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1004" w14:textId="77777777" w:rsidR="0073121A" w:rsidRPr="00097570" w:rsidRDefault="0073121A" w:rsidP="00CC5A7C"/>
    <w:p w14:paraId="55127C5E" w14:textId="77777777" w:rsidR="00097570" w:rsidRDefault="00097570" w:rsidP="00CC5A7C"/>
    <w:p w14:paraId="14E28A3A" w14:textId="77777777" w:rsidR="004105FB" w:rsidRDefault="004105FB" w:rsidP="00CC5A7C">
      <w:pPr>
        <w:rPr>
          <w:sz w:val="24"/>
        </w:rPr>
      </w:pPr>
    </w:p>
    <w:p w14:paraId="347DB3E3" w14:textId="1482B22E" w:rsidR="007D75CF" w:rsidRPr="00EA48E9" w:rsidRDefault="00C250D5" w:rsidP="00CC5A7C">
      <w:pPr>
        <w:rPr>
          <w:sz w:val="24"/>
          <w:lang w:val="it-IT"/>
        </w:rPr>
      </w:pPr>
      <w:r w:rsidRPr="00EA48E9">
        <w:rPr>
          <w:sz w:val="24"/>
          <w:lang w:val="it-IT"/>
        </w:rPr>
        <w:t xml:space="preserve">Datum: </w:t>
      </w:r>
      <w:r w:rsidR="00157EE9" w:rsidRPr="00EA48E9">
        <w:rPr>
          <w:sz w:val="24"/>
          <w:lang w:val="it-IT"/>
        </w:rPr>
        <w:t>5</w:t>
      </w:r>
      <w:r w:rsidR="0073121A" w:rsidRPr="00EA48E9">
        <w:rPr>
          <w:sz w:val="24"/>
          <w:lang w:val="it-IT"/>
        </w:rPr>
        <w:t xml:space="preserve">. </w:t>
      </w:r>
      <w:r w:rsidR="00030042" w:rsidRPr="00EA48E9">
        <w:rPr>
          <w:sz w:val="24"/>
          <w:lang w:val="it-IT"/>
        </w:rPr>
        <w:t>3</w:t>
      </w:r>
      <w:r w:rsidR="0073121A" w:rsidRPr="00EA48E9">
        <w:rPr>
          <w:sz w:val="24"/>
          <w:lang w:val="it-IT"/>
        </w:rPr>
        <w:t>. 202</w:t>
      </w:r>
      <w:r w:rsidR="00030042" w:rsidRPr="00EA48E9">
        <w:rPr>
          <w:sz w:val="24"/>
          <w:lang w:val="it-IT"/>
        </w:rPr>
        <w:t>4</w:t>
      </w:r>
    </w:p>
    <w:p w14:paraId="556AEAEC" w14:textId="047599D9" w:rsidR="007D75CF" w:rsidRPr="00CC5A7C" w:rsidRDefault="007D75CF" w:rsidP="00CC5A7C">
      <w:pPr>
        <w:rPr>
          <w:sz w:val="24"/>
          <w:lang w:val="sl-SI"/>
        </w:rPr>
      </w:pPr>
    </w:p>
    <w:p w14:paraId="015065CB" w14:textId="77777777" w:rsidR="00EE43C6" w:rsidRDefault="00EE43C6" w:rsidP="00CC5A7C">
      <w:pPr>
        <w:rPr>
          <w:b/>
          <w:sz w:val="24"/>
          <w:lang w:val="sl-SI"/>
        </w:rPr>
      </w:pPr>
      <w:bookmarkStart w:id="0" w:name="_Hlk67049081"/>
    </w:p>
    <w:p w14:paraId="3DF3B88B" w14:textId="293C3E05" w:rsidR="00F748F1" w:rsidRPr="00CC5A7C" w:rsidRDefault="00EA48E9" w:rsidP="00CC5A7C">
      <w:pPr>
        <w:rPr>
          <w:b/>
          <w:sz w:val="24"/>
          <w:lang w:val="sl-SI"/>
        </w:rPr>
      </w:pPr>
      <w:r>
        <w:rPr>
          <w:b/>
          <w:sz w:val="24"/>
          <w:lang w:val="sl-SI"/>
        </w:rPr>
        <w:t xml:space="preserve">Obvestilo o popravku </w:t>
      </w:r>
      <w:r w:rsidR="00F748F1" w:rsidRPr="00CC5A7C">
        <w:rPr>
          <w:b/>
          <w:sz w:val="24"/>
          <w:lang w:val="sl-SI"/>
        </w:rPr>
        <w:t>POROČIL</w:t>
      </w:r>
      <w:r>
        <w:rPr>
          <w:b/>
          <w:sz w:val="24"/>
          <w:lang w:val="sl-SI"/>
        </w:rPr>
        <w:t>A</w:t>
      </w:r>
      <w:r w:rsidR="00F748F1" w:rsidRPr="00CC5A7C">
        <w:rPr>
          <w:b/>
          <w:sz w:val="24"/>
          <w:lang w:val="sl-SI"/>
        </w:rPr>
        <w:t xml:space="preserve"> O TRGU </w:t>
      </w:r>
      <w:r w:rsidR="00030042">
        <w:rPr>
          <w:b/>
          <w:sz w:val="24"/>
          <w:lang w:val="sl-SI"/>
        </w:rPr>
        <w:t xml:space="preserve">POSLOVNIH </w:t>
      </w:r>
      <w:r w:rsidR="00F748F1" w:rsidRPr="00CC5A7C">
        <w:rPr>
          <w:b/>
          <w:sz w:val="24"/>
          <w:lang w:val="sl-SI"/>
        </w:rPr>
        <w:t>NEPREMIČNIN ZA LETO 2023</w:t>
      </w:r>
    </w:p>
    <w:bookmarkEnd w:id="0"/>
    <w:p w14:paraId="49FB7780" w14:textId="77777777" w:rsidR="00F748F1" w:rsidRPr="00CC5A7C" w:rsidRDefault="00F748F1" w:rsidP="00CC5A7C">
      <w:pPr>
        <w:jc w:val="both"/>
        <w:rPr>
          <w:sz w:val="24"/>
          <w:lang w:val="sl-SI"/>
        </w:rPr>
      </w:pPr>
    </w:p>
    <w:p w14:paraId="35B91BD3" w14:textId="77777777" w:rsidR="009849C2" w:rsidRDefault="009849C2" w:rsidP="00B5528F">
      <w:pPr>
        <w:jc w:val="both"/>
        <w:rPr>
          <w:sz w:val="24"/>
          <w:lang w:val="sl-SI"/>
        </w:rPr>
      </w:pPr>
      <w:bookmarkStart w:id="1" w:name="_Hlk148625935"/>
    </w:p>
    <w:p w14:paraId="4397A662" w14:textId="451C5B00" w:rsidR="00567519" w:rsidRDefault="00567519" w:rsidP="00B5528F">
      <w:pPr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V poročilu o trgu poslovnih nepremičnin za leto 2023, ki ga je Geodetska uprava RS objavila na svojih spletnih straneh 4. 3. 2024, je prišlo do lapsusa pri </w:t>
      </w:r>
      <w:r w:rsidR="004740B0">
        <w:rPr>
          <w:sz w:val="24"/>
          <w:lang w:val="sl-SI"/>
        </w:rPr>
        <w:t xml:space="preserve">ocenah </w:t>
      </w:r>
      <w:r>
        <w:rPr>
          <w:sz w:val="24"/>
          <w:lang w:val="sl-SI"/>
        </w:rPr>
        <w:t>trenda in odstotnih sprememb števila sklenjenih najemnih pogodb za poslovne nepremičnine</w:t>
      </w:r>
      <w:r w:rsidR="004740B0">
        <w:rPr>
          <w:sz w:val="24"/>
          <w:lang w:val="sl-SI"/>
        </w:rPr>
        <w:t xml:space="preserve"> (skupno in ločeno za pisarniške, trgovske in storitvene ter industrijske prostore</w:t>
      </w:r>
      <w:r w:rsidR="005931D3">
        <w:rPr>
          <w:sz w:val="24"/>
          <w:lang w:val="sl-SI"/>
        </w:rPr>
        <w:t>)</w:t>
      </w:r>
      <w:r>
        <w:rPr>
          <w:sz w:val="24"/>
          <w:lang w:val="sl-SI"/>
        </w:rPr>
        <w:t xml:space="preserve">. </w:t>
      </w:r>
      <w:r w:rsidR="00EA48E9">
        <w:rPr>
          <w:sz w:val="24"/>
          <w:lang w:val="sl-SI"/>
        </w:rPr>
        <w:t xml:space="preserve">Popravljena verzija </w:t>
      </w:r>
      <w:r w:rsidR="004740B0">
        <w:rPr>
          <w:sz w:val="24"/>
          <w:lang w:val="sl-SI"/>
        </w:rPr>
        <w:t>poročil</w:t>
      </w:r>
      <w:r w:rsidR="005931D3">
        <w:rPr>
          <w:sz w:val="24"/>
          <w:lang w:val="sl-SI"/>
        </w:rPr>
        <w:t>a</w:t>
      </w:r>
      <w:r w:rsidR="00EA48E9">
        <w:rPr>
          <w:sz w:val="24"/>
          <w:lang w:val="sl-SI"/>
        </w:rPr>
        <w:t xml:space="preserve"> je bila </w:t>
      </w:r>
      <w:r>
        <w:rPr>
          <w:sz w:val="24"/>
          <w:lang w:val="sl-SI"/>
        </w:rPr>
        <w:t>objavlje</w:t>
      </w:r>
      <w:r w:rsidR="00EA48E9">
        <w:rPr>
          <w:sz w:val="24"/>
          <w:lang w:val="sl-SI"/>
        </w:rPr>
        <w:t>na</w:t>
      </w:r>
      <w:r>
        <w:rPr>
          <w:sz w:val="24"/>
          <w:lang w:val="sl-SI"/>
        </w:rPr>
        <w:t xml:space="preserve"> 5. 3. </w:t>
      </w:r>
      <w:r w:rsidR="00EA48E9">
        <w:rPr>
          <w:sz w:val="24"/>
          <w:lang w:val="sl-SI"/>
        </w:rPr>
        <w:t xml:space="preserve">2024 </w:t>
      </w:r>
      <w:r>
        <w:rPr>
          <w:sz w:val="24"/>
          <w:lang w:val="sl-SI"/>
        </w:rPr>
        <w:t>ob 15.00</w:t>
      </w:r>
      <w:r w:rsidR="00EA48E9">
        <w:rPr>
          <w:sz w:val="24"/>
          <w:lang w:val="sl-SI"/>
        </w:rPr>
        <w:t>.</w:t>
      </w:r>
    </w:p>
    <w:p w14:paraId="7CE9EF4F" w14:textId="77777777" w:rsidR="00157EE9" w:rsidRDefault="00157EE9" w:rsidP="00B5528F">
      <w:pPr>
        <w:jc w:val="both"/>
        <w:rPr>
          <w:sz w:val="24"/>
          <w:lang w:val="sl-SI"/>
        </w:rPr>
      </w:pPr>
    </w:p>
    <w:p w14:paraId="6AB0E186" w14:textId="13D0A514" w:rsidR="00EA48E9" w:rsidRPr="00EA48E9" w:rsidRDefault="00EA48E9" w:rsidP="00B5528F">
      <w:pPr>
        <w:jc w:val="both"/>
        <w:rPr>
          <w:b/>
          <w:bCs/>
          <w:sz w:val="24"/>
          <w:lang w:val="sl-SI"/>
        </w:rPr>
      </w:pPr>
      <w:r w:rsidRPr="00EA48E9">
        <w:rPr>
          <w:b/>
          <w:bCs/>
          <w:sz w:val="24"/>
          <w:lang w:val="sl-SI"/>
        </w:rPr>
        <w:t>Geodetska uprava RS</w:t>
      </w:r>
    </w:p>
    <w:bookmarkEnd w:id="1"/>
    <w:sectPr w:rsidR="00EA48E9" w:rsidRPr="00EA48E9" w:rsidSect="002E6EA9">
      <w:headerReference w:type="default" r:id="rId8"/>
      <w:headerReference w:type="first" r:id="rId9"/>
      <w:pgSz w:w="11900" w:h="16840" w:code="9"/>
      <w:pgMar w:top="1701" w:right="1701" w:bottom="1134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3E1CE" w14:textId="77777777" w:rsidR="0032565A" w:rsidRDefault="0032565A">
      <w:r>
        <w:separator/>
      </w:r>
    </w:p>
  </w:endnote>
  <w:endnote w:type="continuationSeparator" w:id="0">
    <w:p w14:paraId="31F9A765" w14:textId="77777777" w:rsidR="0032565A" w:rsidRDefault="0032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E4F80" w14:textId="77777777" w:rsidR="0032565A" w:rsidRDefault="0032565A">
      <w:r>
        <w:separator/>
      </w:r>
    </w:p>
  </w:footnote>
  <w:footnote w:type="continuationSeparator" w:id="0">
    <w:p w14:paraId="54C0829B" w14:textId="77777777" w:rsidR="0032565A" w:rsidRDefault="00325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B677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15C03D18" w14:textId="77777777">
      <w:trPr>
        <w:cantSplit/>
        <w:trHeight w:hRule="exact" w:val="847"/>
      </w:trPr>
      <w:tc>
        <w:tcPr>
          <w:tcW w:w="567" w:type="dxa"/>
        </w:tcPr>
        <w:p w14:paraId="0EBD7864" w14:textId="77777777" w:rsidR="002A2B69" w:rsidRPr="008F3500" w:rsidRDefault="00BD4BA2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701D0B4C" wp14:editId="25475FE4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 descr="Črta, kjer se dopis prepogne za kuvertiranj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8ED49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alt="Črta, kjer se dopis prepogne za kuvertiranje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0AF46E01" w14:textId="77777777" w:rsidR="00A770A6" w:rsidRPr="008F3500" w:rsidRDefault="002E3837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  <w:lang w:val="sl-SI"/>
      </w:rPr>
      <w:drawing>
        <wp:anchor distT="0" distB="0" distL="114300" distR="114300" simplePos="0" relativeHeight="251658240" behindDoc="0" locked="0" layoutInCell="1" allowOverlap="1" wp14:anchorId="3E367C47" wp14:editId="4B4A9073">
          <wp:simplePos x="0" y="0"/>
          <wp:positionH relativeFrom="margin">
            <wp:posOffset>-622300</wp:posOffset>
          </wp:positionH>
          <wp:positionV relativeFrom="margin">
            <wp:posOffset>-1445895</wp:posOffset>
          </wp:positionV>
          <wp:extent cx="3238500" cy="678180"/>
          <wp:effectExtent l="0" t="0" r="0" b="7620"/>
          <wp:wrapSquare wrapText="bothSides"/>
          <wp:docPr id="3" name="Slika 3" descr="Logo Geodetske uprave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Logo Geodetske uprave Republike Slovenij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6EA9">
      <w:rPr>
        <w:rFonts w:cs="Arial"/>
        <w:sz w:val="16"/>
        <w:lang w:val="sl-SI"/>
      </w:rPr>
      <w:t>Zemljemerska ulica 12</w:t>
    </w:r>
    <w:r w:rsidR="00A770A6" w:rsidRPr="008F3500">
      <w:rPr>
        <w:rFonts w:cs="Arial"/>
        <w:sz w:val="16"/>
        <w:lang w:val="sl-SI"/>
      </w:rPr>
      <w:t xml:space="preserve">, </w:t>
    </w:r>
    <w:r w:rsidR="002E6EA9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2E6EA9">
      <w:rPr>
        <w:rFonts w:cs="Arial"/>
        <w:sz w:val="16"/>
        <w:lang w:val="sl-SI"/>
      </w:rPr>
      <w:t>01 478 48 00</w:t>
    </w:r>
  </w:p>
  <w:p w14:paraId="5E2CDD40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2E6EA9">
      <w:rPr>
        <w:rFonts w:cs="Arial"/>
        <w:sz w:val="16"/>
        <w:lang w:val="sl-SI"/>
      </w:rPr>
      <w:t>pisarna.gu@gov.si</w:t>
    </w:r>
  </w:p>
  <w:p w14:paraId="7A30C5A0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2E6EA9">
      <w:rPr>
        <w:rFonts w:cs="Arial"/>
        <w:sz w:val="16"/>
        <w:lang w:val="sl-SI"/>
      </w:rPr>
      <w:t>www.</w:t>
    </w:r>
    <w:r w:rsidR="00D9145F">
      <w:rPr>
        <w:rFonts w:cs="Arial"/>
        <w:sz w:val="16"/>
        <w:lang w:val="sl-SI"/>
      </w:rPr>
      <w:t>gu.</w:t>
    </w:r>
    <w:r w:rsidR="002E6EA9">
      <w:rPr>
        <w:rFonts w:cs="Arial"/>
        <w:sz w:val="16"/>
        <w:lang w:val="sl-SI"/>
      </w:rPr>
      <w:t>gov.si</w:t>
    </w:r>
  </w:p>
  <w:p w14:paraId="3C1A821D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26E42"/>
    <w:multiLevelType w:val="multilevel"/>
    <w:tmpl w:val="31CA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FC144F"/>
    <w:multiLevelType w:val="multilevel"/>
    <w:tmpl w:val="A5A8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857A63"/>
    <w:multiLevelType w:val="multilevel"/>
    <w:tmpl w:val="1366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6672050">
    <w:abstractNumId w:val="7"/>
  </w:num>
  <w:num w:numId="2" w16cid:durableId="1630208589">
    <w:abstractNumId w:val="4"/>
  </w:num>
  <w:num w:numId="3" w16cid:durableId="1334798176">
    <w:abstractNumId w:val="5"/>
  </w:num>
  <w:num w:numId="4" w16cid:durableId="801312021">
    <w:abstractNumId w:val="0"/>
  </w:num>
  <w:num w:numId="5" w16cid:durableId="940138308">
    <w:abstractNumId w:val="2"/>
  </w:num>
  <w:num w:numId="6" w16cid:durableId="1383485971">
    <w:abstractNumId w:val="1"/>
  </w:num>
  <w:num w:numId="7" w16cid:durableId="1569339785">
    <w:abstractNumId w:val="3"/>
  </w:num>
  <w:num w:numId="8" w16cid:durableId="13467060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1A"/>
    <w:rsid w:val="00023A88"/>
    <w:rsid w:val="00030042"/>
    <w:rsid w:val="00074AAF"/>
    <w:rsid w:val="00086191"/>
    <w:rsid w:val="00097570"/>
    <w:rsid w:val="000A7238"/>
    <w:rsid w:val="0010757F"/>
    <w:rsid w:val="0012460F"/>
    <w:rsid w:val="001357B2"/>
    <w:rsid w:val="00141910"/>
    <w:rsid w:val="00157EE9"/>
    <w:rsid w:val="0017478F"/>
    <w:rsid w:val="001C526B"/>
    <w:rsid w:val="001D5BCB"/>
    <w:rsid w:val="001E1FB8"/>
    <w:rsid w:val="00202A77"/>
    <w:rsid w:val="00220AEA"/>
    <w:rsid w:val="00271CE5"/>
    <w:rsid w:val="00276FE1"/>
    <w:rsid w:val="00282020"/>
    <w:rsid w:val="00285EDA"/>
    <w:rsid w:val="002A2B69"/>
    <w:rsid w:val="002A4359"/>
    <w:rsid w:val="002A47BB"/>
    <w:rsid w:val="002D6B2A"/>
    <w:rsid w:val="002E3837"/>
    <w:rsid w:val="002E5F47"/>
    <w:rsid w:val="002E6EA9"/>
    <w:rsid w:val="00312775"/>
    <w:rsid w:val="0032565A"/>
    <w:rsid w:val="0032790B"/>
    <w:rsid w:val="00341DC6"/>
    <w:rsid w:val="003636BF"/>
    <w:rsid w:val="00371442"/>
    <w:rsid w:val="003845B4"/>
    <w:rsid w:val="00387B1A"/>
    <w:rsid w:val="003A279B"/>
    <w:rsid w:val="003A4F3E"/>
    <w:rsid w:val="003C5EE5"/>
    <w:rsid w:val="003E1C74"/>
    <w:rsid w:val="004105FB"/>
    <w:rsid w:val="004657EE"/>
    <w:rsid w:val="004740B0"/>
    <w:rsid w:val="00477EF9"/>
    <w:rsid w:val="004F6BF5"/>
    <w:rsid w:val="00526246"/>
    <w:rsid w:val="00567106"/>
    <w:rsid w:val="00567519"/>
    <w:rsid w:val="00586BA6"/>
    <w:rsid w:val="005931D3"/>
    <w:rsid w:val="005C5775"/>
    <w:rsid w:val="005C6CE2"/>
    <w:rsid w:val="005E1D3C"/>
    <w:rsid w:val="00625AE6"/>
    <w:rsid w:val="00632253"/>
    <w:rsid w:val="00642714"/>
    <w:rsid w:val="006455CE"/>
    <w:rsid w:val="00655841"/>
    <w:rsid w:val="00667B4E"/>
    <w:rsid w:val="006A76EE"/>
    <w:rsid w:val="006D7AEE"/>
    <w:rsid w:val="007300B3"/>
    <w:rsid w:val="007305DB"/>
    <w:rsid w:val="0073121A"/>
    <w:rsid w:val="00733017"/>
    <w:rsid w:val="00752EC7"/>
    <w:rsid w:val="00783310"/>
    <w:rsid w:val="007A4A6D"/>
    <w:rsid w:val="007D1BCF"/>
    <w:rsid w:val="007D75CF"/>
    <w:rsid w:val="007E0440"/>
    <w:rsid w:val="007E6048"/>
    <w:rsid w:val="007E6DC5"/>
    <w:rsid w:val="00817492"/>
    <w:rsid w:val="00844C72"/>
    <w:rsid w:val="0088043C"/>
    <w:rsid w:val="00884889"/>
    <w:rsid w:val="008906C9"/>
    <w:rsid w:val="008C5738"/>
    <w:rsid w:val="008D04F0"/>
    <w:rsid w:val="008F3500"/>
    <w:rsid w:val="00924E3C"/>
    <w:rsid w:val="0095136A"/>
    <w:rsid w:val="00951A35"/>
    <w:rsid w:val="009612BB"/>
    <w:rsid w:val="009849C2"/>
    <w:rsid w:val="009C3E5C"/>
    <w:rsid w:val="009C740A"/>
    <w:rsid w:val="00A1055E"/>
    <w:rsid w:val="00A125C5"/>
    <w:rsid w:val="00A2451C"/>
    <w:rsid w:val="00A65A7E"/>
    <w:rsid w:val="00A65EE7"/>
    <w:rsid w:val="00A70133"/>
    <w:rsid w:val="00A770A6"/>
    <w:rsid w:val="00A813B1"/>
    <w:rsid w:val="00AA083A"/>
    <w:rsid w:val="00AB36C4"/>
    <w:rsid w:val="00AC32B2"/>
    <w:rsid w:val="00B17141"/>
    <w:rsid w:val="00B22ABD"/>
    <w:rsid w:val="00B31575"/>
    <w:rsid w:val="00B31D77"/>
    <w:rsid w:val="00B5528F"/>
    <w:rsid w:val="00B8547D"/>
    <w:rsid w:val="00B90FD9"/>
    <w:rsid w:val="00BD1441"/>
    <w:rsid w:val="00BD4BA2"/>
    <w:rsid w:val="00C250D5"/>
    <w:rsid w:val="00C35666"/>
    <w:rsid w:val="00C92898"/>
    <w:rsid w:val="00CA4340"/>
    <w:rsid w:val="00CC5A7C"/>
    <w:rsid w:val="00CE5238"/>
    <w:rsid w:val="00CE7514"/>
    <w:rsid w:val="00D248DE"/>
    <w:rsid w:val="00D33F0D"/>
    <w:rsid w:val="00D8542D"/>
    <w:rsid w:val="00D9145F"/>
    <w:rsid w:val="00DC6A71"/>
    <w:rsid w:val="00DE70A7"/>
    <w:rsid w:val="00DF3392"/>
    <w:rsid w:val="00E0357D"/>
    <w:rsid w:val="00E335AA"/>
    <w:rsid w:val="00E52AA0"/>
    <w:rsid w:val="00E90A42"/>
    <w:rsid w:val="00EA48E9"/>
    <w:rsid w:val="00ED1C3E"/>
    <w:rsid w:val="00EE43C6"/>
    <w:rsid w:val="00F240BB"/>
    <w:rsid w:val="00F43F02"/>
    <w:rsid w:val="00F575E0"/>
    <w:rsid w:val="00F57FED"/>
    <w:rsid w:val="00F748F1"/>
    <w:rsid w:val="00FA43F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38E62078"/>
  <w15:chartTrackingRefBased/>
  <w15:docId w15:val="{23044EBA-2459-4836-81EC-168B880A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276FE1"/>
    <w:pPr>
      <w:spacing w:after="240" w:line="240" w:lineRule="auto"/>
      <w:ind w:left="720"/>
      <w:contextualSpacing/>
      <w:jc w:val="both"/>
    </w:pPr>
    <w:rPr>
      <w:rFonts w:ascii="Calibri" w:hAnsi="Calibri"/>
      <w:sz w:val="22"/>
      <w:lang w:val="sl-SI"/>
    </w:rPr>
  </w:style>
  <w:style w:type="character" w:styleId="SledenaHiperpovezava">
    <w:name w:val="FollowedHyperlink"/>
    <w:basedOn w:val="Privzetapisavaodstavka"/>
    <w:rsid w:val="00276FE1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A2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OVS~1\AppData\Local\Temp\MicrosoftEdgeDownloads\19b8313c-d735-43a9-baad-5fd85ae0f2c8\GUR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DF7C727-3D56-4AF0-8D62-52DC5B99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GURS.DOTX</Template>
  <TotalTime>2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Aleš Perovšek</dc:creator>
  <cp:keywords/>
  <cp:lastModifiedBy>Aleš Perovšek</cp:lastModifiedBy>
  <cp:revision>3</cp:revision>
  <cp:lastPrinted>2010-07-16T07:41:00Z</cp:lastPrinted>
  <dcterms:created xsi:type="dcterms:W3CDTF">2024-03-05T13:04:00Z</dcterms:created>
  <dcterms:modified xsi:type="dcterms:W3CDTF">2024-03-05T14:19:00Z</dcterms:modified>
</cp:coreProperties>
</file>