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D274B" w14:textId="089D25F6" w:rsidR="00103DFF" w:rsidRPr="00F86981" w:rsidRDefault="00103DFF" w:rsidP="00103DFF">
      <w:pPr>
        <w:pStyle w:val="Naslov1"/>
        <w:jc w:val="center"/>
        <w:rPr>
          <w:rFonts w:ascii="Arial Black" w:hAnsi="Arial Black"/>
          <w:color w:val="auto"/>
          <w:sz w:val="52"/>
          <w:szCs w:val="52"/>
        </w:rPr>
      </w:pPr>
      <w:bookmarkStart w:id="0" w:name="_Hlk129009931"/>
      <w:bookmarkStart w:id="1" w:name="_Toc127806119"/>
      <w:bookmarkStart w:id="2" w:name="_Toc127875415"/>
      <w:bookmarkStart w:id="3" w:name="_Toc128486353"/>
      <w:bookmarkStart w:id="4" w:name="_Toc160454426"/>
      <w:bookmarkEnd w:id="0"/>
      <w:r w:rsidRPr="00F86981">
        <w:rPr>
          <w:rFonts w:ascii="Arial Black" w:hAnsi="Arial Black"/>
          <w:color w:val="auto"/>
          <w:sz w:val="52"/>
          <w:szCs w:val="52"/>
        </w:rPr>
        <w:t xml:space="preserve">POROČILO O SLOVENSKEM TRGU POSLOVNIH NEPREMIČNIN ZA </w:t>
      </w:r>
      <w:r w:rsidR="00296803" w:rsidRPr="00F86981">
        <w:rPr>
          <w:rFonts w:ascii="Arial Black" w:hAnsi="Arial Black"/>
          <w:color w:val="auto"/>
          <w:sz w:val="52"/>
          <w:szCs w:val="52"/>
        </w:rPr>
        <w:t>LETO</w:t>
      </w:r>
      <w:r w:rsidRPr="00F86981">
        <w:rPr>
          <w:rFonts w:ascii="Arial Black" w:hAnsi="Arial Black"/>
          <w:color w:val="auto"/>
          <w:sz w:val="52"/>
          <w:szCs w:val="52"/>
        </w:rPr>
        <w:t xml:space="preserve"> </w:t>
      </w:r>
      <w:bookmarkEnd w:id="1"/>
      <w:bookmarkEnd w:id="2"/>
      <w:bookmarkEnd w:id="3"/>
      <w:r w:rsidR="00296803" w:rsidRPr="00F86981">
        <w:rPr>
          <w:rFonts w:ascii="Arial Black" w:hAnsi="Arial Black"/>
          <w:color w:val="auto"/>
          <w:sz w:val="52"/>
          <w:szCs w:val="52"/>
        </w:rPr>
        <w:t>2023</w:t>
      </w:r>
      <w:bookmarkEnd w:id="4"/>
    </w:p>
    <w:p w14:paraId="7999344C" w14:textId="77777777" w:rsidR="00103DFF" w:rsidRPr="00F86981" w:rsidRDefault="00103DFF" w:rsidP="00103DFF">
      <w:pPr>
        <w:jc w:val="both"/>
      </w:pPr>
    </w:p>
    <w:p w14:paraId="05782F77" w14:textId="77777777" w:rsidR="00103DFF" w:rsidRPr="00F86981" w:rsidRDefault="00103DFF" w:rsidP="00103DFF">
      <w:pPr>
        <w:spacing w:after="0"/>
        <w:jc w:val="both"/>
        <w:rPr>
          <w:rFonts w:asciiTheme="majorHAnsi" w:hAnsiTheme="majorHAnsi"/>
          <w:b/>
          <w:sz w:val="40"/>
          <w:szCs w:val="40"/>
        </w:rPr>
      </w:pPr>
      <w:r w:rsidRPr="00F86981">
        <w:rPr>
          <w:rFonts w:asciiTheme="majorHAnsi" w:hAnsiTheme="majorHAnsi"/>
          <w:b/>
          <w:sz w:val="40"/>
          <w:szCs w:val="40"/>
        </w:rPr>
        <w:t>KAZALO VSEBINE</w:t>
      </w:r>
    </w:p>
    <w:sdt>
      <w:sdtPr>
        <w:id w:val="1831328303"/>
        <w:docPartObj>
          <w:docPartGallery w:val="Table of Contents"/>
          <w:docPartUnique/>
        </w:docPartObj>
      </w:sdtPr>
      <w:sdtEndPr>
        <w:rPr>
          <w:noProof/>
        </w:rPr>
      </w:sdtEndPr>
      <w:sdtContent>
        <w:p w14:paraId="7465E8CF" w14:textId="69D55321" w:rsidR="007F6EED" w:rsidRDefault="00103DFF">
          <w:pPr>
            <w:pStyle w:val="Kazalovsebine1"/>
            <w:tabs>
              <w:tab w:val="right" w:leader="dot" w:pos="8494"/>
            </w:tabs>
            <w:rPr>
              <w:rFonts w:eastAsiaTheme="minorEastAsia"/>
              <w:noProof/>
              <w:kern w:val="2"/>
              <w:lang w:eastAsia="sl-SI"/>
              <w14:ligatures w14:val="standardContextual"/>
            </w:rPr>
          </w:pPr>
          <w:r w:rsidRPr="00F86981">
            <w:fldChar w:fldCharType="begin"/>
          </w:r>
          <w:r w:rsidRPr="00F86981">
            <w:instrText xml:space="preserve"> TOC \o "1-3" \h \z \u </w:instrText>
          </w:r>
          <w:r w:rsidRPr="00F86981">
            <w:fldChar w:fldCharType="separate"/>
          </w:r>
          <w:hyperlink w:anchor="_Toc160454426" w:history="1">
            <w:r w:rsidR="007F6EED" w:rsidRPr="0008738F">
              <w:rPr>
                <w:rStyle w:val="Hiperpovezava"/>
                <w:rFonts w:ascii="Arial Black" w:hAnsi="Arial Black"/>
                <w:noProof/>
              </w:rPr>
              <w:t>POROČILO O SLOVENSKEM TRGU POSLOVNIH NEPREMIČNIN ZA LETO 2023</w:t>
            </w:r>
            <w:r w:rsidR="007F6EED">
              <w:rPr>
                <w:noProof/>
                <w:webHidden/>
              </w:rPr>
              <w:tab/>
            </w:r>
            <w:r w:rsidR="007F6EED">
              <w:rPr>
                <w:noProof/>
                <w:webHidden/>
              </w:rPr>
              <w:fldChar w:fldCharType="begin"/>
            </w:r>
            <w:r w:rsidR="007F6EED">
              <w:rPr>
                <w:noProof/>
                <w:webHidden/>
              </w:rPr>
              <w:instrText xml:space="preserve"> PAGEREF _Toc160454426 \h </w:instrText>
            </w:r>
            <w:r w:rsidR="007F6EED">
              <w:rPr>
                <w:noProof/>
                <w:webHidden/>
              </w:rPr>
            </w:r>
            <w:r w:rsidR="007F6EED">
              <w:rPr>
                <w:noProof/>
                <w:webHidden/>
              </w:rPr>
              <w:fldChar w:fldCharType="separate"/>
            </w:r>
            <w:r w:rsidR="007F6EED">
              <w:rPr>
                <w:noProof/>
                <w:webHidden/>
              </w:rPr>
              <w:t>1</w:t>
            </w:r>
            <w:r w:rsidR="007F6EED">
              <w:rPr>
                <w:noProof/>
                <w:webHidden/>
              </w:rPr>
              <w:fldChar w:fldCharType="end"/>
            </w:r>
          </w:hyperlink>
        </w:p>
        <w:p w14:paraId="04A13DD2" w14:textId="5307D2DE" w:rsidR="007F6EED" w:rsidRDefault="00F062CF">
          <w:pPr>
            <w:pStyle w:val="Kazalovsebine1"/>
            <w:tabs>
              <w:tab w:val="left" w:pos="440"/>
              <w:tab w:val="right" w:leader="dot" w:pos="8494"/>
            </w:tabs>
            <w:rPr>
              <w:rFonts w:eastAsiaTheme="minorEastAsia"/>
              <w:noProof/>
              <w:kern w:val="2"/>
              <w:lang w:eastAsia="sl-SI"/>
              <w14:ligatures w14:val="standardContextual"/>
            </w:rPr>
          </w:pPr>
          <w:hyperlink w:anchor="_Toc160454427" w:history="1">
            <w:r w:rsidR="007F6EED" w:rsidRPr="0008738F">
              <w:rPr>
                <w:rStyle w:val="Hiperpovezava"/>
                <w:b/>
                <w:bCs/>
                <w:noProof/>
              </w:rPr>
              <w:t>1.</w:t>
            </w:r>
            <w:r w:rsidR="007F6EED">
              <w:rPr>
                <w:rFonts w:eastAsiaTheme="minorEastAsia"/>
                <w:noProof/>
                <w:kern w:val="2"/>
                <w:lang w:eastAsia="sl-SI"/>
                <w14:ligatures w14:val="standardContextual"/>
              </w:rPr>
              <w:tab/>
            </w:r>
            <w:r w:rsidR="007F6EED" w:rsidRPr="0008738F">
              <w:rPr>
                <w:rStyle w:val="Hiperpovezava"/>
                <w:b/>
                <w:bCs/>
                <w:noProof/>
              </w:rPr>
              <w:t>TRG POSLOVNIH NEPREMIČNIN</w:t>
            </w:r>
            <w:r w:rsidR="007F6EED">
              <w:rPr>
                <w:noProof/>
                <w:webHidden/>
              </w:rPr>
              <w:tab/>
            </w:r>
            <w:r w:rsidR="007F6EED">
              <w:rPr>
                <w:noProof/>
                <w:webHidden/>
              </w:rPr>
              <w:fldChar w:fldCharType="begin"/>
            </w:r>
            <w:r w:rsidR="007F6EED">
              <w:rPr>
                <w:noProof/>
                <w:webHidden/>
              </w:rPr>
              <w:instrText xml:space="preserve"> PAGEREF _Toc160454427 \h </w:instrText>
            </w:r>
            <w:r w:rsidR="007F6EED">
              <w:rPr>
                <w:noProof/>
                <w:webHidden/>
              </w:rPr>
            </w:r>
            <w:r w:rsidR="007F6EED">
              <w:rPr>
                <w:noProof/>
                <w:webHidden/>
              </w:rPr>
              <w:fldChar w:fldCharType="separate"/>
            </w:r>
            <w:r w:rsidR="007F6EED">
              <w:rPr>
                <w:noProof/>
                <w:webHidden/>
              </w:rPr>
              <w:t>2</w:t>
            </w:r>
            <w:r w:rsidR="007F6EED">
              <w:rPr>
                <w:noProof/>
                <w:webHidden/>
              </w:rPr>
              <w:fldChar w:fldCharType="end"/>
            </w:r>
          </w:hyperlink>
        </w:p>
        <w:p w14:paraId="38CD5511" w14:textId="158DB2B5" w:rsidR="007F6EED" w:rsidRDefault="00F062CF">
          <w:pPr>
            <w:pStyle w:val="Kazalovsebine2"/>
            <w:tabs>
              <w:tab w:val="right" w:leader="dot" w:pos="8494"/>
            </w:tabs>
            <w:rPr>
              <w:rFonts w:eastAsiaTheme="minorEastAsia"/>
              <w:noProof/>
              <w:kern w:val="2"/>
              <w:lang w:eastAsia="sl-SI"/>
              <w14:ligatures w14:val="standardContextual"/>
            </w:rPr>
          </w:pPr>
          <w:hyperlink w:anchor="_Toc160454428" w:history="1">
            <w:r w:rsidR="007F6EED" w:rsidRPr="0008738F">
              <w:rPr>
                <w:rStyle w:val="Hiperpovezava"/>
                <w:noProof/>
              </w:rPr>
              <w:t>TRG POSLOVNIH NEPREMIČNIN V LETU 2023</w:t>
            </w:r>
            <w:r w:rsidR="007F6EED">
              <w:rPr>
                <w:noProof/>
                <w:webHidden/>
              </w:rPr>
              <w:tab/>
            </w:r>
            <w:r w:rsidR="007F6EED">
              <w:rPr>
                <w:noProof/>
                <w:webHidden/>
              </w:rPr>
              <w:fldChar w:fldCharType="begin"/>
            </w:r>
            <w:r w:rsidR="007F6EED">
              <w:rPr>
                <w:noProof/>
                <w:webHidden/>
              </w:rPr>
              <w:instrText xml:space="preserve"> PAGEREF _Toc160454428 \h </w:instrText>
            </w:r>
            <w:r w:rsidR="007F6EED">
              <w:rPr>
                <w:noProof/>
                <w:webHidden/>
              </w:rPr>
            </w:r>
            <w:r w:rsidR="007F6EED">
              <w:rPr>
                <w:noProof/>
                <w:webHidden/>
              </w:rPr>
              <w:fldChar w:fldCharType="separate"/>
            </w:r>
            <w:r w:rsidR="007F6EED">
              <w:rPr>
                <w:noProof/>
                <w:webHidden/>
              </w:rPr>
              <w:t>4</w:t>
            </w:r>
            <w:r w:rsidR="007F6EED">
              <w:rPr>
                <w:noProof/>
                <w:webHidden/>
              </w:rPr>
              <w:fldChar w:fldCharType="end"/>
            </w:r>
          </w:hyperlink>
        </w:p>
        <w:p w14:paraId="3845345C" w14:textId="21C050EC" w:rsidR="007F6EED" w:rsidRDefault="00F062CF">
          <w:pPr>
            <w:pStyle w:val="Kazalovsebine1"/>
            <w:tabs>
              <w:tab w:val="left" w:pos="440"/>
              <w:tab w:val="right" w:leader="dot" w:pos="8494"/>
            </w:tabs>
            <w:rPr>
              <w:rFonts w:eastAsiaTheme="minorEastAsia"/>
              <w:noProof/>
              <w:kern w:val="2"/>
              <w:lang w:eastAsia="sl-SI"/>
              <w14:ligatures w14:val="standardContextual"/>
            </w:rPr>
          </w:pPr>
          <w:hyperlink w:anchor="_Toc160454429" w:history="1">
            <w:r w:rsidR="007F6EED" w:rsidRPr="0008738F">
              <w:rPr>
                <w:rStyle w:val="Hiperpovezava"/>
                <w:b/>
                <w:bCs/>
                <w:noProof/>
              </w:rPr>
              <w:t>2.</w:t>
            </w:r>
            <w:r w:rsidR="007F6EED">
              <w:rPr>
                <w:rFonts w:eastAsiaTheme="minorEastAsia"/>
                <w:noProof/>
                <w:kern w:val="2"/>
                <w:lang w:eastAsia="sl-SI"/>
                <w14:ligatures w14:val="standardContextual"/>
              </w:rPr>
              <w:tab/>
            </w:r>
            <w:r w:rsidR="007F6EED" w:rsidRPr="0008738F">
              <w:rPr>
                <w:rStyle w:val="Hiperpovezava"/>
                <w:b/>
                <w:bCs/>
                <w:noProof/>
              </w:rPr>
              <w:t>TRG PISARNIŠKIH PROSTOROV</w:t>
            </w:r>
            <w:r w:rsidR="007F6EED">
              <w:rPr>
                <w:noProof/>
                <w:webHidden/>
              </w:rPr>
              <w:tab/>
            </w:r>
            <w:r w:rsidR="007F6EED">
              <w:rPr>
                <w:noProof/>
                <w:webHidden/>
              </w:rPr>
              <w:fldChar w:fldCharType="begin"/>
            </w:r>
            <w:r w:rsidR="007F6EED">
              <w:rPr>
                <w:noProof/>
                <w:webHidden/>
              </w:rPr>
              <w:instrText xml:space="preserve"> PAGEREF _Toc160454429 \h </w:instrText>
            </w:r>
            <w:r w:rsidR="007F6EED">
              <w:rPr>
                <w:noProof/>
                <w:webHidden/>
              </w:rPr>
            </w:r>
            <w:r w:rsidR="007F6EED">
              <w:rPr>
                <w:noProof/>
                <w:webHidden/>
              </w:rPr>
              <w:fldChar w:fldCharType="separate"/>
            </w:r>
            <w:r w:rsidR="007F6EED">
              <w:rPr>
                <w:noProof/>
                <w:webHidden/>
              </w:rPr>
              <w:t>5</w:t>
            </w:r>
            <w:r w:rsidR="007F6EED">
              <w:rPr>
                <w:noProof/>
                <w:webHidden/>
              </w:rPr>
              <w:fldChar w:fldCharType="end"/>
            </w:r>
          </w:hyperlink>
        </w:p>
        <w:p w14:paraId="51F67654" w14:textId="1876C9D5" w:rsidR="007F6EED" w:rsidRDefault="00F062CF">
          <w:pPr>
            <w:pStyle w:val="Kazalovsebine2"/>
            <w:tabs>
              <w:tab w:val="right" w:leader="dot" w:pos="8494"/>
            </w:tabs>
            <w:rPr>
              <w:rFonts w:eastAsiaTheme="minorEastAsia"/>
              <w:noProof/>
              <w:kern w:val="2"/>
              <w:lang w:eastAsia="sl-SI"/>
              <w14:ligatures w14:val="standardContextual"/>
            </w:rPr>
          </w:pPr>
          <w:hyperlink w:anchor="_Toc160454430" w:history="1">
            <w:r w:rsidR="007F6EED" w:rsidRPr="0008738F">
              <w:rPr>
                <w:rStyle w:val="Hiperpovezava"/>
                <w:noProof/>
              </w:rPr>
              <w:t>ZNAČILNOSTI FONDA PISARNIŠKIH PROSTOROV</w:t>
            </w:r>
            <w:r w:rsidR="007F6EED">
              <w:rPr>
                <w:noProof/>
                <w:webHidden/>
              </w:rPr>
              <w:tab/>
            </w:r>
            <w:r w:rsidR="007F6EED">
              <w:rPr>
                <w:noProof/>
                <w:webHidden/>
              </w:rPr>
              <w:fldChar w:fldCharType="begin"/>
            </w:r>
            <w:r w:rsidR="007F6EED">
              <w:rPr>
                <w:noProof/>
                <w:webHidden/>
              </w:rPr>
              <w:instrText xml:space="preserve"> PAGEREF _Toc160454430 \h </w:instrText>
            </w:r>
            <w:r w:rsidR="007F6EED">
              <w:rPr>
                <w:noProof/>
                <w:webHidden/>
              </w:rPr>
            </w:r>
            <w:r w:rsidR="007F6EED">
              <w:rPr>
                <w:noProof/>
                <w:webHidden/>
              </w:rPr>
              <w:fldChar w:fldCharType="separate"/>
            </w:r>
            <w:r w:rsidR="007F6EED">
              <w:rPr>
                <w:noProof/>
                <w:webHidden/>
              </w:rPr>
              <w:t>5</w:t>
            </w:r>
            <w:r w:rsidR="007F6EED">
              <w:rPr>
                <w:noProof/>
                <w:webHidden/>
              </w:rPr>
              <w:fldChar w:fldCharType="end"/>
            </w:r>
          </w:hyperlink>
        </w:p>
        <w:p w14:paraId="7726443C" w14:textId="70CFAF86"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31" w:history="1">
            <w:r w:rsidR="007F6EED" w:rsidRPr="0008738F">
              <w:rPr>
                <w:rStyle w:val="Hiperpovezava"/>
                <w:b/>
                <w:bCs/>
                <w:noProof/>
              </w:rPr>
              <w:t>2.1.</w:t>
            </w:r>
            <w:r w:rsidR="007F6EED">
              <w:rPr>
                <w:rFonts w:eastAsiaTheme="minorEastAsia"/>
                <w:noProof/>
                <w:kern w:val="2"/>
                <w:lang w:eastAsia="sl-SI"/>
                <w14:ligatures w14:val="standardContextual"/>
              </w:rPr>
              <w:tab/>
            </w:r>
            <w:r w:rsidR="007F6EED" w:rsidRPr="0008738F">
              <w:rPr>
                <w:rStyle w:val="Hiperpovezava"/>
                <w:b/>
                <w:bCs/>
                <w:noProof/>
              </w:rPr>
              <w:t>SKLENJENE PRODAJNE IN NAJEMNE POGODBE</w:t>
            </w:r>
            <w:r w:rsidR="007F6EED">
              <w:rPr>
                <w:noProof/>
                <w:webHidden/>
              </w:rPr>
              <w:tab/>
            </w:r>
            <w:r w:rsidR="007F6EED">
              <w:rPr>
                <w:noProof/>
                <w:webHidden/>
              </w:rPr>
              <w:fldChar w:fldCharType="begin"/>
            </w:r>
            <w:r w:rsidR="007F6EED">
              <w:rPr>
                <w:noProof/>
                <w:webHidden/>
              </w:rPr>
              <w:instrText xml:space="preserve"> PAGEREF _Toc160454431 \h </w:instrText>
            </w:r>
            <w:r w:rsidR="007F6EED">
              <w:rPr>
                <w:noProof/>
                <w:webHidden/>
              </w:rPr>
            </w:r>
            <w:r w:rsidR="007F6EED">
              <w:rPr>
                <w:noProof/>
                <w:webHidden/>
              </w:rPr>
              <w:fldChar w:fldCharType="separate"/>
            </w:r>
            <w:r w:rsidR="007F6EED">
              <w:rPr>
                <w:noProof/>
                <w:webHidden/>
              </w:rPr>
              <w:t>7</w:t>
            </w:r>
            <w:r w:rsidR="007F6EED">
              <w:rPr>
                <w:noProof/>
                <w:webHidden/>
              </w:rPr>
              <w:fldChar w:fldCharType="end"/>
            </w:r>
          </w:hyperlink>
        </w:p>
        <w:p w14:paraId="1214BC31" w14:textId="1E904377"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32" w:history="1">
            <w:r w:rsidR="007F6EED" w:rsidRPr="0008738F">
              <w:rPr>
                <w:rStyle w:val="Hiperpovezava"/>
                <w:b/>
                <w:bCs/>
                <w:noProof/>
              </w:rPr>
              <w:t>2.2.</w:t>
            </w:r>
            <w:r w:rsidR="007F6EED">
              <w:rPr>
                <w:rFonts w:eastAsiaTheme="minorEastAsia"/>
                <w:noProof/>
                <w:kern w:val="2"/>
                <w:lang w:eastAsia="sl-SI"/>
                <w14:ligatures w14:val="standardContextual"/>
              </w:rPr>
              <w:tab/>
            </w:r>
            <w:r w:rsidR="007F6EED" w:rsidRPr="0008738F">
              <w:rPr>
                <w:rStyle w:val="Hiperpovezava"/>
                <w:b/>
                <w:bCs/>
                <w:noProof/>
              </w:rPr>
              <w:t>PRODAJNE CENE IN NAJEMNINE</w:t>
            </w:r>
            <w:r w:rsidR="007F6EED">
              <w:rPr>
                <w:noProof/>
                <w:webHidden/>
              </w:rPr>
              <w:tab/>
            </w:r>
            <w:r w:rsidR="007F6EED">
              <w:rPr>
                <w:noProof/>
                <w:webHidden/>
              </w:rPr>
              <w:fldChar w:fldCharType="begin"/>
            </w:r>
            <w:r w:rsidR="007F6EED">
              <w:rPr>
                <w:noProof/>
                <w:webHidden/>
              </w:rPr>
              <w:instrText xml:space="preserve"> PAGEREF _Toc160454432 \h </w:instrText>
            </w:r>
            <w:r w:rsidR="007F6EED">
              <w:rPr>
                <w:noProof/>
                <w:webHidden/>
              </w:rPr>
            </w:r>
            <w:r w:rsidR="007F6EED">
              <w:rPr>
                <w:noProof/>
                <w:webHidden/>
              </w:rPr>
              <w:fldChar w:fldCharType="separate"/>
            </w:r>
            <w:r w:rsidR="007F6EED">
              <w:rPr>
                <w:noProof/>
                <w:webHidden/>
              </w:rPr>
              <w:t>10</w:t>
            </w:r>
            <w:r w:rsidR="007F6EED">
              <w:rPr>
                <w:noProof/>
                <w:webHidden/>
              </w:rPr>
              <w:fldChar w:fldCharType="end"/>
            </w:r>
          </w:hyperlink>
        </w:p>
        <w:p w14:paraId="40846A29" w14:textId="45592B5F"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33" w:history="1">
            <w:r w:rsidR="007F6EED" w:rsidRPr="0008738F">
              <w:rPr>
                <w:rStyle w:val="Hiperpovezava"/>
                <w:b/>
                <w:bCs/>
                <w:noProof/>
              </w:rPr>
              <w:t>2.3.</w:t>
            </w:r>
            <w:r w:rsidR="007F6EED">
              <w:rPr>
                <w:rFonts w:eastAsiaTheme="minorEastAsia"/>
                <w:noProof/>
                <w:kern w:val="2"/>
                <w:lang w:eastAsia="sl-SI"/>
                <w14:ligatures w14:val="standardContextual"/>
              </w:rPr>
              <w:tab/>
            </w:r>
            <w:r w:rsidR="007F6EED" w:rsidRPr="0008738F">
              <w:rPr>
                <w:rStyle w:val="Hiperpovezava"/>
                <w:b/>
                <w:bCs/>
                <w:noProof/>
              </w:rPr>
              <w:t>IZBRANI VEČJI POSLI</w:t>
            </w:r>
            <w:r w:rsidR="007F6EED">
              <w:rPr>
                <w:noProof/>
                <w:webHidden/>
              </w:rPr>
              <w:tab/>
            </w:r>
            <w:r w:rsidR="007F6EED">
              <w:rPr>
                <w:noProof/>
                <w:webHidden/>
              </w:rPr>
              <w:fldChar w:fldCharType="begin"/>
            </w:r>
            <w:r w:rsidR="007F6EED">
              <w:rPr>
                <w:noProof/>
                <w:webHidden/>
              </w:rPr>
              <w:instrText xml:space="preserve"> PAGEREF _Toc160454433 \h </w:instrText>
            </w:r>
            <w:r w:rsidR="007F6EED">
              <w:rPr>
                <w:noProof/>
                <w:webHidden/>
              </w:rPr>
            </w:r>
            <w:r w:rsidR="007F6EED">
              <w:rPr>
                <w:noProof/>
                <w:webHidden/>
              </w:rPr>
              <w:fldChar w:fldCharType="separate"/>
            </w:r>
            <w:r w:rsidR="007F6EED">
              <w:rPr>
                <w:noProof/>
                <w:webHidden/>
              </w:rPr>
              <w:t>14</w:t>
            </w:r>
            <w:r w:rsidR="007F6EED">
              <w:rPr>
                <w:noProof/>
                <w:webHidden/>
              </w:rPr>
              <w:fldChar w:fldCharType="end"/>
            </w:r>
          </w:hyperlink>
        </w:p>
        <w:p w14:paraId="32E96FE0" w14:textId="4B20D941" w:rsidR="007F6EED" w:rsidRDefault="00F062CF">
          <w:pPr>
            <w:pStyle w:val="Kazalovsebine1"/>
            <w:tabs>
              <w:tab w:val="left" w:pos="440"/>
              <w:tab w:val="right" w:leader="dot" w:pos="8494"/>
            </w:tabs>
            <w:rPr>
              <w:rFonts w:eastAsiaTheme="minorEastAsia"/>
              <w:noProof/>
              <w:kern w:val="2"/>
              <w:lang w:eastAsia="sl-SI"/>
              <w14:ligatures w14:val="standardContextual"/>
            </w:rPr>
          </w:pPr>
          <w:hyperlink w:anchor="_Toc160454434" w:history="1">
            <w:r w:rsidR="007F6EED" w:rsidRPr="0008738F">
              <w:rPr>
                <w:rStyle w:val="Hiperpovezava"/>
                <w:b/>
                <w:bCs/>
                <w:noProof/>
              </w:rPr>
              <w:t>3.</w:t>
            </w:r>
            <w:r w:rsidR="007F6EED">
              <w:rPr>
                <w:rFonts w:eastAsiaTheme="minorEastAsia"/>
                <w:noProof/>
                <w:kern w:val="2"/>
                <w:lang w:eastAsia="sl-SI"/>
                <w14:ligatures w14:val="standardContextual"/>
              </w:rPr>
              <w:tab/>
            </w:r>
            <w:r w:rsidR="007F6EED" w:rsidRPr="0008738F">
              <w:rPr>
                <w:rStyle w:val="Hiperpovezava"/>
                <w:b/>
                <w:bCs/>
                <w:noProof/>
              </w:rPr>
              <w:t>TRG TRGOVSKIH IN STORITVENIH PROSTOROV</w:t>
            </w:r>
            <w:r w:rsidR="007F6EED">
              <w:rPr>
                <w:noProof/>
                <w:webHidden/>
              </w:rPr>
              <w:tab/>
            </w:r>
            <w:r w:rsidR="007F6EED">
              <w:rPr>
                <w:noProof/>
                <w:webHidden/>
              </w:rPr>
              <w:fldChar w:fldCharType="begin"/>
            </w:r>
            <w:r w:rsidR="007F6EED">
              <w:rPr>
                <w:noProof/>
                <w:webHidden/>
              </w:rPr>
              <w:instrText xml:space="preserve"> PAGEREF _Toc160454434 \h </w:instrText>
            </w:r>
            <w:r w:rsidR="007F6EED">
              <w:rPr>
                <w:noProof/>
                <w:webHidden/>
              </w:rPr>
            </w:r>
            <w:r w:rsidR="007F6EED">
              <w:rPr>
                <w:noProof/>
                <w:webHidden/>
              </w:rPr>
              <w:fldChar w:fldCharType="separate"/>
            </w:r>
            <w:r w:rsidR="007F6EED">
              <w:rPr>
                <w:noProof/>
                <w:webHidden/>
              </w:rPr>
              <w:t>15</w:t>
            </w:r>
            <w:r w:rsidR="007F6EED">
              <w:rPr>
                <w:noProof/>
                <w:webHidden/>
              </w:rPr>
              <w:fldChar w:fldCharType="end"/>
            </w:r>
          </w:hyperlink>
        </w:p>
        <w:p w14:paraId="4075BB11" w14:textId="3D85547F" w:rsidR="007F6EED" w:rsidRDefault="00F062CF">
          <w:pPr>
            <w:pStyle w:val="Kazalovsebine2"/>
            <w:tabs>
              <w:tab w:val="right" w:leader="dot" w:pos="8494"/>
            </w:tabs>
            <w:rPr>
              <w:rFonts w:eastAsiaTheme="minorEastAsia"/>
              <w:noProof/>
              <w:kern w:val="2"/>
              <w:lang w:eastAsia="sl-SI"/>
              <w14:ligatures w14:val="standardContextual"/>
            </w:rPr>
          </w:pPr>
          <w:hyperlink w:anchor="_Toc160454435" w:history="1">
            <w:r w:rsidR="007F6EED" w:rsidRPr="0008738F">
              <w:rPr>
                <w:rStyle w:val="Hiperpovezava"/>
                <w:noProof/>
              </w:rPr>
              <w:t>ZNAČILNOSTI FONDA TRGOVSKIH IN STORITVENIH PROSTOROV</w:t>
            </w:r>
            <w:r w:rsidR="007F6EED">
              <w:rPr>
                <w:noProof/>
                <w:webHidden/>
              </w:rPr>
              <w:tab/>
            </w:r>
            <w:r w:rsidR="007F6EED">
              <w:rPr>
                <w:noProof/>
                <w:webHidden/>
              </w:rPr>
              <w:fldChar w:fldCharType="begin"/>
            </w:r>
            <w:r w:rsidR="007F6EED">
              <w:rPr>
                <w:noProof/>
                <w:webHidden/>
              </w:rPr>
              <w:instrText xml:space="preserve"> PAGEREF _Toc160454435 \h </w:instrText>
            </w:r>
            <w:r w:rsidR="007F6EED">
              <w:rPr>
                <w:noProof/>
                <w:webHidden/>
              </w:rPr>
            </w:r>
            <w:r w:rsidR="007F6EED">
              <w:rPr>
                <w:noProof/>
                <w:webHidden/>
              </w:rPr>
              <w:fldChar w:fldCharType="separate"/>
            </w:r>
            <w:r w:rsidR="007F6EED">
              <w:rPr>
                <w:noProof/>
                <w:webHidden/>
              </w:rPr>
              <w:t>15</w:t>
            </w:r>
            <w:r w:rsidR="007F6EED">
              <w:rPr>
                <w:noProof/>
                <w:webHidden/>
              </w:rPr>
              <w:fldChar w:fldCharType="end"/>
            </w:r>
          </w:hyperlink>
        </w:p>
        <w:p w14:paraId="7F965B15" w14:textId="13BBC9D7"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36" w:history="1">
            <w:r w:rsidR="007F6EED" w:rsidRPr="0008738F">
              <w:rPr>
                <w:rStyle w:val="Hiperpovezava"/>
                <w:b/>
                <w:bCs/>
                <w:noProof/>
              </w:rPr>
              <w:t>3.1.</w:t>
            </w:r>
            <w:r w:rsidR="007F6EED">
              <w:rPr>
                <w:rFonts w:eastAsiaTheme="minorEastAsia"/>
                <w:noProof/>
                <w:kern w:val="2"/>
                <w:lang w:eastAsia="sl-SI"/>
                <w14:ligatures w14:val="standardContextual"/>
              </w:rPr>
              <w:tab/>
            </w:r>
            <w:r w:rsidR="007F6EED" w:rsidRPr="0008738F">
              <w:rPr>
                <w:rStyle w:val="Hiperpovezava"/>
                <w:b/>
                <w:bCs/>
                <w:noProof/>
              </w:rPr>
              <w:t>PRODAJNE CENE IN NAJEMNINE</w:t>
            </w:r>
            <w:r w:rsidR="007F6EED">
              <w:rPr>
                <w:noProof/>
                <w:webHidden/>
              </w:rPr>
              <w:tab/>
            </w:r>
            <w:r w:rsidR="007F6EED">
              <w:rPr>
                <w:noProof/>
                <w:webHidden/>
              </w:rPr>
              <w:fldChar w:fldCharType="begin"/>
            </w:r>
            <w:r w:rsidR="007F6EED">
              <w:rPr>
                <w:noProof/>
                <w:webHidden/>
              </w:rPr>
              <w:instrText xml:space="preserve"> PAGEREF _Toc160454436 \h </w:instrText>
            </w:r>
            <w:r w:rsidR="007F6EED">
              <w:rPr>
                <w:noProof/>
                <w:webHidden/>
              </w:rPr>
            </w:r>
            <w:r w:rsidR="007F6EED">
              <w:rPr>
                <w:noProof/>
                <w:webHidden/>
              </w:rPr>
              <w:fldChar w:fldCharType="separate"/>
            </w:r>
            <w:r w:rsidR="007F6EED">
              <w:rPr>
                <w:noProof/>
                <w:webHidden/>
              </w:rPr>
              <w:t>20</w:t>
            </w:r>
            <w:r w:rsidR="007F6EED">
              <w:rPr>
                <w:noProof/>
                <w:webHidden/>
              </w:rPr>
              <w:fldChar w:fldCharType="end"/>
            </w:r>
          </w:hyperlink>
        </w:p>
        <w:p w14:paraId="463121A6" w14:textId="54FC7644"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37" w:history="1">
            <w:r w:rsidR="007F6EED" w:rsidRPr="0008738F">
              <w:rPr>
                <w:rStyle w:val="Hiperpovezava"/>
                <w:b/>
                <w:bCs/>
                <w:noProof/>
              </w:rPr>
              <w:t>3.2.</w:t>
            </w:r>
            <w:r w:rsidR="007F6EED">
              <w:rPr>
                <w:rFonts w:eastAsiaTheme="minorEastAsia"/>
                <w:noProof/>
                <w:kern w:val="2"/>
                <w:lang w:eastAsia="sl-SI"/>
                <w14:ligatures w14:val="standardContextual"/>
              </w:rPr>
              <w:tab/>
            </w:r>
            <w:r w:rsidR="007F6EED" w:rsidRPr="0008738F">
              <w:rPr>
                <w:rStyle w:val="Hiperpovezava"/>
                <w:b/>
                <w:bCs/>
                <w:noProof/>
              </w:rPr>
              <w:t>IZBRANI VEČJI POSLI</w:t>
            </w:r>
            <w:r w:rsidR="007F6EED">
              <w:rPr>
                <w:noProof/>
                <w:webHidden/>
              </w:rPr>
              <w:tab/>
            </w:r>
            <w:r w:rsidR="007F6EED">
              <w:rPr>
                <w:noProof/>
                <w:webHidden/>
              </w:rPr>
              <w:fldChar w:fldCharType="begin"/>
            </w:r>
            <w:r w:rsidR="007F6EED">
              <w:rPr>
                <w:noProof/>
                <w:webHidden/>
              </w:rPr>
              <w:instrText xml:space="preserve"> PAGEREF _Toc160454437 \h </w:instrText>
            </w:r>
            <w:r w:rsidR="007F6EED">
              <w:rPr>
                <w:noProof/>
                <w:webHidden/>
              </w:rPr>
            </w:r>
            <w:r w:rsidR="007F6EED">
              <w:rPr>
                <w:noProof/>
                <w:webHidden/>
              </w:rPr>
              <w:fldChar w:fldCharType="separate"/>
            </w:r>
            <w:r w:rsidR="007F6EED">
              <w:rPr>
                <w:noProof/>
                <w:webHidden/>
              </w:rPr>
              <w:t>24</w:t>
            </w:r>
            <w:r w:rsidR="007F6EED">
              <w:rPr>
                <w:noProof/>
                <w:webHidden/>
              </w:rPr>
              <w:fldChar w:fldCharType="end"/>
            </w:r>
          </w:hyperlink>
        </w:p>
        <w:p w14:paraId="65E4C23B" w14:textId="39E25CEC" w:rsidR="007F6EED" w:rsidRDefault="00F062CF">
          <w:pPr>
            <w:pStyle w:val="Kazalovsebine1"/>
            <w:tabs>
              <w:tab w:val="left" w:pos="440"/>
              <w:tab w:val="right" w:leader="dot" w:pos="8494"/>
            </w:tabs>
            <w:rPr>
              <w:rFonts w:eastAsiaTheme="minorEastAsia"/>
              <w:noProof/>
              <w:kern w:val="2"/>
              <w:lang w:eastAsia="sl-SI"/>
              <w14:ligatures w14:val="standardContextual"/>
            </w:rPr>
          </w:pPr>
          <w:hyperlink w:anchor="_Toc160454438" w:history="1">
            <w:r w:rsidR="007F6EED" w:rsidRPr="0008738F">
              <w:rPr>
                <w:rStyle w:val="Hiperpovezava"/>
                <w:b/>
                <w:bCs/>
                <w:noProof/>
              </w:rPr>
              <w:t>4.</w:t>
            </w:r>
            <w:r w:rsidR="007F6EED">
              <w:rPr>
                <w:rFonts w:eastAsiaTheme="minorEastAsia"/>
                <w:noProof/>
                <w:kern w:val="2"/>
                <w:lang w:eastAsia="sl-SI"/>
                <w14:ligatures w14:val="standardContextual"/>
              </w:rPr>
              <w:tab/>
            </w:r>
            <w:r w:rsidR="007F6EED" w:rsidRPr="0008738F">
              <w:rPr>
                <w:rStyle w:val="Hiperpovezava"/>
                <w:b/>
                <w:bCs/>
                <w:noProof/>
              </w:rPr>
              <w:t>TRG INDUSTRIJSKIH PROSTOROV</w:t>
            </w:r>
            <w:r w:rsidR="007F6EED">
              <w:rPr>
                <w:noProof/>
                <w:webHidden/>
              </w:rPr>
              <w:tab/>
            </w:r>
            <w:r w:rsidR="007F6EED">
              <w:rPr>
                <w:noProof/>
                <w:webHidden/>
              </w:rPr>
              <w:fldChar w:fldCharType="begin"/>
            </w:r>
            <w:r w:rsidR="007F6EED">
              <w:rPr>
                <w:noProof/>
                <w:webHidden/>
              </w:rPr>
              <w:instrText xml:space="preserve"> PAGEREF _Toc160454438 \h </w:instrText>
            </w:r>
            <w:r w:rsidR="007F6EED">
              <w:rPr>
                <w:noProof/>
                <w:webHidden/>
              </w:rPr>
            </w:r>
            <w:r w:rsidR="007F6EED">
              <w:rPr>
                <w:noProof/>
                <w:webHidden/>
              </w:rPr>
              <w:fldChar w:fldCharType="separate"/>
            </w:r>
            <w:r w:rsidR="007F6EED">
              <w:rPr>
                <w:noProof/>
                <w:webHidden/>
              </w:rPr>
              <w:t>25</w:t>
            </w:r>
            <w:r w:rsidR="007F6EED">
              <w:rPr>
                <w:noProof/>
                <w:webHidden/>
              </w:rPr>
              <w:fldChar w:fldCharType="end"/>
            </w:r>
          </w:hyperlink>
        </w:p>
        <w:p w14:paraId="13FC44FA" w14:textId="7AFFA8C3" w:rsidR="007F6EED" w:rsidRDefault="00F062CF">
          <w:pPr>
            <w:pStyle w:val="Kazalovsebine2"/>
            <w:tabs>
              <w:tab w:val="right" w:leader="dot" w:pos="8494"/>
            </w:tabs>
            <w:rPr>
              <w:rFonts w:eastAsiaTheme="minorEastAsia"/>
              <w:noProof/>
              <w:kern w:val="2"/>
              <w:lang w:eastAsia="sl-SI"/>
              <w14:ligatures w14:val="standardContextual"/>
            </w:rPr>
          </w:pPr>
          <w:hyperlink w:anchor="_Toc160454439" w:history="1">
            <w:r w:rsidR="007F6EED" w:rsidRPr="0008738F">
              <w:rPr>
                <w:rStyle w:val="Hiperpovezava"/>
                <w:noProof/>
              </w:rPr>
              <w:t>ZNAČILNOSTI FONDA INDUSTRIJSKIH PROSTOROV</w:t>
            </w:r>
            <w:r w:rsidR="007F6EED">
              <w:rPr>
                <w:noProof/>
                <w:webHidden/>
              </w:rPr>
              <w:tab/>
            </w:r>
            <w:r w:rsidR="007F6EED">
              <w:rPr>
                <w:noProof/>
                <w:webHidden/>
              </w:rPr>
              <w:fldChar w:fldCharType="begin"/>
            </w:r>
            <w:r w:rsidR="007F6EED">
              <w:rPr>
                <w:noProof/>
                <w:webHidden/>
              </w:rPr>
              <w:instrText xml:space="preserve"> PAGEREF _Toc160454439 \h </w:instrText>
            </w:r>
            <w:r w:rsidR="007F6EED">
              <w:rPr>
                <w:noProof/>
                <w:webHidden/>
              </w:rPr>
            </w:r>
            <w:r w:rsidR="007F6EED">
              <w:rPr>
                <w:noProof/>
                <w:webHidden/>
              </w:rPr>
              <w:fldChar w:fldCharType="separate"/>
            </w:r>
            <w:r w:rsidR="007F6EED">
              <w:rPr>
                <w:noProof/>
                <w:webHidden/>
              </w:rPr>
              <w:t>25</w:t>
            </w:r>
            <w:r w:rsidR="007F6EED">
              <w:rPr>
                <w:noProof/>
                <w:webHidden/>
              </w:rPr>
              <w:fldChar w:fldCharType="end"/>
            </w:r>
          </w:hyperlink>
        </w:p>
        <w:p w14:paraId="4FEEE1BE" w14:textId="69F398C0"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40" w:history="1">
            <w:r w:rsidR="007F6EED" w:rsidRPr="0008738F">
              <w:rPr>
                <w:rStyle w:val="Hiperpovezava"/>
                <w:b/>
                <w:bCs/>
                <w:noProof/>
              </w:rPr>
              <w:t>4.1.</w:t>
            </w:r>
            <w:r w:rsidR="007F6EED">
              <w:rPr>
                <w:rFonts w:eastAsiaTheme="minorEastAsia"/>
                <w:noProof/>
                <w:kern w:val="2"/>
                <w:lang w:eastAsia="sl-SI"/>
                <w14:ligatures w14:val="standardContextual"/>
              </w:rPr>
              <w:tab/>
            </w:r>
            <w:r w:rsidR="007F6EED" w:rsidRPr="0008738F">
              <w:rPr>
                <w:rStyle w:val="Hiperpovezava"/>
                <w:b/>
                <w:bCs/>
                <w:noProof/>
              </w:rPr>
              <w:t>SKLENJENE PRODAJNE IN NAJEMNE POGODBE</w:t>
            </w:r>
            <w:r w:rsidR="007F6EED">
              <w:rPr>
                <w:noProof/>
                <w:webHidden/>
              </w:rPr>
              <w:tab/>
            </w:r>
            <w:r w:rsidR="007F6EED">
              <w:rPr>
                <w:noProof/>
                <w:webHidden/>
              </w:rPr>
              <w:fldChar w:fldCharType="begin"/>
            </w:r>
            <w:r w:rsidR="007F6EED">
              <w:rPr>
                <w:noProof/>
                <w:webHidden/>
              </w:rPr>
              <w:instrText xml:space="preserve"> PAGEREF _Toc160454440 \h </w:instrText>
            </w:r>
            <w:r w:rsidR="007F6EED">
              <w:rPr>
                <w:noProof/>
                <w:webHidden/>
              </w:rPr>
            </w:r>
            <w:r w:rsidR="007F6EED">
              <w:rPr>
                <w:noProof/>
                <w:webHidden/>
              </w:rPr>
              <w:fldChar w:fldCharType="separate"/>
            </w:r>
            <w:r w:rsidR="007F6EED">
              <w:rPr>
                <w:noProof/>
                <w:webHidden/>
              </w:rPr>
              <w:t>26</w:t>
            </w:r>
            <w:r w:rsidR="007F6EED">
              <w:rPr>
                <w:noProof/>
                <w:webHidden/>
              </w:rPr>
              <w:fldChar w:fldCharType="end"/>
            </w:r>
          </w:hyperlink>
        </w:p>
        <w:p w14:paraId="1A571556" w14:textId="365DE94A"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41" w:history="1">
            <w:r w:rsidR="007F6EED" w:rsidRPr="0008738F">
              <w:rPr>
                <w:rStyle w:val="Hiperpovezava"/>
                <w:b/>
                <w:bCs/>
                <w:noProof/>
              </w:rPr>
              <w:t>4.2.</w:t>
            </w:r>
            <w:r w:rsidR="007F6EED">
              <w:rPr>
                <w:rFonts w:eastAsiaTheme="minorEastAsia"/>
                <w:noProof/>
                <w:kern w:val="2"/>
                <w:lang w:eastAsia="sl-SI"/>
                <w14:ligatures w14:val="standardContextual"/>
              </w:rPr>
              <w:tab/>
            </w:r>
            <w:r w:rsidR="007F6EED" w:rsidRPr="0008738F">
              <w:rPr>
                <w:rStyle w:val="Hiperpovezava"/>
                <w:b/>
                <w:bCs/>
                <w:noProof/>
              </w:rPr>
              <w:t>PRODAJNE CENE IN NAJEMNINE</w:t>
            </w:r>
            <w:r w:rsidR="007F6EED">
              <w:rPr>
                <w:noProof/>
                <w:webHidden/>
              </w:rPr>
              <w:tab/>
            </w:r>
            <w:r w:rsidR="007F6EED">
              <w:rPr>
                <w:noProof/>
                <w:webHidden/>
              </w:rPr>
              <w:fldChar w:fldCharType="begin"/>
            </w:r>
            <w:r w:rsidR="007F6EED">
              <w:rPr>
                <w:noProof/>
                <w:webHidden/>
              </w:rPr>
              <w:instrText xml:space="preserve"> PAGEREF _Toc160454441 \h </w:instrText>
            </w:r>
            <w:r w:rsidR="007F6EED">
              <w:rPr>
                <w:noProof/>
                <w:webHidden/>
              </w:rPr>
            </w:r>
            <w:r w:rsidR="007F6EED">
              <w:rPr>
                <w:noProof/>
                <w:webHidden/>
              </w:rPr>
              <w:fldChar w:fldCharType="separate"/>
            </w:r>
            <w:r w:rsidR="007F6EED">
              <w:rPr>
                <w:noProof/>
                <w:webHidden/>
              </w:rPr>
              <w:t>30</w:t>
            </w:r>
            <w:r w:rsidR="007F6EED">
              <w:rPr>
                <w:noProof/>
                <w:webHidden/>
              </w:rPr>
              <w:fldChar w:fldCharType="end"/>
            </w:r>
          </w:hyperlink>
        </w:p>
        <w:p w14:paraId="19DA3985" w14:textId="4574464B" w:rsidR="007F6EED" w:rsidRDefault="00F062CF">
          <w:pPr>
            <w:pStyle w:val="Kazalovsebine2"/>
            <w:tabs>
              <w:tab w:val="left" w:pos="880"/>
              <w:tab w:val="right" w:leader="dot" w:pos="8494"/>
            </w:tabs>
            <w:rPr>
              <w:rFonts w:eastAsiaTheme="minorEastAsia"/>
              <w:noProof/>
              <w:kern w:val="2"/>
              <w:lang w:eastAsia="sl-SI"/>
              <w14:ligatures w14:val="standardContextual"/>
            </w:rPr>
          </w:pPr>
          <w:hyperlink w:anchor="_Toc160454442" w:history="1">
            <w:r w:rsidR="007F6EED" w:rsidRPr="0008738F">
              <w:rPr>
                <w:rStyle w:val="Hiperpovezava"/>
                <w:b/>
                <w:bCs/>
                <w:noProof/>
              </w:rPr>
              <w:t>4.3.</w:t>
            </w:r>
            <w:r w:rsidR="007F6EED">
              <w:rPr>
                <w:rFonts w:eastAsiaTheme="minorEastAsia"/>
                <w:noProof/>
                <w:kern w:val="2"/>
                <w:lang w:eastAsia="sl-SI"/>
                <w14:ligatures w14:val="standardContextual"/>
              </w:rPr>
              <w:tab/>
            </w:r>
            <w:r w:rsidR="007F6EED" w:rsidRPr="0008738F">
              <w:rPr>
                <w:rStyle w:val="Hiperpovezava"/>
                <w:b/>
                <w:bCs/>
                <w:noProof/>
              </w:rPr>
              <w:t>IZBRANI VEČJI POSLI</w:t>
            </w:r>
            <w:r w:rsidR="007F6EED">
              <w:rPr>
                <w:noProof/>
                <w:webHidden/>
              </w:rPr>
              <w:tab/>
            </w:r>
            <w:r w:rsidR="007F6EED">
              <w:rPr>
                <w:noProof/>
                <w:webHidden/>
              </w:rPr>
              <w:fldChar w:fldCharType="begin"/>
            </w:r>
            <w:r w:rsidR="007F6EED">
              <w:rPr>
                <w:noProof/>
                <w:webHidden/>
              </w:rPr>
              <w:instrText xml:space="preserve"> PAGEREF _Toc160454442 \h </w:instrText>
            </w:r>
            <w:r w:rsidR="007F6EED">
              <w:rPr>
                <w:noProof/>
                <w:webHidden/>
              </w:rPr>
            </w:r>
            <w:r w:rsidR="007F6EED">
              <w:rPr>
                <w:noProof/>
                <w:webHidden/>
              </w:rPr>
              <w:fldChar w:fldCharType="separate"/>
            </w:r>
            <w:r w:rsidR="007F6EED">
              <w:rPr>
                <w:noProof/>
                <w:webHidden/>
              </w:rPr>
              <w:t>33</w:t>
            </w:r>
            <w:r w:rsidR="007F6EED">
              <w:rPr>
                <w:noProof/>
                <w:webHidden/>
              </w:rPr>
              <w:fldChar w:fldCharType="end"/>
            </w:r>
          </w:hyperlink>
        </w:p>
        <w:p w14:paraId="63DD5C69" w14:textId="473FAAF3" w:rsidR="007F6EED" w:rsidRDefault="00F062CF">
          <w:pPr>
            <w:pStyle w:val="Kazalovsebine1"/>
            <w:tabs>
              <w:tab w:val="right" w:leader="dot" w:pos="8494"/>
            </w:tabs>
            <w:rPr>
              <w:rFonts w:eastAsiaTheme="minorEastAsia"/>
              <w:noProof/>
              <w:kern w:val="2"/>
              <w:lang w:eastAsia="sl-SI"/>
              <w14:ligatures w14:val="standardContextual"/>
            </w:rPr>
          </w:pPr>
          <w:hyperlink w:anchor="_Toc160454443" w:history="1">
            <w:r w:rsidR="007F6EED" w:rsidRPr="0008738F">
              <w:rPr>
                <w:rStyle w:val="Hiperpovezava"/>
                <w:rFonts w:cstheme="minorHAnsi"/>
                <w:b/>
                <w:bCs/>
                <w:noProof/>
              </w:rPr>
              <w:t>VIRI PODATKOV IN METODOLOŠKA POJASNILA</w:t>
            </w:r>
            <w:r w:rsidR="007F6EED">
              <w:rPr>
                <w:noProof/>
                <w:webHidden/>
              </w:rPr>
              <w:tab/>
            </w:r>
            <w:r w:rsidR="007F6EED">
              <w:rPr>
                <w:noProof/>
                <w:webHidden/>
              </w:rPr>
              <w:fldChar w:fldCharType="begin"/>
            </w:r>
            <w:r w:rsidR="007F6EED">
              <w:rPr>
                <w:noProof/>
                <w:webHidden/>
              </w:rPr>
              <w:instrText xml:space="preserve"> PAGEREF _Toc160454443 \h </w:instrText>
            </w:r>
            <w:r w:rsidR="007F6EED">
              <w:rPr>
                <w:noProof/>
                <w:webHidden/>
              </w:rPr>
            </w:r>
            <w:r w:rsidR="007F6EED">
              <w:rPr>
                <w:noProof/>
                <w:webHidden/>
              </w:rPr>
              <w:fldChar w:fldCharType="separate"/>
            </w:r>
            <w:r w:rsidR="007F6EED">
              <w:rPr>
                <w:noProof/>
                <w:webHidden/>
              </w:rPr>
              <w:t>34</w:t>
            </w:r>
            <w:r w:rsidR="007F6EED">
              <w:rPr>
                <w:noProof/>
                <w:webHidden/>
              </w:rPr>
              <w:fldChar w:fldCharType="end"/>
            </w:r>
          </w:hyperlink>
        </w:p>
        <w:p w14:paraId="35081AF6" w14:textId="3E2F11B8" w:rsidR="00103DFF" w:rsidRPr="00F86981" w:rsidRDefault="00103DFF" w:rsidP="00103DFF">
          <w:r w:rsidRPr="00F86981">
            <w:rPr>
              <w:noProof/>
            </w:rPr>
            <w:fldChar w:fldCharType="end"/>
          </w:r>
        </w:p>
      </w:sdtContent>
    </w:sdt>
    <w:p w14:paraId="12FF2F81" w14:textId="77777777" w:rsidR="00103DFF" w:rsidRPr="00F86981" w:rsidRDefault="00103DFF" w:rsidP="00103DFF">
      <w:pPr>
        <w:jc w:val="both"/>
      </w:pPr>
    </w:p>
    <w:p w14:paraId="62CE1D10" w14:textId="77777777" w:rsidR="00103DFF" w:rsidRPr="00F86981" w:rsidRDefault="00103DFF" w:rsidP="00103DFF"/>
    <w:p w14:paraId="183DC74E" w14:textId="77777777" w:rsidR="00103DFF" w:rsidRPr="00F86981" w:rsidRDefault="00103DFF" w:rsidP="00103DFF">
      <w:pPr>
        <w:rPr>
          <w:rFonts w:asciiTheme="majorHAnsi" w:eastAsiaTheme="majorEastAsia" w:hAnsiTheme="majorHAnsi" w:cstheme="minorHAnsi"/>
          <w:b/>
          <w:bCs/>
          <w:sz w:val="40"/>
          <w:szCs w:val="40"/>
        </w:rPr>
      </w:pPr>
      <w:r w:rsidRPr="00F86981">
        <w:rPr>
          <w:rFonts w:cstheme="minorHAnsi"/>
          <w:b/>
          <w:bCs/>
          <w:sz w:val="40"/>
          <w:szCs w:val="40"/>
        </w:rPr>
        <w:br w:type="page"/>
      </w:r>
    </w:p>
    <w:p w14:paraId="4788C245" w14:textId="77777777" w:rsidR="00103DFF" w:rsidRPr="00F86981" w:rsidRDefault="00103DFF" w:rsidP="00103DFF">
      <w:pPr>
        <w:pStyle w:val="Naslov1"/>
        <w:numPr>
          <w:ilvl w:val="0"/>
          <w:numId w:val="12"/>
        </w:numPr>
        <w:rPr>
          <w:b/>
          <w:bCs/>
          <w:color w:val="auto"/>
          <w:sz w:val="40"/>
          <w:szCs w:val="40"/>
        </w:rPr>
      </w:pPr>
      <w:bookmarkStart w:id="5" w:name="_Toc160454427"/>
      <w:r w:rsidRPr="00F86981">
        <w:rPr>
          <w:b/>
          <w:bCs/>
          <w:color w:val="auto"/>
          <w:sz w:val="40"/>
          <w:szCs w:val="40"/>
        </w:rPr>
        <w:lastRenderedPageBreak/>
        <w:t>TRG POSLOVNIH NEPREMIČNIN</w:t>
      </w:r>
      <w:bookmarkEnd w:id="5"/>
    </w:p>
    <w:p w14:paraId="64919F37" w14:textId="77777777" w:rsidR="00103DFF" w:rsidRPr="00F86981" w:rsidRDefault="00103DFF" w:rsidP="00103DFF">
      <w:pPr>
        <w:spacing w:after="0"/>
        <w:jc w:val="both"/>
      </w:pPr>
    </w:p>
    <w:p w14:paraId="4003D094" w14:textId="77777777" w:rsidR="00340523" w:rsidRDefault="0069011E" w:rsidP="00340523">
      <w:pPr>
        <w:spacing w:after="0"/>
        <w:jc w:val="both"/>
      </w:pPr>
      <w:r w:rsidRPr="00437D63">
        <w:t>Poslovna nepremičnina je vrsta nepremičnine, ki je namenjena poslovnim dejavnostim</w:t>
      </w:r>
      <w:r w:rsidR="00244FBB" w:rsidRPr="00437D63">
        <w:t xml:space="preserve"> oziroma ustvarjanju dohodka. Poslovne nepremičnine so na primer </w:t>
      </w:r>
      <w:r w:rsidRPr="00437D63">
        <w:t xml:space="preserve">pisarne, trgovine, industrijski objekti, skladišča, hotelske stavbe, restavracije in podobno. Poslovne nepremičnine </w:t>
      </w:r>
      <w:r w:rsidR="004200C3" w:rsidRPr="00437D63">
        <w:t>lastniki uporabljajo zase</w:t>
      </w:r>
      <w:r w:rsidR="00244FBB" w:rsidRPr="00437D63">
        <w:t>,</w:t>
      </w:r>
      <w:r w:rsidR="004200C3" w:rsidRPr="00437D63">
        <w:t xml:space="preserve"> za svoje poslovne potrebe</w:t>
      </w:r>
      <w:r w:rsidR="00244FBB" w:rsidRPr="00437D63">
        <w:t>,</w:t>
      </w:r>
      <w:r w:rsidR="004200C3" w:rsidRPr="00437D63">
        <w:t xml:space="preserve"> ali jih dajejo </w:t>
      </w:r>
      <w:r w:rsidRPr="00437D63">
        <w:t>v najem</w:t>
      </w:r>
      <w:r w:rsidR="004200C3" w:rsidRPr="00437D63">
        <w:t>.</w:t>
      </w:r>
      <w:r w:rsidRPr="0069011E">
        <w:t xml:space="preserve"> Investitorji pogosto vlagajo v poslovne nepremičnine kot </w:t>
      </w:r>
      <w:r w:rsidRPr="005D7D54">
        <w:t>dolgoročno naložbo</w:t>
      </w:r>
      <w:r w:rsidR="009A37A4" w:rsidRPr="005D7D54">
        <w:t>,</w:t>
      </w:r>
      <w:r w:rsidRPr="005D7D54">
        <w:t xml:space="preserve"> zaradi potencialnega</w:t>
      </w:r>
      <w:r w:rsidRPr="0069011E">
        <w:t xml:space="preserve"> donosa od najemnin ali kapitalskega dobička ob prodaji. </w:t>
      </w:r>
      <w:r w:rsidR="004200C3">
        <w:t>Tržna v</w:t>
      </w:r>
      <w:r w:rsidRPr="0069011E">
        <w:t xml:space="preserve">rednost poslovnih nepremičnin zato pretežno temelji na sposobnosti </w:t>
      </w:r>
      <w:r w:rsidR="004200C3">
        <w:t>nepremičnine</w:t>
      </w:r>
      <w:r w:rsidRPr="0069011E">
        <w:t xml:space="preserve"> ustvarjati dohodek oziroma dobiček.</w:t>
      </w:r>
    </w:p>
    <w:p w14:paraId="6AD8251C" w14:textId="77777777" w:rsidR="00340523" w:rsidRDefault="00340523" w:rsidP="00340523">
      <w:pPr>
        <w:spacing w:after="0"/>
        <w:jc w:val="both"/>
      </w:pPr>
    </w:p>
    <w:p w14:paraId="4D952284" w14:textId="6D658625" w:rsidR="00340523" w:rsidRDefault="00AD43AC" w:rsidP="00340523">
      <w:pPr>
        <w:spacing w:after="0"/>
        <w:jc w:val="both"/>
      </w:pPr>
      <w:r>
        <w:t xml:space="preserve">Slovenski trg s poslovnimi nepremičninami je majhen in dokaj nelikviden, kar še posebno velja za </w:t>
      </w:r>
      <w:r w:rsidRPr="00923B8E">
        <w:t xml:space="preserve">trg </w:t>
      </w:r>
      <w:r w:rsidRPr="00437D63">
        <w:t>industrijskih prostorov. Ponudba</w:t>
      </w:r>
      <w:r>
        <w:t xml:space="preserve"> novih poslovnih nepremičnin </w:t>
      </w:r>
      <w:r w:rsidR="00D8098C">
        <w:t>je majhna</w:t>
      </w:r>
      <w:r>
        <w:t>,</w:t>
      </w:r>
      <w:r w:rsidR="00D8098C">
        <w:t xml:space="preserve"> saj se fond poslovnih nepremičnin le počasi povečuje. Temu v veliki meri botruje tudi nepredvidljivost novih projektov zaradi d</w:t>
      </w:r>
      <w:r>
        <w:t>olgotrajnost</w:t>
      </w:r>
      <w:r w:rsidR="00D8098C">
        <w:t>i</w:t>
      </w:r>
      <w:r>
        <w:t xml:space="preserve"> </w:t>
      </w:r>
      <w:r w:rsidR="00D8098C">
        <w:t xml:space="preserve">postopkov </w:t>
      </w:r>
      <w:r>
        <w:t>pri pridobivanju gradbenih dovoljenj in nenehn</w:t>
      </w:r>
      <w:r w:rsidR="00D8098C">
        <w:t>ih</w:t>
      </w:r>
      <w:r>
        <w:t xml:space="preserve"> sprememb zakonodaje</w:t>
      </w:r>
      <w:r w:rsidR="00D8098C">
        <w:t>, ki odvračajo tako domače kot tuje vlagatelje od investicij v poslovne nepremičnine za tržno prodajo oziroma oddajanje.</w:t>
      </w:r>
    </w:p>
    <w:p w14:paraId="296511BF" w14:textId="294C9C92" w:rsidR="008A32DF" w:rsidRPr="00340523" w:rsidRDefault="00103DFF" w:rsidP="00340523">
      <w:pPr>
        <w:jc w:val="both"/>
      </w:pPr>
      <w:r w:rsidRPr="005D7D54">
        <w:t>Z</w:t>
      </w:r>
      <w:r w:rsidR="00FB1AEE" w:rsidRPr="005D7D54">
        <w:t>a</w:t>
      </w:r>
      <w:r w:rsidRPr="005D7D54">
        <w:t xml:space="preserve"> poslovne nepremičnine je </w:t>
      </w:r>
      <w:r w:rsidR="00FB1AEE" w:rsidRPr="005D7D54">
        <w:t xml:space="preserve">značilna </w:t>
      </w:r>
      <w:r w:rsidR="004200C3" w:rsidRPr="005D7D54">
        <w:t xml:space="preserve">velika </w:t>
      </w:r>
      <w:r w:rsidRPr="005D7D54">
        <w:t>raznolikost</w:t>
      </w:r>
      <w:r w:rsidR="004200C3" w:rsidRPr="005D7D54">
        <w:t xml:space="preserve"> glede na </w:t>
      </w:r>
      <w:r w:rsidRPr="005D7D54">
        <w:t xml:space="preserve">namen uporabe, </w:t>
      </w:r>
      <w:r w:rsidR="004200C3" w:rsidRPr="005D7D54">
        <w:t xml:space="preserve">lokacijo, velikost, </w:t>
      </w:r>
      <w:r w:rsidRPr="005D7D54">
        <w:t>fizičn</w:t>
      </w:r>
      <w:r w:rsidR="004200C3" w:rsidRPr="005D7D54">
        <w:t xml:space="preserve">o </w:t>
      </w:r>
      <w:r w:rsidRPr="005D7D54">
        <w:t>stan</w:t>
      </w:r>
      <w:r w:rsidR="004200C3" w:rsidRPr="005D7D54">
        <w:t>je</w:t>
      </w:r>
      <w:r w:rsidRPr="005D7D54">
        <w:t xml:space="preserve"> i</w:t>
      </w:r>
      <w:r w:rsidR="00FB1AEE" w:rsidRPr="005D7D54">
        <w:t xml:space="preserve">n </w:t>
      </w:r>
      <w:r w:rsidR="004200C3" w:rsidRPr="005D7D54">
        <w:t>druge lastnosti</w:t>
      </w:r>
      <w:r w:rsidRPr="005D7D54">
        <w:t xml:space="preserve">. Večina poslovnih nepremičnin je zgrajena za potrebe prvotnega investitorja </w:t>
      </w:r>
      <w:r w:rsidR="002F240D" w:rsidRPr="005D7D54">
        <w:t xml:space="preserve">oziroma </w:t>
      </w:r>
      <w:r w:rsidRPr="005D7D54">
        <w:t xml:space="preserve">uporabnika in </w:t>
      </w:r>
      <w:r w:rsidR="007E3F20" w:rsidRPr="005D7D54">
        <w:t xml:space="preserve">niso bile </w:t>
      </w:r>
      <w:r w:rsidR="00FB1AEE" w:rsidRPr="005D7D54">
        <w:t>zgrajene za</w:t>
      </w:r>
      <w:r w:rsidRPr="005D7D54">
        <w:t xml:space="preserve"> nadaljnjo </w:t>
      </w:r>
      <w:r w:rsidR="00FB1AEE" w:rsidRPr="005D7D54">
        <w:t>prodajo ali oddajanje</w:t>
      </w:r>
      <w:r w:rsidRPr="005D7D54">
        <w:t xml:space="preserve">. Malo transakcij in raznolikost poslovnih nepremičnin pa močno otežuje analizo dogajanja na trgu. </w:t>
      </w:r>
    </w:p>
    <w:p w14:paraId="28854E04" w14:textId="77777777" w:rsidR="008A32DF" w:rsidRPr="005D7D54" w:rsidRDefault="00103DFF" w:rsidP="00103DFF">
      <w:pPr>
        <w:spacing w:after="0"/>
        <w:jc w:val="both"/>
      </w:pPr>
      <w:r w:rsidRPr="005D7D54">
        <w:t>V poročilu so obravnavane tri glavne vrste poslovnih nepremičnin: pisarniški</w:t>
      </w:r>
      <w:r w:rsidR="009A37A4" w:rsidRPr="005D7D54">
        <w:t xml:space="preserve"> prostori</w:t>
      </w:r>
      <w:r w:rsidRPr="005D7D54">
        <w:t xml:space="preserve">, trgovski in storitveni </w:t>
      </w:r>
      <w:r w:rsidR="009A37A4" w:rsidRPr="005D7D54">
        <w:t xml:space="preserve">prostori </w:t>
      </w:r>
      <w:r w:rsidRPr="005D7D54">
        <w:t xml:space="preserve">ter industrijski prostori. </w:t>
      </w:r>
      <w:r w:rsidR="008A32DF" w:rsidRPr="005D7D54">
        <w:t>M</w:t>
      </w:r>
      <w:r w:rsidRPr="005D7D54">
        <w:t>ed trgovske in storitvene prostore</w:t>
      </w:r>
      <w:r w:rsidR="0077446E" w:rsidRPr="005D7D54">
        <w:t xml:space="preserve"> </w:t>
      </w:r>
      <w:r w:rsidRPr="005D7D54">
        <w:t xml:space="preserve">uvrščamo tudi gostinske lokale. Industrijski prostori </w:t>
      </w:r>
      <w:r w:rsidR="008A32DF" w:rsidRPr="005D7D54">
        <w:t xml:space="preserve">vključujejo </w:t>
      </w:r>
      <w:r w:rsidRPr="005D7D54">
        <w:t>proizvodne in skladiščne prostore.</w:t>
      </w:r>
      <w:r w:rsidR="008A32DF" w:rsidRPr="005D7D54">
        <w:t xml:space="preserve"> </w:t>
      </w:r>
      <w:r w:rsidRPr="005D7D54">
        <w:t>Med poslovne nepremičnine štejemo tudi turistično nastanitvene objekte</w:t>
      </w:r>
      <w:r w:rsidR="00FB1AEE" w:rsidRPr="005D7D54">
        <w:t xml:space="preserve"> in</w:t>
      </w:r>
      <w:r w:rsidRPr="005D7D54">
        <w:t xml:space="preserve"> prostore za šport, kulturo ali izobraževanje</w:t>
      </w:r>
      <w:r w:rsidR="0077446E" w:rsidRPr="005D7D54">
        <w:t>,</w:t>
      </w:r>
      <w:r w:rsidRPr="005D7D54">
        <w:t xml:space="preserve"> </w:t>
      </w:r>
      <w:r w:rsidR="0077446E" w:rsidRPr="005D7D54">
        <w:t>v</w:t>
      </w:r>
      <w:r w:rsidRPr="005D7D54">
        <w:t xml:space="preserve">endar teh vrst </w:t>
      </w:r>
      <w:r w:rsidR="0077446E" w:rsidRPr="005D7D54">
        <w:t xml:space="preserve">nepremičnin </w:t>
      </w:r>
      <w:r w:rsidRPr="005D7D54">
        <w:t xml:space="preserve">zaradi </w:t>
      </w:r>
      <w:r w:rsidR="0077446E" w:rsidRPr="005D7D54">
        <w:t>pre</w:t>
      </w:r>
      <w:r w:rsidRPr="005D7D54">
        <w:t xml:space="preserve">majhnega števila </w:t>
      </w:r>
      <w:r w:rsidR="0077446E" w:rsidRPr="005D7D54">
        <w:t>sklenjenih kupoprodajnih oziroma najemnih poslov</w:t>
      </w:r>
      <w:r w:rsidRPr="005D7D54">
        <w:t xml:space="preserve"> ne obravnavamo. </w:t>
      </w:r>
    </w:p>
    <w:p w14:paraId="5A729DBF" w14:textId="77777777" w:rsidR="008A32DF" w:rsidRPr="005D7D54" w:rsidRDefault="008A32DF" w:rsidP="00103DFF">
      <w:pPr>
        <w:spacing w:after="0"/>
        <w:jc w:val="both"/>
      </w:pPr>
    </w:p>
    <w:p w14:paraId="5541F280" w14:textId="1D0EC39A" w:rsidR="00103DFF" w:rsidRPr="00F86981" w:rsidRDefault="00103DFF" w:rsidP="00103DFF">
      <w:pPr>
        <w:spacing w:after="0"/>
        <w:jc w:val="both"/>
      </w:pPr>
      <w:r w:rsidRPr="005D7D54">
        <w:t>V</w:t>
      </w:r>
      <w:r w:rsidR="00FB1AEE" w:rsidRPr="005D7D54">
        <w:t xml:space="preserve"> tabeli 1 je </w:t>
      </w:r>
      <w:r w:rsidR="0077446E" w:rsidRPr="005D7D54">
        <w:t xml:space="preserve">za obravnavane vrste poslovnih nepremičnin </w:t>
      </w:r>
      <w:r w:rsidR="00FB1AEE" w:rsidRPr="005D7D54">
        <w:t>prikazana v</w:t>
      </w:r>
      <w:r w:rsidRPr="005D7D54">
        <w:t xml:space="preserve">elikost </w:t>
      </w:r>
      <w:r w:rsidR="0077446E" w:rsidRPr="005D7D54">
        <w:t xml:space="preserve">njihovega obstoječega </w:t>
      </w:r>
      <w:r w:rsidRPr="005D7D54">
        <w:t>fonda.</w:t>
      </w:r>
    </w:p>
    <w:p w14:paraId="5E00F08A" w14:textId="77777777" w:rsidR="00103DFF" w:rsidRPr="00F86981" w:rsidRDefault="00103DFF" w:rsidP="00103DFF">
      <w:pPr>
        <w:spacing w:after="0"/>
        <w:jc w:val="both"/>
        <w:rPr>
          <w:b/>
        </w:rPr>
      </w:pPr>
    </w:p>
    <w:p w14:paraId="6518C861" w14:textId="2A60E451" w:rsidR="00103DFF" w:rsidRPr="00F86981" w:rsidRDefault="00103DFF" w:rsidP="00103DFF">
      <w:pPr>
        <w:pStyle w:val="Napis"/>
        <w:spacing w:after="120"/>
        <w:rPr>
          <w:sz w:val="22"/>
          <w:szCs w:val="22"/>
        </w:rPr>
      </w:pPr>
      <w:bookmarkStart w:id="6" w:name="_Toc127873532"/>
      <w:bookmarkStart w:id="7" w:name="_Ref127893910"/>
      <w:bookmarkStart w:id="8" w:name="_Toc129177185"/>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1</w:t>
      </w:r>
      <w:r w:rsidRPr="00F86981">
        <w:rPr>
          <w:sz w:val="22"/>
          <w:szCs w:val="22"/>
        </w:rPr>
        <w:fldChar w:fldCharType="end"/>
      </w:r>
      <w:r w:rsidRPr="00F86981">
        <w:rPr>
          <w:sz w:val="22"/>
          <w:szCs w:val="22"/>
        </w:rPr>
        <w:t xml:space="preserve">: Površina </w:t>
      </w:r>
      <w:r w:rsidR="005C6EE1">
        <w:rPr>
          <w:sz w:val="22"/>
          <w:szCs w:val="22"/>
        </w:rPr>
        <w:t xml:space="preserve">fonda </w:t>
      </w:r>
      <w:r w:rsidRPr="00F86981">
        <w:rPr>
          <w:sz w:val="22"/>
          <w:szCs w:val="22"/>
        </w:rPr>
        <w:t xml:space="preserve">poslovnih nepremičnin po vrstah nepremičnin, </w:t>
      </w:r>
      <w:bookmarkEnd w:id="6"/>
      <w:bookmarkEnd w:id="7"/>
      <w:r w:rsidRPr="00F86981">
        <w:rPr>
          <w:sz w:val="22"/>
          <w:szCs w:val="22"/>
        </w:rPr>
        <w:t xml:space="preserve">Slovenija, na </w:t>
      </w:r>
      <w:bookmarkEnd w:id="8"/>
      <w:r w:rsidR="00DE39E4">
        <w:rPr>
          <w:sz w:val="22"/>
          <w:szCs w:val="22"/>
        </w:rPr>
        <w:t>dan 31. 12. 2023</w:t>
      </w:r>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DE39E4" w:rsidRPr="00F86981" w14:paraId="3FE6F7DF" w14:textId="77777777" w:rsidTr="00DE39E4">
        <w:trPr>
          <w:trHeight w:val="552"/>
        </w:trPr>
        <w:tc>
          <w:tcPr>
            <w:tcW w:w="2268" w:type="dxa"/>
            <w:shd w:val="clear" w:color="auto" w:fill="D9D9D9" w:themeFill="background1" w:themeFillShade="D9"/>
            <w:noWrap/>
            <w:hideMark/>
          </w:tcPr>
          <w:p w14:paraId="02CC20D0" w14:textId="77777777" w:rsidR="00DE39E4" w:rsidRPr="00F86981" w:rsidRDefault="00DE39E4" w:rsidP="00543640">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Vrsta poslovne nepremičnine</w:t>
            </w:r>
          </w:p>
        </w:tc>
        <w:tc>
          <w:tcPr>
            <w:tcW w:w="1418" w:type="dxa"/>
            <w:shd w:val="clear" w:color="auto" w:fill="D9D9D9" w:themeFill="background1" w:themeFillShade="D9"/>
            <w:hideMark/>
          </w:tcPr>
          <w:p w14:paraId="6C136A6E" w14:textId="159943A2" w:rsidR="00DE39E4" w:rsidRPr="00F86981" w:rsidRDefault="00DE39E4" w:rsidP="00543640">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površina [tisoč m</w:t>
            </w:r>
            <w:r w:rsidRPr="00F86981">
              <w:rPr>
                <w:rFonts w:ascii="Calibri" w:eastAsia="Times New Roman" w:hAnsi="Calibri" w:cs="Calibri"/>
                <w:b/>
                <w:bCs/>
                <w:color w:val="000000"/>
                <w:sz w:val="20"/>
                <w:szCs w:val="20"/>
                <w:vertAlign w:val="superscript"/>
                <w:lang w:eastAsia="sl-SI"/>
              </w:rPr>
              <w:t>2</w:t>
            </w:r>
            <w:r w:rsidRPr="00F86981">
              <w:rPr>
                <w:rFonts w:ascii="Calibri" w:eastAsia="Times New Roman" w:hAnsi="Calibri" w:cs="Calibri"/>
                <w:b/>
                <w:bCs/>
                <w:color w:val="000000"/>
                <w:sz w:val="20"/>
                <w:szCs w:val="20"/>
                <w:lang w:eastAsia="sl-SI"/>
              </w:rPr>
              <w:t>]</w:t>
            </w:r>
          </w:p>
        </w:tc>
      </w:tr>
      <w:tr w:rsidR="00DE39E4" w:rsidRPr="00F86981" w14:paraId="2A45ADD3" w14:textId="77777777" w:rsidTr="00DE39E4">
        <w:trPr>
          <w:trHeight w:val="276"/>
        </w:trPr>
        <w:tc>
          <w:tcPr>
            <w:tcW w:w="2268" w:type="dxa"/>
            <w:noWrap/>
            <w:hideMark/>
          </w:tcPr>
          <w:p w14:paraId="1AC004CC" w14:textId="77777777" w:rsidR="00DE39E4" w:rsidRPr="00F86981" w:rsidRDefault="00DE39E4" w:rsidP="00543640">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Pisarniški prostori</w:t>
            </w:r>
          </w:p>
        </w:tc>
        <w:tc>
          <w:tcPr>
            <w:tcW w:w="1418" w:type="dxa"/>
            <w:noWrap/>
            <w:hideMark/>
          </w:tcPr>
          <w:p w14:paraId="5384D755" w14:textId="1095B0FB" w:rsidR="00DE39E4" w:rsidRPr="00F86981" w:rsidRDefault="00DE39E4" w:rsidP="00543640">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9.184</w:t>
            </w:r>
          </w:p>
        </w:tc>
      </w:tr>
      <w:tr w:rsidR="00DE39E4" w:rsidRPr="00F86981" w14:paraId="0B8929A7" w14:textId="77777777" w:rsidTr="00DE39E4">
        <w:trPr>
          <w:trHeight w:val="276"/>
        </w:trPr>
        <w:tc>
          <w:tcPr>
            <w:tcW w:w="2268" w:type="dxa"/>
            <w:noWrap/>
            <w:hideMark/>
          </w:tcPr>
          <w:p w14:paraId="4E2A383D" w14:textId="77777777" w:rsidR="00DE39E4" w:rsidRPr="00F86981" w:rsidRDefault="00DE39E4" w:rsidP="00543640">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Trgovski in storitveni prostori</w:t>
            </w:r>
          </w:p>
        </w:tc>
        <w:tc>
          <w:tcPr>
            <w:tcW w:w="1418" w:type="dxa"/>
            <w:noWrap/>
            <w:hideMark/>
          </w:tcPr>
          <w:p w14:paraId="44BC6C07" w14:textId="4C402B04" w:rsidR="00DE39E4" w:rsidRPr="00F86981" w:rsidRDefault="00DE39E4" w:rsidP="00543640">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8.475</w:t>
            </w:r>
          </w:p>
        </w:tc>
      </w:tr>
      <w:tr w:rsidR="00DE39E4" w:rsidRPr="00F86981" w14:paraId="6167DB2E" w14:textId="77777777" w:rsidTr="00DE39E4">
        <w:trPr>
          <w:trHeight w:val="276"/>
        </w:trPr>
        <w:tc>
          <w:tcPr>
            <w:tcW w:w="2268" w:type="dxa"/>
            <w:noWrap/>
            <w:hideMark/>
          </w:tcPr>
          <w:p w14:paraId="280FAEBB" w14:textId="77777777" w:rsidR="00DE39E4" w:rsidRPr="00F86981" w:rsidRDefault="00DE39E4" w:rsidP="00543640">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Industrijski prostori</w:t>
            </w:r>
          </w:p>
        </w:tc>
        <w:tc>
          <w:tcPr>
            <w:tcW w:w="1418" w:type="dxa"/>
            <w:noWrap/>
            <w:hideMark/>
          </w:tcPr>
          <w:p w14:paraId="7CAF0536" w14:textId="21AF7216" w:rsidR="00DE39E4" w:rsidRPr="00F86981" w:rsidRDefault="00DE39E4" w:rsidP="00543640">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21.614</w:t>
            </w:r>
          </w:p>
        </w:tc>
      </w:tr>
      <w:tr w:rsidR="00DE39E4" w:rsidRPr="0098791E" w14:paraId="3E343CB0" w14:textId="77777777" w:rsidTr="00DE39E4">
        <w:trPr>
          <w:trHeight w:val="276"/>
        </w:trPr>
        <w:tc>
          <w:tcPr>
            <w:tcW w:w="2268" w:type="dxa"/>
            <w:noWrap/>
            <w:hideMark/>
          </w:tcPr>
          <w:p w14:paraId="68506992" w14:textId="77777777" w:rsidR="00DE39E4" w:rsidRPr="0098791E" w:rsidRDefault="00DE39E4" w:rsidP="00543640">
            <w:pPr>
              <w:spacing w:after="0" w:line="240" w:lineRule="auto"/>
              <w:rPr>
                <w:rFonts w:ascii="Calibri" w:eastAsia="Times New Roman" w:hAnsi="Calibri" w:cs="Calibri"/>
                <w:b/>
                <w:bCs/>
                <w:color w:val="000000"/>
                <w:sz w:val="20"/>
                <w:szCs w:val="20"/>
                <w:lang w:eastAsia="sl-SI"/>
              </w:rPr>
            </w:pPr>
            <w:r w:rsidRPr="0098791E">
              <w:rPr>
                <w:rFonts w:ascii="Calibri" w:eastAsia="Times New Roman" w:hAnsi="Calibri" w:cs="Calibri"/>
                <w:b/>
                <w:bCs/>
                <w:color w:val="000000"/>
                <w:sz w:val="20"/>
                <w:szCs w:val="20"/>
                <w:lang w:eastAsia="sl-SI"/>
              </w:rPr>
              <w:t>Skupaj</w:t>
            </w:r>
          </w:p>
        </w:tc>
        <w:tc>
          <w:tcPr>
            <w:tcW w:w="1418" w:type="dxa"/>
            <w:noWrap/>
            <w:hideMark/>
          </w:tcPr>
          <w:p w14:paraId="6FEEFB86" w14:textId="15FCFB1C" w:rsidR="00DE39E4" w:rsidRPr="0098791E" w:rsidRDefault="00DE39E4" w:rsidP="00543640">
            <w:pPr>
              <w:spacing w:after="0" w:line="240" w:lineRule="auto"/>
              <w:jc w:val="right"/>
              <w:rPr>
                <w:rFonts w:ascii="Calibri" w:eastAsia="Times New Roman" w:hAnsi="Calibri" w:cs="Calibri"/>
                <w:b/>
                <w:bCs/>
                <w:color w:val="000000"/>
                <w:sz w:val="20"/>
                <w:szCs w:val="20"/>
                <w:lang w:eastAsia="sl-SI"/>
              </w:rPr>
            </w:pPr>
            <w:r w:rsidRPr="0098791E">
              <w:rPr>
                <w:rFonts w:ascii="Calibri" w:eastAsia="Times New Roman" w:hAnsi="Calibri" w:cs="Calibri"/>
                <w:b/>
                <w:bCs/>
                <w:color w:val="000000"/>
                <w:sz w:val="20"/>
                <w:szCs w:val="20"/>
                <w:lang w:eastAsia="sl-SI"/>
              </w:rPr>
              <w:t>39.273</w:t>
            </w:r>
          </w:p>
        </w:tc>
      </w:tr>
    </w:tbl>
    <w:p w14:paraId="75091343" w14:textId="77777777" w:rsidR="00103DFF" w:rsidRPr="00F86981" w:rsidRDefault="00103DFF" w:rsidP="00103DFF">
      <w:pPr>
        <w:pStyle w:val="Napis"/>
        <w:spacing w:after="0"/>
        <w:rPr>
          <w:i w:val="0"/>
          <w:iCs w:val="0"/>
        </w:rPr>
      </w:pPr>
    </w:p>
    <w:p w14:paraId="66E2F2A7" w14:textId="77777777" w:rsidR="008A32DF" w:rsidRDefault="008A32DF" w:rsidP="00103DFF">
      <w:pPr>
        <w:pStyle w:val="Napis"/>
        <w:spacing w:after="0"/>
        <w:rPr>
          <w:sz w:val="22"/>
          <w:szCs w:val="22"/>
        </w:rPr>
      </w:pPr>
      <w:bookmarkStart w:id="9" w:name="_Toc129177228"/>
    </w:p>
    <w:p w14:paraId="0FE92A55" w14:textId="77777777" w:rsidR="00340523" w:rsidRDefault="00340523" w:rsidP="00340523"/>
    <w:p w14:paraId="329903E5" w14:textId="77777777" w:rsidR="00340523" w:rsidRPr="00340523" w:rsidRDefault="00340523" w:rsidP="00340523"/>
    <w:p w14:paraId="7D7D868C" w14:textId="77777777" w:rsidR="008A32DF" w:rsidRDefault="008A32DF" w:rsidP="00103DFF">
      <w:pPr>
        <w:pStyle w:val="Napis"/>
        <w:spacing w:after="0"/>
        <w:rPr>
          <w:sz w:val="22"/>
          <w:szCs w:val="22"/>
        </w:rPr>
      </w:pPr>
    </w:p>
    <w:p w14:paraId="7834DDAF" w14:textId="31E19049" w:rsidR="00103DFF" w:rsidRPr="00F86981" w:rsidRDefault="00103DFF" w:rsidP="00103DFF">
      <w:pPr>
        <w:pStyle w:val="Napis"/>
        <w:spacing w:after="0"/>
        <w:rPr>
          <w:sz w:val="22"/>
          <w:szCs w:val="22"/>
        </w:rPr>
      </w:pPr>
      <w:r w:rsidRPr="00F86981">
        <w:rPr>
          <w:sz w:val="22"/>
          <w:szCs w:val="22"/>
        </w:rPr>
        <w:lastRenderedPageBreak/>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w:t>
      </w:r>
      <w:r w:rsidRPr="00F86981">
        <w:rPr>
          <w:sz w:val="22"/>
          <w:szCs w:val="22"/>
        </w:rPr>
        <w:fldChar w:fldCharType="end"/>
      </w:r>
      <w:r w:rsidRPr="00F86981">
        <w:rPr>
          <w:sz w:val="22"/>
          <w:szCs w:val="22"/>
        </w:rPr>
        <w:t xml:space="preserve">: Deleži </w:t>
      </w:r>
      <w:r w:rsidR="00D125B6">
        <w:rPr>
          <w:sz w:val="22"/>
          <w:szCs w:val="22"/>
        </w:rPr>
        <w:t xml:space="preserve">skupne </w:t>
      </w:r>
      <w:r w:rsidRPr="00F86981">
        <w:rPr>
          <w:sz w:val="22"/>
          <w:szCs w:val="22"/>
        </w:rPr>
        <w:t>površin</w:t>
      </w:r>
      <w:r w:rsidR="00D125B6">
        <w:rPr>
          <w:sz w:val="22"/>
          <w:szCs w:val="22"/>
        </w:rPr>
        <w:t>e</w:t>
      </w:r>
      <w:r w:rsidR="005C6EE1">
        <w:rPr>
          <w:sz w:val="22"/>
          <w:szCs w:val="22"/>
        </w:rPr>
        <w:t xml:space="preserve"> fonda</w:t>
      </w:r>
      <w:r w:rsidRPr="00F86981">
        <w:rPr>
          <w:sz w:val="22"/>
          <w:szCs w:val="22"/>
        </w:rPr>
        <w:t xml:space="preserve"> poslovnih nepremičnin po vrstah nepremičnin, Slovenija, na dan </w:t>
      </w:r>
      <w:r w:rsidR="00D125B6">
        <w:rPr>
          <w:sz w:val="22"/>
          <w:szCs w:val="22"/>
        </w:rPr>
        <w:t>31</w:t>
      </w:r>
      <w:r w:rsidRPr="00F86981">
        <w:rPr>
          <w:sz w:val="22"/>
          <w:szCs w:val="22"/>
        </w:rPr>
        <w:t xml:space="preserve">. </w:t>
      </w:r>
      <w:r w:rsidR="00F65530" w:rsidRPr="00F86981">
        <w:rPr>
          <w:sz w:val="22"/>
          <w:szCs w:val="22"/>
        </w:rPr>
        <w:t>12</w:t>
      </w:r>
      <w:r w:rsidRPr="00F86981">
        <w:rPr>
          <w:sz w:val="22"/>
          <w:szCs w:val="22"/>
        </w:rPr>
        <w:t>. 202</w:t>
      </w:r>
      <w:bookmarkEnd w:id="9"/>
      <w:r w:rsidR="00F65530" w:rsidRPr="00F86981">
        <w:rPr>
          <w:sz w:val="22"/>
          <w:szCs w:val="22"/>
        </w:rPr>
        <w:t>3</w:t>
      </w:r>
    </w:p>
    <w:p w14:paraId="3327CC22" w14:textId="671C0DBF" w:rsidR="001B5923" w:rsidRPr="00F86981" w:rsidRDefault="001B5923" w:rsidP="00103DFF">
      <w:pPr>
        <w:spacing w:after="0"/>
        <w:jc w:val="both"/>
      </w:pPr>
      <w:r>
        <w:rPr>
          <w:noProof/>
        </w:rPr>
        <w:drawing>
          <wp:inline distT="0" distB="0" distL="0" distR="0" wp14:anchorId="47365DFC" wp14:editId="57EC05AF">
            <wp:extent cx="5479415" cy="1269365"/>
            <wp:effectExtent l="0" t="0" r="6985" b="6985"/>
            <wp:docPr id="14" name="Slika 14" descr="Palični prikaz deležev površin fonda poslovnih nepremičnin po vrstah nepremičnin na osnovi prikazanih podatkov iz tab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alični prikaz deležev površin fonda poslovnih nepremičnin po vrstah nepremičnin na osnovi prikazanih podatkov iz tabel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9415" cy="1269365"/>
                    </a:xfrm>
                    <a:prstGeom prst="rect">
                      <a:avLst/>
                    </a:prstGeom>
                    <a:noFill/>
                    <a:ln>
                      <a:noFill/>
                    </a:ln>
                  </pic:spPr>
                </pic:pic>
              </a:graphicData>
            </a:graphic>
          </wp:inline>
        </w:drawing>
      </w:r>
    </w:p>
    <w:p w14:paraId="1490F4CE" w14:textId="77777777" w:rsidR="00103DFF" w:rsidRPr="00F86981" w:rsidRDefault="00103DFF" w:rsidP="00103DFF">
      <w:pPr>
        <w:spacing w:after="0"/>
        <w:jc w:val="both"/>
      </w:pPr>
    </w:p>
    <w:p w14:paraId="20A7A567" w14:textId="725556A7" w:rsidR="00103DFF" w:rsidRPr="00F86981" w:rsidRDefault="001C1EA6" w:rsidP="00103DFF">
      <w:pPr>
        <w:jc w:val="both"/>
      </w:pPr>
      <w:r>
        <w:t>Fond p</w:t>
      </w:r>
      <w:r w:rsidR="00103DFF" w:rsidRPr="00F86981">
        <w:t>osamezn</w:t>
      </w:r>
      <w:r>
        <w:t>ih</w:t>
      </w:r>
      <w:r w:rsidR="00103DFF" w:rsidRPr="00F86981">
        <w:t xml:space="preserve"> vrst poslovnih nepremičnin </w:t>
      </w:r>
      <w:r>
        <w:t xml:space="preserve">je </w:t>
      </w:r>
      <w:r w:rsidR="00103DFF" w:rsidRPr="00F86981">
        <w:t>geografsko neenakomerno</w:t>
      </w:r>
      <w:r w:rsidRPr="001C1EA6">
        <w:t xml:space="preserve"> </w:t>
      </w:r>
      <w:r w:rsidRPr="00F86981">
        <w:t>razporejen</w:t>
      </w:r>
      <w:r w:rsidR="007E3F20" w:rsidRPr="00F86981">
        <w:t>.</w:t>
      </w:r>
      <w:r w:rsidR="00103DFF" w:rsidRPr="00F86981">
        <w:t xml:space="preserve"> </w:t>
      </w:r>
      <w:r w:rsidR="007E3F20" w:rsidRPr="00F86981">
        <w:t>P</w:t>
      </w:r>
      <w:r w:rsidR="00103DFF" w:rsidRPr="00F86981">
        <w:t xml:space="preserve">isarniški prostori se pretežno nahajajo v glavnem mestu Ljubljana ter </w:t>
      </w:r>
      <w:r w:rsidR="00E175C4">
        <w:t xml:space="preserve">v </w:t>
      </w:r>
      <w:r w:rsidR="00103DFF" w:rsidRPr="00F86981">
        <w:t xml:space="preserve">večjih </w:t>
      </w:r>
      <w:r w:rsidR="00E175C4">
        <w:t xml:space="preserve">urbanih oziroma </w:t>
      </w:r>
      <w:r w:rsidR="00103DFF" w:rsidRPr="00F86981">
        <w:t xml:space="preserve">upravnih središčih. </w:t>
      </w:r>
      <w:r w:rsidR="007A66DF" w:rsidRPr="00F86981">
        <w:t xml:space="preserve">Trgovski in storitveni prostori </w:t>
      </w:r>
      <w:r w:rsidR="00E175C4" w:rsidRPr="00F86981">
        <w:t xml:space="preserve">so </w:t>
      </w:r>
      <w:r w:rsidR="00E175C4">
        <w:t xml:space="preserve">nekoliko enakomerneje </w:t>
      </w:r>
      <w:r w:rsidR="00E175C4" w:rsidRPr="00F86981">
        <w:t>razporejeni</w:t>
      </w:r>
      <w:r w:rsidR="00E175C4">
        <w:t xml:space="preserve"> in </w:t>
      </w:r>
      <w:r w:rsidR="00BC19B4">
        <w:t xml:space="preserve">se nahajajo </w:t>
      </w:r>
      <w:r w:rsidR="00BC19B4" w:rsidRPr="00F86981">
        <w:t>na lokacijah, ki so potrošnikom enostavno dostopne</w:t>
      </w:r>
      <w:r w:rsidR="007A66DF" w:rsidRPr="00F86981">
        <w:t>.</w:t>
      </w:r>
      <w:r w:rsidR="007A66DF">
        <w:t xml:space="preserve"> </w:t>
      </w:r>
      <w:r w:rsidR="00103DFF" w:rsidRPr="00F86981">
        <w:t>Industrijski objekti so zaradi velikosti večinoma zgrajeni na območjih nižjih cen zemljišč</w:t>
      </w:r>
      <w:r w:rsidR="00BC19B4">
        <w:t xml:space="preserve">, pri čemer je predvsem pomembna </w:t>
      </w:r>
      <w:r w:rsidR="00103DFF" w:rsidRPr="00F86981">
        <w:t>dobr</w:t>
      </w:r>
      <w:r w:rsidR="00BC19B4">
        <w:t>a</w:t>
      </w:r>
      <w:r w:rsidR="00103DFF" w:rsidRPr="00F86981">
        <w:t xml:space="preserve"> </w:t>
      </w:r>
      <w:r w:rsidR="00221607" w:rsidRPr="00F86981">
        <w:t>povezav</w:t>
      </w:r>
      <w:r w:rsidR="00BC19B4">
        <w:t>a</w:t>
      </w:r>
      <w:r w:rsidR="00103DFF" w:rsidRPr="00F86981">
        <w:t xml:space="preserve"> na prometno infrastrukturo. </w:t>
      </w:r>
    </w:p>
    <w:p w14:paraId="078FAE12" w14:textId="04864557" w:rsidR="007F0E8D" w:rsidRDefault="00103DFF" w:rsidP="00570726">
      <w:pPr>
        <w:spacing w:after="0"/>
        <w:jc w:val="both"/>
      </w:pPr>
      <w:r w:rsidRPr="00F86981">
        <w:t>Čeprav je fond industrijskih prostorov največji</w:t>
      </w:r>
      <w:r w:rsidR="00955977" w:rsidRPr="00F86981">
        <w:t xml:space="preserve"> po površini</w:t>
      </w:r>
      <w:r w:rsidRPr="00F86981">
        <w:t>, se z njimi</w:t>
      </w:r>
      <w:r w:rsidR="00221607" w:rsidRPr="00F86981">
        <w:t xml:space="preserve"> v lanskem letu</w:t>
      </w:r>
      <w:r w:rsidRPr="00F86981">
        <w:t xml:space="preserve"> opravi</w:t>
      </w:r>
      <w:r w:rsidR="00221607" w:rsidRPr="00F86981">
        <w:t>lo</w:t>
      </w:r>
      <w:r w:rsidRPr="00F86981">
        <w:t xml:space="preserve"> najmanj prodajnih in najemnih transakcij (le </w:t>
      </w:r>
      <w:r w:rsidR="00221607" w:rsidRPr="00F86981">
        <w:t>6</w:t>
      </w:r>
      <w:r w:rsidR="00BD779B">
        <w:t xml:space="preserve"> </w:t>
      </w:r>
      <w:r w:rsidRPr="00F86981">
        <w:t>% prodajnih in 1</w:t>
      </w:r>
      <w:r w:rsidR="00221607" w:rsidRPr="00F86981">
        <w:t>4</w:t>
      </w:r>
      <w:r w:rsidRPr="00F86981">
        <w:t xml:space="preserve"> % vseh najemnih poslov). Razlog za to je, da </w:t>
      </w:r>
      <w:r w:rsidR="007F0E8D">
        <w:t xml:space="preserve">so industrijski objekti praviloma zgrajeni za specifične potrebe prvotnega investitorja in </w:t>
      </w:r>
      <w:r w:rsidR="00BD779B">
        <w:t xml:space="preserve">razmeroma </w:t>
      </w:r>
      <w:r w:rsidR="007F0E8D">
        <w:t>težko najdejo nove uporabnike</w:t>
      </w:r>
      <w:r w:rsidRPr="00F86981">
        <w:t xml:space="preserve">. </w:t>
      </w:r>
    </w:p>
    <w:p w14:paraId="6F8DA65A" w14:textId="77777777" w:rsidR="007F0E8D" w:rsidRDefault="007F0E8D" w:rsidP="00570726">
      <w:pPr>
        <w:spacing w:after="0"/>
        <w:jc w:val="both"/>
      </w:pPr>
    </w:p>
    <w:p w14:paraId="45BF22AF" w14:textId="2BF99674" w:rsidR="005376B5" w:rsidRDefault="00103DFF" w:rsidP="00570726">
      <w:pPr>
        <w:spacing w:after="0"/>
        <w:jc w:val="both"/>
      </w:pPr>
      <w:r w:rsidRPr="00F86981">
        <w:t xml:space="preserve">Večina trgovskih prostorov – predvsem nakupovalnih centrov – je v </w:t>
      </w:r>
      <w:r w:rsidR="00CD03E3">
        <w:t xml:space="preserve">zadnjih </w:t>
      </w:r>
      <w:r w:rsidRPr="005D7D54">
        <w:t>l</w:t>
      </w:r>
      <w:r w:rsidR="00CD03E3" w:rsidRPr="005D7D54">
        <w:t>etih prešl</w:t>
      </w:r>
      <w:r w:rsidR="00B04059" w:rsidRPr="005D7D54">
        <w:t>a</w:t>
      </w:r>
      <w:r w:rsidR="00CD03E3" w:rsidRPr="005D7D54">
        <w:t xml:space="preserve"> v</w:t>
      </w:r>
      <w:r w:rsidR="00CD03E3">
        <w:t xml:space="preserve"> last </w:t>
      </w:r>
      <w:r w:rsidRPr="00F86981">
        <w:t xml:space="preserve">velikih nepremičninskih skladov </w:t>
      </w:r>
      <w:r w:rsidR="00CD03E3">
        <w:t xml:space="preserve">oziroma </w:t>
      </w:r>
      <w:r w:rsidR="004C3AEB">
        <w:t>poslovnih</w:t>
      </w:r>
      <w:r w:rsidR="00CD03E3">
        <w:t xml:space="preserve"> verig, ki jih oddajajo</w:t>
      </w:r>
      <w:r w:rsidRPr="00F86981">
        <w:t xml:space="preserve"> v najem trgovskim družbam. </w:t>
      </w:r>
      <w:r w:rsidR="00CD03E3">
        <w:t xml:space="preserve">Predvsem </w:t>
      </w:r>
      <w:r w:rsidR="00FF6594">
        <w:t xml:space="preserve">na ta račun </w:t>
      </w:r>
      <w:r w:rsidR="00CD03E3">
        <w:t>se je tudi v</w:t>
      </w:r>
      <w:r w:rsidR="005376B5">
        <w:t xml:space="preserve"> lanskem letu največ oziroma 48 % </w:t>
      </w:r>
      <w:r w:rsidR="00FF6594">
        <w:t xml:space="preserve">prodaj </w:t>
      </w:r>
      <w:r w:rsidR="005376B5">
        <w:t xml:space="preserve">vseh poslovnih </w:t>
      </w:r>
      <w:r w:rsidR="00CD03E3">
        <w:t>n</w:t>
      </w:r>
      <w:r w:rsidR="00FF6594">
        <w:t>epremičnin</w:t>
      </w:r>
      <w:r w:rsidR="005376B5">
        <w:t xml:space="preserve"> opravilo </w:t>
      </w:r>
      <w:r w:rsidR="00570726">
        <w:t xml:space="preserve">s trgovskimi in storitvenimi </w:t>
      </w:r>
      <w:r w:rsidR="00CD03E3">
        <w:t>prostori</w:t>
      </w:r>
      <w:r w:rsidR="005376B5">
        <w:t xml:space="preserve">. Največ najemov, in sicer kar 61 % pa </w:t>
      </w:r>
      <w:r w:rsidR="00FF6594">
        <w:t xml:space="preserve">se je sklenilo za </w:t>
      </w:r>
      <w:r w:rsidR="005376B5">
        <w:t>pisarnišk</w:t>
      </w:r>
      <w:r w:rsidR="00FF6594">
        <w:t>e</w:t>
      </w:r>
      <w:r w:rsidR="005376B5">
        <w:t xml:space="preserve"> prostor</w:t>
      </w:r>
      <w:r w:rsidR="00FF6594">
        <w:t>e</w:t>
      </w:r>
      <w:r w:rsidR="00CD03E3">
        <w:t xml:space="preserve">, ki </w:t>
      </w:r>
      <w:r w:rsidR="00FF6594">
        <w:t xml:space="preserve">tudi tradicionalno </w:t>
      </w:r>
      <w:r w:rsidR="00CD03E3">
        <w:t>predstavljajo vrsto poslovnih nepremičnin, ki se največ najema.</w:t>
      </w:r>
    </w:p>
    <w:p w14:paraId="28DE9C15" w14:textId="77777777" w:rsidR="00103DFF" w:rsidRPr="00F86981" w:rsidRDefault="00103DFF" w:rsidP="00103DFF">
      <w:pPr>
        <w:spacing w:after="0"/>
        <w:jc w:val="both"/>
      </w:pPr>
    </w:p>
    <w:p w14:paraId="7F16A9F7" w14:textId="34494AF4" w:rsidR="00103DFF" w:rsidRPr="00F86981" w:rsidRDefault="00103DFF" w:rsidP="00103DFF">
      <w:pPr>
        <w:pStyle w:val="Napis"/>
        <w:spacing w:after="120"/>
        <w:rPr>
          <w:sz w:val="22"/>
          <w:szCs w:val="22"/>
        </w:rPr>
      </w:pPr>
      <w:bookmarkStart w:id="10" w:name="_Toc127873533"/>
      <w:bookmarkStart w:id="11" w:name="_Toc129177186"/>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w:t>
      </w:r>
      <w:r w:rsidRPr="00F86981">
        <w:rPr>
          <w:sz w:val="22"/>
          <w:szCs w:val="22"/>
        </w:rPr>
        <w:fldChar w:fldCharType="end"/>
      </w:r>
      <w:r w:rsidRPr="00F86981">
        <w:rPr>
          <w:sz w:val="22"/>
          <w:szCs w:val="22"/>
        </w:rPr>
        <w:t xml:space="preserve">: Število sklenjenih prodajnih in najemnih pogodb </w:t>
      </w:r>
      <w:r w:rsidR="00C4277A">
        <w:rPr>
          <w:sz w:val="22"/>
          <w:szCs w:val="22"/>
        </w:rPr>
        <w:t xml:space="preserve">po vrstah </w:t>
      </w:r>
      <w:r w:rsidRPr="00F86981">
        <w:rPr>
          <w:sz w:val="22"/>
          <w:szCs w:val="22"/>
        </w:rPr>
        <w:t>poslovn</w:t>
      </w:r>
      <w:r w:rsidR="00C4277A">
        <w:rPr>
          <w:sz w:val="22"/>
          <w:szCs w:val="22"/>
        </w:rPr>
        <w:t xml:space="preserve">ih </w:t>
      </w:r>
      <w:r w:rsidRPr="00F86981">
        <w:rPr>
          <w:sz w:val="22"/>
          <w:szCs w:val="22"/>
        </w:rPr>
        <w:t>nepremičnin, Slovenija,</w:t>
      </w:r>
      <w:r w:rsidR="00055976" w:rsidRPr="00F86981">
        <w:rPr>
          <w:sz w:val="22"/>
          <w:szCs w:val="22"/>
        </w:rPr>
        <w:t xml:space="preserve"> </w:t>
      </w:r>
      <w:bookmarkEnd w:id="10"/>
      <w:bookmarkEnd w:id="11"/>
      <w:r w:rsidR="00543640" w:rsidRPr="00F86981">
        <w:rPr>
          <w:sz w:val="22"/>
          <w:szCs w:val="22"/>
        </w:rPr>
        <w:t>obdobje 2020</w:t>
      </w:r>
      <w:r w:rsidR="00C4277A">
        <w:rPr>
          <w:sz w:val="22"/>
          <w:szCs w:val="22"/>
        </w:rPr>
        <w:t xml:space="preserve"> </w:t>
      </w:r>
      <w:r w:rsidR="00543640" w:rsidRPr="00F86981">
        <w:rPr>
          <w:sz w:val="22"/>
          <w:szCs w:val="22"/>
        </w:rPr>
        <w:t>–</w:t>
      </w:r>
      <w:r w:rsidR="00C4277A">
        <w:rPr>
          <w:sz w:val="22"/>
          <w:szCs w:val="22"/>
        </w:rPr>
        <w:t xml:space="preserve"> </w:t>
      </w:r>
      <w:r w:rsidR="00543640" w:rsidRPr="00F86981">
        <w:rPr>
          <w:sz w:val="22"/>
          <w:szCs w:val="22"/>
        </w:rPr>
        <w:t>2023</w:t>
      </w:r>
    </w:p>
    <w:tbl>
      <w:tblPr>
        <w:tblW w:w="5000" w:type="pct"/>
        <w:tblCellMar>
          <w:left w:w="70" w:type="dxa"/>
          <w:right w:w="70" w:type="dxa"/>
        </w:tblCellMar>
        <w:tblLook w:val="04A0" w:firstRow="1" w:lastRow="0" w:firstColumn="1" w:lastColumn="0" w:noHBand="0" w:noVBand="1"/>
      </w:tblPr>
      <w:tblGrid>
        <w:gridCol w:w="2569"/>
        <w:gridCol w:w="761"/>
        <w:gridCol w:w="761"/>
        <w:gridCol w:w="732"/>
        <w:gridCol w:w="732"/>
        <w:gridCol w:w="733"/>
        <w:gridCol w:w="733"/>
        <w:gridCol w:w="733"/>
        <w:gridCol w:w="730"/>
      </w:tblGrid>
      <w:tr w:rsidR="00A12859" w:rsidRPr="00F86981" w14:paraId="75178873" w14:textId="77777777" w:rsidTr="004622F3">
        <w:trPr>
          <w:trHeight w:val="315"/>
        </w:trPr>
        <w:tc>
          <w:tcPr>
            <w:tcW w:w="1336" w:type="pct"/>
            <w:tcBorders>
              <w:top w:val="single" w:sz="8" w:space="0" w:color="auto"/>
              <w:left w:val="single" w:sz="8" w:space="0" w:color="auto"/>
              <w:bottom w:val="single" w:sz="8" w:space="0" w:color="auto"/>
              <w:right w:val="single" w:sz="8" w:space="0" w:color="auto"/>
            </w:tcBorders>
            <w:shd w:val="clear" w:color="000000" w:fill="D9D9D9"/>
            <w:noWrap/>
            <w:vAlign w:val="center"/>
          </w:tcPr>
          <w:p w14:paraId="4BA34DE8" w14:textId="77777777" w:rsidR="00A12859" w:rsidRPr="00F86981" w:rsidRDefault="00A12859" w:rsidP="00103DFF">
            <w:pPr>
              <w:spacing w:after="0" w:line="240" w:lineRule="auto"/>
              <w:rPr>
                <w:rFonts w:ascii="Calibri" w:eastAsia="Times New Roman" w:hAnsi="Calibri" w:cs="Calibri"/>
                <w:b/>
                <w:bCs/>
                <w:color w:val="000000"/>
                <w:sz w:val="20"/>
                <w:szCs w:val="20"/>
                <w:lang w:eastAsia="sl-SI"/>
              </w:rPr>
            </w:pPr>
          </w:p>
        </w:tc>
        <w:tc>
          <w:tcPr>
            <w:tcW w:w="1850" w:type="pct"/>
            <w:gridSpan w:val="4"/>
            <w:tcBorders>
              <w:top w:val="single" w:sz="8" w:space="0" w:color="auto"/>
              <w:left w:val="nil"/>
              <w:bottom w:val="single" w:sz="8" w:space="0" w:color="auto"/>
              <w:right w:val="single" w:sz="8" w:space="0" w:color="auto"/>
            </w:tcBorders>
            <w:shd w:val="clear" w:color="000000" w:fill="D9D9D9"/>
            <w:noWrap/>
            <w:vAlign w:val="center"/>
          </w:tcPr>
          <w:p w14:paraId="08AB598D" w14:textId="28F98143" w:rsidR="00A12859" w:rsidRPr="00F86981" w:rsidRDefault="00A12859" w:rsidP="00A12859">
            <w:pPr>
              <w:spacing w:after="0" w:line="240" w:lineRule="auto"/>
              <w:jc w:val="center"/>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Prodaje</w:t>
            </w:r>
          </w:p>
        </w:tc>
        <w:tc>
          <w:tcPr>
            <w:tcW w:w="1814" w:type="pct"/>
            <w:gridSpan w:val="4"/>
            <w:tcBorders>
              <w:top w:val="single" w:sz="8" w:space="0" w:color="auto"/>
              <w:left w:val="nil"/>
              <w:bottom w:val="single" w:sz="8" w:space="0" w:color="auto"/>
              <w:right w:val="single" w:sz="8" w:space="0" w:color="auto"/>
            </w:tcBorders>
            <w:shd w:val="clear" w:color="000000" w:fill="D9D9D9"/>
            <w:vAlign w:val="center"/>
          </w:tcPr>
          <w:p w14:paraId="601086FD" w14:textId="0D9DCE5A" w:rsidR="00A12859" w:rsidRPr="00F86981" w:rsidRDefault="00A12859" w:rsidP="00A12859">
            <w:pPr>
              <w:spacing w:after="0" w:line="240" w:lineRule="auto"/>
              <w:jc w:val="center"/>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Najemi</w:t>
            </w:r>
          </w:p>
        </w:tc>
      </w:tr>
      <w:tr w:rsidR="00D01D76" w:rsidRPr="00F86981" w14:paraId="43CF9411" w14:textId="2B7B8DD1" w:rsidTr="004622F3">
        <w:trPr>
          <w:trHeight w:val="315"/>
        </w:trPr>
        <w:tc>
          <w:tcPr>
            <w:tcW w:w="1336"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3836EDB" w14:textId="77777777" w:rsidR="00D01D76" w:rsidRPr="00F86981" w:rsidRDefault="00D01D76" w:rsidP="00D01D76">
            <w:pPr>
              <w:spacing w:after="0" w:line="240" w:lineRule="auto"/>
              <w:rPr>
                <w:rFonts w:ascii="Calibri" w:eastAsia="Times New Roman" w:hAnsi="Calibri" w:cs="Calibri"/>
                <w:b/>
                <w:bCs/>
                <w:color w:val="000000"/>
                <w:sz w:val="20"/>
                <w:szCs w:val="20"/>
                <w:lang w:eastAsia="sl-SI"/>
              </w:rPr>
            </w:pPr>
            <w:bookmarkStart w:id="12" w:name="_Hlk129161121"/>
            <w:r w:rsidRPr="00F86981">
              <w:rPr>
                <w:rFonts w:ascii="Calibri" w:eastAsia="Times New Roman" w:hAnsi="Calibri" w:cs="Calibri"/>
                <w:b/>
                <w:bCs/>
                <w:color w:val="000000"/>
                <w:sz w:val="20"/>
                <w:szCs w:val="20"/>
                <w:lang w:eastAsia="sl-SI"/>
              </w:rPr>
              <w:t>Vrsta poslovne nepremičnine</w:t>
            </w:r>
          </w:p>
        </w:tc>
        <w:tc>
          <w:tcPr>
            <w:tcW w:w="471" w:type="pct"/>
            <w:tcBorders>
              <w:top w:val="single" w:sz="8" w:space="0" w:color="auto"/>
              <w:left w:val="nil"/>
              <w:bottom w:val="single" w:sz="8" w:space="0" w:color="auto"/>
              <w:right w:val="single" w:sz="8" w:space="0" w:color="auto"/>
            </w:tcBorders>
            <w:shd w:val="clear" w:color="000000" w:fill="D9D9D9"/>
            <w:noWrap/>
            <w:vAlign w:val="center"/>
            <w:hideMark/>
          </w:tcPr>
          <w:p w14:paraId="0440806F" w14:textId="4B19A4FA"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471" w:type="pct"/>
            <w:tcBorders>
              <w:top w:val="single" w:sz="8" w:space="0" w:color="auto"/>
              <w:left w:val="nil"/>
              <w:bottom w:val="single" w:sz="8" w:space="0" w:color="auto"/>
              <w:right w:val="single" w:sz="8" w:space="0" w:color="auto"/>
            </w:tcBorders>
            <w:shd w:val="clear" w:color="000000" w:fill="D9D9D9"/>
            <w:noWrap/>
            <w:vAlign w:val="center"/>
            <w:hideMark/>
          </w:tcPr>
          <w:p w14:paraId="398BD0A1" w14:textId="6B909DF2"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454" w:type="pct"/>
            <w:tcBorders>
              <w:top w:val="single" w:sz="8" w:space="0" w:color="auto"/>
              <w:left w:val="nil"/>
              <w:bottom w:val="single" w:sz="8" w:space="0" w:color="auto"/>
              <w:right w:val="single" w:sz="8" w:space="0" w:color="auto"/>
            </w:tcBorders>
            <w:shd w:val="clear" w:color="000000" w:fill="D9D9D9"/>
            <w:vAlign w:val="center"/>
          </w:tcPr>
          <w:p w14:paraId="64F3F9B1" w14:textId="7D5A7024"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454" w:type="pct"/>
            <w:tcBorders>
              <w:top w:val="single" w:sz="8" w:space="0" w:color="auto"/>
              <w:left w:val="nil"/>
              <w:bottom w:val="single" w:sz="8" w:space="0" w:color="auto"/>
              <w:right w:val="single" w:sz="8" w:space="0" w:color="auto"/>
            </w:tcBorders>
            <w:shd w:val="clear" w:color="000000" w:fill="D9D9D9"/>
            <w:vAlign w:val="center"/>
          </w:tcPr>
          <w:p w14:paraId="7EBED549" w14:textId="14BDD1F0"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c>
          <w:tcPr>
            <w:tcW w:w="454" w:type="pct"/>
            <w:tcBorders>
              <w:top w:val="single" w:sz="8" w:space="0" w:color="auto"/>
              <w:left w:val="nil"/>
              <w:bottom w:val="single" w:sz="8" w:space="0" w:color="auto"/>
              <w:right w:val="single" w:sz="8" w:space="0" w:color="auto"/>
            </w:tcBorders>
            <w:shd w:val="clear" w:color="000000" w:fill="D9D9D9"/>
            <w:vAlign w:val="center"/>
          </w:tcPr>
          <w:p w14:paraId="562A3087" w14:textId="0FBEA8F1"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454" w:type="pct"/>
            <w:tcBorders>
              <w:top w:val="single" w:sz="8" w:space="0" w:color="auto"/>
              <w:left w:val="nil"/>
              <w:bottom w:val="single" w:sz="8" w:space="0" w:color="auto"/>
              <w:right w:val="single" w:sz="8" w:space="0" w:color="auto"/>
            </w:tcBorders>
            <w:shd w:val="clear" w:color="000000" w:fill="D9D9D9"/>
            <w:vAlign w:val="center"/>
          </w:tcPr>
          <w:p w14:paraId="2B9495AB" w14:textId="2063EBD6"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454" w:type="pct"/>
            <w:tcBorders>
              <w:top w:val="single" w:sz="8" w:space="0" w:color="auto"/>
              <w:left w:val="nil"/>
              <w:bottom w:val="single" w:sz="8" w:space="0" w:color="auto"/>
              <w:right w:val="single" w:sz="8" w:space="0" w:color="auto"/>
            </w:tcBorders>
            <w:shd w:val="clear" w:color="000000" w:fill="D9D9D9"/>
            <w:vAlign w:val="center"/>
          </w:tcPr>
          <w:p w14:paraId="3DFC4E70" w14:textId="345B32C1"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454" w:type="pct"/>
            <w:tcBorders>
              <w:top w:val="single" w:sz="8" w:space="0" w:color="auto"/>
              <w:left w:val="nil"/>
              <w:bottom w:val="single" w:sz="8" w:space="0" w:color="auto"/>
              <w:right w:val="single" w:sz="8" w:space="0" w:color="auto"/>
            </w:tcBorders>
            <w:shd w:val="clear" w:color="000000" w:fill="D9D9D9"/>
            <w:vAlign w:val="center"/>
          </w:tcPr>
          <w:p w14:paraId="1359EB6B" w14:textId="29B6F0EE"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D01D76" w:rsidRPr="00F86981" w14:paraId="2F99673F" w14:textId="7BA91B58" w:rsidTr="004622F3">
        <w:trPr>
          <w:trHeight w:val="315"/>
        </w:trPr>
        <w:tc>
          <w:tcPr>
            <w:tcW w:w="1336" w:type="pct"/>
            <w:tcBorders>
              <w:top w:val="nil"/>
              <w:left w:val="single" w:sz="8" w:space="0" w:color="auto"/>
              <w:bottom w:val="single" w:sz="8" w:space="0" w:color="auto"/>
              <w:right w:val="single" w:sz="8" w:space="0" w:color="auto"/>
            </w:tcBorders>
            <w:shd w:val="clear" w:color="auto" w:fill="auto"/>
            <w:noWrap/>
            <w:vAlign w:val="center"/>
            <w:hideMark/>
          </w:tcPr>
          <w:p w14:paraId="0D703961" w14:textId="77777777" w:rsidR="00D01D76" w:rsidRPr="00F86981" w:rsidRDefault="00D01D76" w:rsidP="00D01D76">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Pisarniški prostori</w:t>
            </w:r>
          </w:p>
        </w:tc>
        <w:tc>
          <w:tcPr>
            <w:tcW w:w="471" w:type="pct"/>
            <w:tcBorders>
              <w:top w:val="nil"/>
              <w:left w:val="nil"/>
              <w:bottom w:val="single" w:sz="8" w:space="0" w:color="auto"/>
              <w:right w:val="single" w:sz="8" w:space="0" w:color="auto"/>
            </w:tcBorders>
            <w:shd w:val="clear" w:color="auto" w:fill="auto"/>
            <w:noWrap/>
            <w:vAlign w:val="center"/>
            <w:hideMark/>
          </w:tcPr>
          <w:p w14:paraId="2555F29D" w14:textId="04B05FD8"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381</w:t>
            </w:r>
          </w:p>
        </w:tc>
        <w:tc>
          <w:tcPr>
            <w:tcW w:w="471" w:type="pct"/>
            <w:tcBorders>
              <w:top w:val="nil"/>
              <w:left w:val="nil"/>
              <w:bottom w:val="single" w:sz="8" w:space="0" w:color="auto"/>
              <w:right w:val="single" w:sz="8" w:space="0" w:color="auto"/>
            </w:tcBorders>
            <w:shd w:val="clear" w:color="auto" w:fill="auto"/>
            <w:noWrap/>
            <w:vAlign w:val="center"/>
            <w:hideMark/>
          </w:tcPr>
          <w:p w14:paraId="6D494999" w14:textId="59CC14D2"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477</w:t>
            </w:r>
          </w:p>
        </w:tc>
        <w:tc>
          <w:tcPr>
            <w:tcW w:w="454" w:type="pct"/>
            <w:tcBorders>
              <w:top w:val="nil"/>
              <w:left w:val="nil"/>
              <w:bottom w:val="single" w:sz="8" w:space="0" w:color="auto"/>
              <w:right w:val="single" w:sz="8" w:space="0" w:color="auto"/>
            </w:tcBorders>
            <w:vAlign w:val="center"/>
          </w:tcPr>
          <w:p w14:paraId="536E4DEC" w14:textId="6AE404D5"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w:t>
            </w:r>
            <w:r w:rsidR="00B8735D" w:rsidRPr="00F86981">
              <w:rPr>
                <w:rFonts w:ascii="Calibri" w:eastAsia="Times New Roman" w:hAnsi="Calibri" w:cs="Calibri"/>
                <w:color w:val="000000"/>
                <w:sz w:val="20"/>
                <w:szCs w:val="20"/>
                <w:lang w:eastAsia="sl-SI"/>
              </w:rPr>
              <w:t>2</w:t>
            </w:r>
          </w:p>
        </w:tc>
        <w:tc>
          <w:tcPr>
            <w:tcW w:w="454" w:type="pct"/>
            <w:tcBorders>
              <w:top w:val="nil"/>
              <w:left w:val="nil"/>
              <w:bottom w:val="single" w:sz="8" w:space="0" w:color="auto"/>
              <w:right w:val="single" w:sz="8" w:space="0" w:color="auto"/>
            </w:tcBorders>
            <w:vAlign w:val="center"/>
          </w:tcPr>
          <w:p w14:paraId="49B025C9" w14:textId="3B39BA79"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w:t>
            </w:r>
            <w:r w:rsidR="00B8735D" w:rsidRPr="00F86981">
              <w:rPr>
                <w:rFonts w:ascii="Calibri" w:eastAsia="Times New Roman" w:hAnsi="Calibri" w:cs="Calibri"/>
                <w:color w:val="000000"/>
                <w:sz w:val="20"/>
                <w:szCs w:val="20"/>
                <w:lang w:eastAsia="sl-SI"/>
              </w:rPr>
              <w:t>6</w:t>
            </w:r>
          </w:p>
        </w:tc>
        <w:tc>
          <w:tcPr>
            <w:tcW w:w="454" w:type="pct"/>
            <w:tcBorders>
              <w:top w:val="nil"/>
              <w:left w:val="nil"/>
              <w:bottom w:val="single" w:sz="8" w:space="0" w:color="auto"/>
              <w:right w:val="single" w:sz="8" w:space="0" w:color="auto"/>
            </w:tcBorders>
            <w:vAlign w:val="center"/>
          </w:tcPr>
          <w:p w14:paraId="3FC663D4" w14:textId="210D9C4F" w:rsidR="00D01D76" w:rsidRPr="00233EB4" w:rsidRDefault="00D01D76" w:rsidP="00D01D76">
            <w:pPr>
              <w:spacing w:after="0" w:line="240" w:lineRule="auto"/>
              <w:jc w:val="right"/>
              <w:rPr>
                <w:rFonts w:ascii="Calibri" w:eastAsia="Times New Roman" w:hAnsi="Calibri" w:cs="Calibri"/>
                <w:color w:val="000000"/>
                <w:sz w:val="20"/>
                <w:szCs w:val="20"/>
                <w:lang w:eastAsia="sl-SI"/>
              </w:rPr>
            </w:pPr>
            <w:r w:rsidRPr="00233EB4">
              <w:rPr>
                <w:rFonts w:ascii="Calibri" w:eastAsia="Times New Roman" w:hAnsi="Calibri" w:cs="Calibri"/>
                <w:color w:val="000000"/>
                <w:sz w:val="20"/>
                <w:szCs w:val="20"/>
                <w:lang w:eastAsia="sl-SI"/>
              </w:rPr>
              <w:t>1</w:t>
            </w:r>
            <w:r w:rsidR="00B04059" w:rsidRPr="00233EB4">
              <w:rPr>
                <w:rFonts w:ascii="Calibri" w:eastAsia="Times New Roman" w:hAnsi="Calibri" w:cs="Calibri"/>
                <w:color w:val="000000"/>
                <w:sz w:val="20"/>
                <w:szCs w:val="20"/>
                <w:lang w:eastAsia="sl-SI"/>
              </w:rPr>
              <w:t>.</w:t>
            </w:r>
            <w:r w:rsidRPr="00233EB4">
              <w:rPr>
                <w:rFonts w:ascii="Calibri" w:eastAsia="Times New Roman" w:hAnsi="Calibri" w:cs="Calibri"/>
                <w:color w:val="000000"/>
                <w:sz w:val="20"/>
                <w:szCs w:val="20"/>
                <w:lang w:eastAsia="sl-SI"/>
              </w:rPr>
              <w:t>68</w:t>
            </w:r>
            <w:r w:rsidR="000C44DB" w:rsidRPr="00233EB4">
              <w:rPr>
                <w:rFonts w:ascii="Calibri" w:eastAsia="Times New Roman" w:hAnsi="Calibri" w:cs="Calibri"/>
                <w:color w:val="000000"/>
                <w:sz w:val="20"/>
                <w:szCs w:val="20"/>
                <w:lang w:eastAsia="sl-SI"/>
              </w:rPr>
              <w:t>7</w:t>
            </w:r>
          </w:p>
        </w:tc>
        <w:tc>
          <w:tcPr>
            <w:tcW w:w="454" w:type="pct"/>
            <w:tcBorders>
              <w:top w:val="nil"/>
              <w:left w:val="nil"/>
              <w:bottom w:val="single" w:sz="8" w:space="0" w:color="auto"/>
              <w:right w:val="single" w:sz="8" w:space="0" w:color="auto"/>
            </w:tcBorders>
            <w:vAlign w:val="center"/>
          </w:tcPr>
          <w:p w14:paraId="38F09182" w14:textId="22325712" w:rsidR="00D01D76" w:rsidRPr="00233EB4" w:rsidRDefault="00D01D76" w:rsidP="00D01D76">
            <w:pPr>
              <w:spacing w:after="0" w:line="240" w:lineRule="auto"/>
              <w:jc w:val="right"/>
              <w:rPr>
                <w:rFonts w:ascii="Calibri" w:eastAsia="Times New Roman" w:hAnsi="Calibri" w:cs="Calibri"/>
                <w:color w:val="000000"/>
                <w:sz w:val="20"/>
                <w:szCs w:val="20"/>
                <w:lang w:eastAsia="sl-SI"/>
              </w:rPr>
            </w:pPr>
            <w:r w:rsidRPr="00233EB4">
              <w:rPr>
                <w:rFonts w:ascii="Calibri" w:eastAsia="Times New Roman" w:hAnsi="Calibri" w:cs="Calibri"/>
                <w:color w:val="000000"/>
                <w:sz w:val="20"/>
                <w:szCs w:val="20"/>
                <w:lang w:eastAsia="sl-SI"/>
              </w:rPr>
              <w:t>1</w:t>
            </w:r>
            <w:r w:rsidR="00B04059" w:rsidRPr="00233EB4">
              <w:rPr>
                <w:rFonts w:ascii="Calibri" w:eastAsia="Times New Roman" w:hAnsi="Calibri" w:cs="Calibri"/>
                <w:color w:val="000000"/>
                <w:sz w:val="20"/>
                <w:szCs w:val="20"/>
                <w:lang w:eastAsia="sl-SI"/>
              </w:rPr>
              <w:t>.</w:t>
            </w:r>
            <w:r w:rsidRPr="00233EB4">
              <w:rPr>
                <w:rFonts w:ascii="Calibri" w:eastAsia="Times New Roman" w:hAnsi="Calibri" w:cs="Calibri"/>
                <w:color w:val="000000"/>
                <w:sz w:val="20"/>
                <w:szCs w:val="20"/>
                <w:lang w:eastAsia="sl-SI"/>
              </w:rPr>
              <w:t>55</w:t>
            </w:r>
            <w:r w:rsidR="000C44DB" w:rsidRPr="00233EB4">
              <w:rPr>
                <w:rFonts w:ascii="Calibri" w:eastAsia="Times New Roman" w:hAnsi="Calibri" w:cs="Calibri"/>
                <w:color w:val="000000"/>
                <w:sz w:val="20"/>
                <w:szCs w:val="20"/>
                <w:lang w:eastAsia="sl-SI"/>
              </w:rPr>
              <w:t>3</w:t>
            </w:r>
          </w:p>
        </w:tc>
        <w:tc>
          <w:tcPr>
            <w:tcW w:w="454" w:type="pct"/>
            <w:tcBorders>
              <w:top w:val="nil"/>
              <w:left w:val="nil"/>
              <w:bottom w:val="single" w:sz="8" w:space="0" w:color="auto"/>
              <w:right w:val="single" w:sz="8" w:space="0" w:color="auto"/>
            </w:tcBorders>
            <w:vAlign w:val="center"/>
          </w:tcPr>
          <w:p w14:paraId="218AF702" w14:textId="00431540" w:rsidR="00D01D76" w:rsidRPr="00233EB4" w:rsidRDefault="00D01D76" w:rsidP="00D01D76">
            <w:pPr>
              <w:spacing w:after="0" w:line="240" w:lineRule="auto"/>
              <w:jc w:val="right"/>
              <w:rPr>
                <w:rFonts w:ascii="Calibri" w:eastAsia="Times New Roman" w:hAnsi="Calibri" w:cs="Calibri"/>
                <w:color w:val="000000"/>
                <w:sz w:val="20"/>
                <w:szCs w:val="20"/>
                <w:lang w:eastAsia="sl-SI"/>
              </w:rPr>
            </w:pPr>
            <w:r w:rsidRPr="00233EB4">
              <w:rPr>
                <w:rFonts w:ascii="Calibri" w:eastAsia="Times New Roman" w:hAnsi="Calibri" w:cs="Calibri"/>
                <w:color w:val="000000"/>
                <w:sz w:val="20"/>
                <w:szCs w:val="20"/>
                <w:lang w:eastAsia="sl-SI"/>
              </w:rPr>
              <w:t>1</w:t>
            </w:r>
            <w:r w:rsidR="00B04059" w:rsidRPr="00233EB4">
              <w:rPr>
                <w:rFonts w:ascii="Calibri" w:eastAsia="Times New Roman" w:hAnsi="Calibri" w:cs="Calibri"/>
                <w:color w:val="000000"/>
                <w:sz w:val="20"/>
                <w:szCs w:val="20"/>
                <w:lang w:eastAsia="sl-SI"/>
              </w:rPr>
              <w:t>.</w:t>
            </w:r>
            <w:r w:rsidRPr="00233EB4">
              <w:rPr>
                <w:rFonts w:ascii="Calibri" w:eastAsia="Times New Roman" w:hAnsi="Calibri" w:cs="Calibri"/>
                <w:color w:val="000000"/>
                <w:sz w:val="20"/>
                <w:szCs w:val="20"/>
                <w:lang w:eastAsia="sl-SI"/>
              </w:rPr>
              <w:t>4</w:t>
            </w:r>
            <w:r w:rsidR="000C44DB" w:rsidRPr="00233EB4">
              <w:rPr>
                <w:rFonts w:ascii="Calibri" w:eastAsia="Times New Roman" w:hAnsi="Calibri" w:cs="Calibri"/>
                <w:color w:val="000000"/>
                <w:sz w:val="20"/>
                <w:szCs w:val="20"/>
                <w:lang w:eastAsia="sl-SI"/>
              </w:rPr>
              <w:t>3</w:t>
            </w:r>
            <w:r w:rsidRPr="00233EB4">
              <w:rPr>
                <w:rFonts w:ascii="Calibri" w:eastAsia="Times New Roman" w:hAnsi="Calibri" w:cs="Calibri"/>
                <w:color w:val="000000"/>
                <w:sz w:val="20"/>
                <w:szCs w:val="20"/>
                <w:lang w:eastAsia="sl-SI"/>
              </w:rPr>
              <w:t>0</w:t>
            </w:r>
          </w:p>
        </w:tc>
        <w:tc>
          <w:tcPr>
            <w:tcW w:w="454" w:type="pct"/>
            <w:tcBorders>
              <w:top w:val="nil"/>
              <w:left w:val="nil"/>
              <w:bottom w:val="single" w:sz="8" w:space="0" w:color="auto"/>
              <w:right w:val="single" w:sz="8" w:space="0" w:color="auto"/>
            </w:tcBorders>
            <w:vAlign w:val="center"/>
          </w:tcPr>
          <w:p w14:paraId="6B32BAE6" w14:textId="2892E535" w:rsidR="00D01D76" w:rsidRPr="00233EB4" w:rsidRDefault="00D01D76" w:rsidP="00D01D76">
            <w:pPr>
              <w:spacing w:after="0" w:line="240" w:lineRule="auto"/>
              <w:jc w:val="right"/>
              <w:rPr>
                <w:rFonts w:ascii="Calibri" w:eastAsia="Times New Roman" w:hAnsi="Calibri" w:cs="Calibri"/>
                <w:color w:val="000000"/>
                <w:sz w:val="20"/>
                <w:szCs w:val="20"/>
                <w:lang w:eastAsia="sl-SI"/>
              </w:rPr>
            </w:pPr>
            <w:r w:rsidRPr="00233EB4">
              <w:rPr>
                <w:rFonts w:ascii="Calibri" w:eastAsia="Times New Roman" w:hAnsi="Calibri" w:cs="Calibri"/>
                <w:color w:val="000000"/>
                <w:sz w:val="20"/>
                <w:szCs w:val="20"/>
                <w:lang w:eastAsia="sl-SI"/>
              </w:rPr>
              <w:t>1</w:t>
            </w:r>
            <w:r w:rsidR="00B04059" w:rsidRPr="00233EB4">
              <w:rPr>
                <w:rFonts w:ascii="Calibri" w:eastAsia="Times New Roman" w:hAnsi="Calibri" w:cs="Calibri"/>
                <w:color w:val="000000"/>
                <w:sz w:val="20"/>
                <w:szCs w:val="20"/>
                <w:lang w:eastAsia="sl-SI"/>
              </w:rPr>
              <w:t>.</w:t>
            </w:r>
            <w:r w:rsidR="000C44DB" w:rsidRPr="00233EB4">
              <w:rPr>
                <w:rFonts w:ascii="Calibri" w:eastAsia="Times New Roman" w:hAnsi="Calibri" w:cs="Calibri"/>
                <w:color w:val="000000"/>
                <w:sz w:val="20"/>
                <w:szCs w:val="20"/>
                <w:lang w:eastAsia="sl-SI"/>
              </w:rPr>
              <w:t>169</w:t>
            </w:r>
          </w:p>
        </w:tc>
      </w:tr>
      <w:tr w:rsidR="00D01D76" w:rsidRPr="00F86981" w14:paraId="55F4A52C" w14:textId="14390C15" w:rsidTr="004622F3">
        <w:trPr>
          <w:trHeight w:val="315"/>
        </w:trPr>
        <w:tc>
          <w:tcPr>
            <w:tcW w:w="1336" w:type="pct"/>
            <w:tcBorders>
              <w:top w:val="nil"/>
              <w:left w:val="single" w:sz="8" w:space="0" w:color="auto"/>
              <w:bottom w:val="single" w:sz="8" w:space="0" w:color="auto"/>
              <w:right w:val="single" w:sz="8" w:space="0" w:color="auto"/>
            </w:tcBorders>
            <w:shd w:val="clear" w:color="auto" w:fill="auto"/>
            <w:noWrap/>
            <w:vAlign w:val="center"/>
            <w:hideMark/>
          </w:tcPr>
          <w:p w14:paraId="2B1AAEAF" w14:textId="77777777" w:rsidR="00D01D76" w:rsidRPr="00F86981" w:rsidRDefault="00D01D76" w:rsidP="00D01D76">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Trgovski in storitveni prostori</w:t>
            </w:r>
          </w:p>
        </w:tc>
        <w:tc>
          <w:tcPr>
            <w:tcW w:w="471" w:type="pct"/>
            <w:tcBorders>
              <w:top w:val="nil"/>
              <w:left w:val="nil"/>
              <w:bottom w:val="single" w:sz="8" w:space="0" w:color="auto"/>
              <w:right w:val="single" w:sz="8" w:space="0" w:color="auto"/>
            </w:tcBorders>
            <w:shd w:val="clear" w:color="auto" w:fill="auto"/>
            <w:noWrap/>
            <w:vAlign w:val="center"/>
            <w:hideMark/>
          </w:tcPr>
          <w:p w14:paraId="39AC3E66" w14:textId="0E24068B"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380</w:t>
            </w:r>
          </w:p>
        </w:tc>
        <w:tc>
          <w:tcPr>
            <w:tcW w:w="471" w:type="pct"/>
            <w:tcBorders>
              <w:top w:val="nil"/>
              <w:left w:val="nil"/>
              <w:bottom w:val="single" w:sz="8" w:space="0" w:color="auto"/>
              <w:right w:val="single" w:sz="8" w:space="0" w:color="auto"/>
            </w:tcBorders>
            <w:shd w:val="clear" w:color="auto" w:fill="auto"/>
            <w:noWrap/>
            <w:vAlign w:val="center"/>
            <w:hideMark/>
          </w:tcPr>
          <w:p w14:paraId="1FE2AC31" w14:textId="09AAE701"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489</w:t>
            </w:r>
          </w:p>
        </w:tc>
        <w:tc>
          <w:tcPr>
            <w:tcW w:w="454" w:type="pct"/>
            <w:tcBorders>
              <w:top w:val="nil"/>
              <w:left w:val="nil"/>
              <w:bottom w:val="single" w:sz="8" w:space="0" w:color="auto"/>
              <w:right w:val="single" w:sz="8" w:space="0" w:color="auto"/>
            </w:tcBorders>
            <w:vAlign w:val="center"/>
          </w:tcPr>
          <w:p w14:paraId="5A18A709" w14:textId="490AEF68"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411</w:t>
            </w:r>
          </w:p>
        </w:tc>
        <w:tc>
          <w:tcPr>
            <w:tcW w:w="454" w:type="pct"/>
            <w:tcBorders>
              <w:top w:val="nil"/>
              <w:left w:val="nil"/>
              <w:bottom w:val="single" w:sz="8" w:space="0" w:color="auto"/>
              <w:right w:val="single" w:sz="8" w:space="0" w:color="auto"/>
            </w:tcBorders>
            <w:vAlign w:val="center"/>
          </w:tcPr>
          <w:p w14:paraId="7ECCE945" w14:textId="5E2A3F76"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w:t>
            </w:r>
            <w:r w:rsidR="00B8735D" w:rsidRPr="00F86981">
              <w:rPr>
                <w:rFonts w:ascii="Calibri" w:eastAsia="Times New Roman" w:hAnsi="Calibri" w:cs="Calibri"/>
                <w:color w:val="000000"/>
                <w:sz w:val="20"/>
                <w:szCs w:val="20"/>
                <w:lang w:eastAsia="sl-SI"/>
              </w:rPr>
              <w:t>25</w:t>
            </w:r>
          </w:p>
        </w:tc>
        <w:tc>
          <w:tcPr>
            <w:tcW w:w="454" w:type="pct"/>
            <w:tcBorders>
              <w:top w:val="nil"/>
              <w:left w:val="nil"/>
              <w:bottom w:val="single" w:sz="8" w:space="0" w:color="auto"/>
              <w:right w:val="single" w:sz="8" w:space="0" w:color="auto"/>
            </w:tcBorders>
            <w:vAlign w:val="center"/>
          </w:tcPr>
          <w:p w14:paraId="42CDE72A" w14:textId="275FA224"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813</w:t>
            </w:r>
          </w:p>
        </w:tc>
        <w:tc>
          <w:tcPr>
            <w:tcW w:w="454" w:type="pct"/>
            <w:tcBorders>
              <w:top w:val="nil"/>
              <w:left w:val="nil"/>
              <w:bottom w:val="single" w:sz="8" w:space="0" w:color="auto"/>
              <w:right w:val="single" w:sz="8" w:space="0" w:color="auto"/>
            </w:tcBorders>
            <w:vAlign w:val="center"/>
          </w:tcPr>
          <w:p w14:paraId="702A151E" w14:textId="65E0DDD0"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73</w:t>
            </w:r>
            <w:r w:rsidR="000C44DB" w:rsidRPr="00F86981">
              <w:rPr>
                <w:rFonts w:ascii="Calibri" w:eastAsia="Times New Roman" w:hAnsi="Calibri" w:cs="Calibri"/>
                <w:color w:val="000000"/>
                <w:sz w:val="20"/>
                <w:szCs w:val="20"/>
                <w:lang w:eastAsia="sl-SI"/>
              </w:rPr>
              <w:t>8</w:t>
            </w:r>
          </w:p>
        </w:tc>
        <w:tc>
          <w:tcPr>
            <w:tcW w:w="454" w:type="pct"/>
            <w:tcBorders>
              <w:top w:val="nil"/>
              <w:left w:val="nil"/>
              <w:bottom w:val="single" w:sz="8" w:space="0" w:color="auto"/>
              <w:right w:val="single" w:sz="8" w:space="0" w:color="auto"/>
            </w:tcBorders>
            <w:vAlign w:val="center"/>
          </w:tcPr>
          <w:p w14:paraId="6B914549" w14:textId="63BA714B"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66</w:t>
            </w:r>
            <w:r w:rsidR="000C44DB" w:rsidRPr="00F86981">
              <w:rPr>
                <w:rFonts w:ascii="Calibri" w:eastAsia="Times New Roman" w:hAnsi="Calibri" w:cs="Calibri"/>
                <w:color w:val="000000"/>
                <w:sz w:val="20"/>
                <w:szCs w:val="20"/>
                <w:lang w:eastAsia="sl-SI"/>
              </w:rPr>
              <w:t>5</w:t>
            </w:r>
          </w:p>
        </w:tc>
        <w:tc>
          <w:tcPr>
            <w:tcW w:w="454" w:type="pct"/>
            <w:tcBorders>
              <w:top w:val="nil"/>
              <w:left w:val="nil"/>
              <w:bottom w:val="single" w:sz="8" w:space="0" w:color="auto"/>
              <w:right w:val="single" w:sz="8" w:space="0" w:color="auto"/>
            </w:tcBorders>
            <w:vAlign w:val="center"/>
          </w:tcPr>
          <w:p w14:paraId="3F1C028C" w14:textId="2FE768B2"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w:t>
            </w:r>
            <w:r w:rsidR="000C44DB" w:rsidRPr="00F86981">
              <w:rPr>
                <w:rFonts w:ascii="Calibri" w:eastAsia="Times New Roman" w:hAnsi="Calibri" w:cs="Calibri"/>
                <w:color w:val="000000"/>
                <w:sz w:val="20"/>
                <w:szCs w:val="20"/>
                <w:lang w:eastAsia="sl-SI"/>
              </w:rPr>
              <w:t>90</w:t>
            </w:r>
          </w:p>
        </w:tc>
      </w:tr>
      <w:tr w:rsidR="00D01D76" w:rsidRPr="00F86981" w14:paraId="3873FCE5" w14:textId="309A869B" w:rsidTr="004622F3">
        <w:trPr>
          <w:trHeight w:val="315"/>
        </w:trPr>
        <w:tc>
          <w:tcPr>
            <w:tcW w:w="1336" w:type="pct"/>
            <w:tcBorders>
              <w:top w:val="nil"/>
              <w:left w:val="single" w:sz="8" w:space="0" w:color="auto"/>
              <w:bottom w:val="single" w:sz="8" w:space="0" w:color="auto"/>
              <w:right w:val="single" w:sz="8" w:space="0" w:color="auto"/>
            </w:tcBorders>
            <w:shd w:val="clear" w:color="auto" w:fill="auto"/>
            <w:noWrap/>
            <w:vAlign w:val="center"/>
            <w:hideMark/>
          </w:tcPr>
          <w:p w14:paraId="25716CDE" w14:textId="77777777" w:rsidR="00D01D76" w:rsidRPr="00F86981" w:rsidRDefault="00D01D76" w:rsidP="00D01D76">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Industrijski prostori</w:t>
            </w:r>
          </w:p>
        </w:tc>
        <w:tc>
          <w:tcPr>
            <w:tcW w:w="471" w:type="pct"/>
            <w:tcBorders>
              <w:top w:val="nil"/>
              <w:left w:val="nil"/>
              <w:bottom w:val="single" w:sz="8" w:space="0" w:color="auto"/>
              <w:right w:val="single" w:sz="8" w:space="0" w:color="auto"/>
            </w:tcBorders>
            <w:shd w:val="clear" w:color="auto" w:fill="auto"/>
            <w:noWrap/>
            <w:vAlign w:val="center"/>
            <w:hideMark/>
          </w:tcPr>
          <w:p w14:paraId="0B6A3900" w14:textId="47FE5783"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88</w:t>
            </w:r>
          </w:p>
        </w:tc>
        <w:tc>
          <w:tcPr>
            <w:tcW w:w="471" w:type="pct"/>
            <w:tcBorders>
              <w:top w:val="nil"/>
              <w:left w:val="nil"/>
              <w:bottom w:val="single" w:sz="8" w:space="0" w:color="auto"/>
              <w:right w:val="single" w:sz="8" w:space="0" w:color="auto"/>
            </w:tcBorders>
            <w:shd w:val="clear" w:color="auto" w:fill="auto"/>
            <w:noWrap/>
            <w:vAlign w:val="center"/>
            <w:hideMark/>
          </w:tcPr>
          <w:p w14:paraId="051958E5" w14:textId="3A3CD624"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93</w:t>
            </w:r>
          </w:p>
        </w:tc>
        <w:tc>
          <w:tcPr>
            <w:tcW w:w="454" w:type="pct"/>
            <w:tcBorders>
              <w:top w:val="nil"/>
              <w:left w:val="nil"/>
              <w:bottom w:val="single" w:sz="8" w:space="0" w:color="auto"/>
              <w:right w:val="single" w:sz="8" w:space="0" w:color="auto"/>
            </w:tcBorders>
            <w:vAlign w:val="center"/>
          </w:tcPr>
          <w:p w14:paraId="16893EA5" w14:textId="3CAA3A6F"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w:t>
            </w:r>
            <w:r w:rsidR="00B8735D" w:rsidRPr="00F86981">
              <w:rPr>
                <w:rFonts w:ascii="Calibri" w:eastAsia="Times New Roman" w:hAnsi="Calibri" w:cs="Calibri"/>
                <w:color w:val="000000"/>
                <w:sz w:val="20"/>
                <w:szCs w:val="20"/>
                <w:lang w:eastAsia="sl-SI"/>
              </w:rPr>
              <w:t>8</w:t>
            </w:r>
          </w:p>
        </w:tc>
        <w:tc>
          <w:tcPr>
            <w:tcW w:w="454" w:type="pct"/>
            <w:tcBorders>
              <w:top w:val="nil"/>
              <w:left w:val="nil"/>
              <w:bottom w:val="single" w:sz="8" w:space="0" w:color="auto"/>
              <w:right w:val="single" w:sz="8" w:space="0" w:color="auto"/>
            </w:tcBorders>
            <w:vAlign w:val="center"/>
          </w:tcPr>
          <w:p w14:paraId="2A35003B" w14:textId="20CD4D91" w:rsidR="00D01D76" w:rsidRPr="00F86981" w:rsidRDefault="00B8735D"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40</w:t>
            </w:r>
          </w:p>
        </w:tc>
        <w:tc>
          <w:tcPr>
            <w:tcW w:w="454" w:type="pct"/>
            <w:tcBorders>
              <w:top w:val="nil"/>
              <w:left w:val="nil"/>
              <w:bottom w:val="single" w:sz="8" w:space="0" w:color="auto"/>
              <w:right w:val="single" w:sz="8" w:space="0" w:color="auto"/>
            </w:tcBorders>
            <w:vAlign w:val="center"/>
          </w:tcPr>
          <w:p w14:paraId="52DD84B7" w14:textId="0CF8AFAF"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388</w:t>
            </w:r>
          </w:p>
        </w:tc>
        <w:tc>
          <w:tcPr>
            <w:tcW w:w="454" w:type="pct"/>
            <w:tcBorders>
              <w:top w:val="nil"/>
              <w:left w:val="nil"/>
              <w:bottom w:val="single" w:sz="8" w:space="0" w:color="auto"/>
              <w:right w:val="single" w:sz="8" w:space="0" w:color="auto"/>
            </w:tcBorders>
            <w:vAlign w:val="center"/>
          </w:tcPr>
          <w:p w14:paraId="173939A6" w14:textId="504E1749"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360</w:t>
            </w:r>
          </w:p>
        </w:tc>
        <w:tc>
          <w:tcPr>
            <w:tcW w:w="454" w:type="pct"/>
            <w:tcBorders>
              <w:top w:val="nil"/>
              <w:left w:val="nil"/>
              <w:bottom w:val="single" w:sz="8" w:space="0" w:color="auto"/>
              <w:right w:val="single" w:sz="8" w:space="0" w:color="auto"/>
            </w:tcBorders>
            <w:vAlign w:val="center"/>
          </w:tcPr>
          <w:p w14:paraId="332AC8AB" w14:textId="48382F98"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35</w:t>
            </w:r>
            <w:r w:rsidR="000C44DB" w:rsidRPr="00F86981">
              <w:rPr>
                <w:rFonts w:ascii="Calibri" w:eastAsia="Times New Roman" w:hAnsi="Calibri" w:cs="Calibri"/>
                <w:color w:val="000000"/>
                <w:sz w:val="20"/>
                <w:szCs w:val="20"/>
                <w:lang w:eastAsia="sl-SI"/>
              </w:rPr>
              <w:t>9</w:t>
            </w:r>
          </w:p>
        </w:tc>
        <w:tc>
          <w:tcPr>
            <w:tcW w:w="454" w:type="pct"/>
            <w:tcBorders>
              <w:top w:val="nil"/>
              <w:left w:val="nil"/>
              <w:bottom w:val="single" w:sz="8" w:space="0" w:color="auto"/>
              <w:right w:val="single" w:sz="8" w:space="0" w:color="auto"/>
            </w:tcBorders>
            <w:vAlign w:val="center"/>
          </w:tcPr>
          <w:p w14:paraId="0B61123B" w14:textId="1D6BB050" w:rsidR="00D01D76" w:rsidRPr="00F86981" w:rsidRDefault="00D01D76" w:rsidP="00D01D76">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w:t>
            </w:r>
            <w:r w:rsidR="000C44DB" w:rsidRPr="00F86981">
              <w:rPr>
                <w:rFonts w:ascii="Calibri" w:eastAsia="Times New Roman" w:hAnsi="Calibri" w:cs="Calibri"/>
                <w:color w:val="000000"/>
                <w:sz w:val="20"/>
                <w:szCs w:val="20"/>
                <w:lang w:eastAsia="sl-SI"/>
              </w:rPr>
              <w:t>70</w:t>
            </w:r>
          </w:p>
        </w:tc>
      </w:tr>
      <w:tr w:rsidR="00D01D76" w:rsidRPr="00F86981" w14:paraId="6870E97C" w14:textId="26050733" w:rsidTr="004622F3">
        <w:trPr>
          <w:trHeight w:val="315"/>
        </w:trPr>
        <w:tc>
          <w:tcPr>
            <w:tcW w:w="1336" w:type="pct"/>
            <w:tcBorders>
              <w:top w:val="nil"/>
              <w:left w:val="single" w:sz="8" w:space="0" w:color="auto"/>
              <w:bottom w:val="single" w:sz="8" w:space="0" w:color="auto"/>
              <w:right w:val="single" w:sz="8" w:space="0" w:color="auto"/>
            </w:tcBorders>
            <w:shd w:val="clear" w:color="auto" w:fill="auto"/>
            <w:noWrap/>
            <w:vAlign w:val="center"/>
            <w:hideMark/>
          </w:tcPr>
          <w:p w14:paraId="54B99D67" w14:textId="77777777" w:rsidR="00D01D76" w:rsidRPr="00F86981" w:rsidRDefault="00D01D76" w:rsidP="00D01D76">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Skupaj</w:t>
            </w:r>
          </w:p>
        </w:tc>
        <w:tc>
          <w:tcPr>
            <w:tcW w:w="471" w:type="pct"/>
            <w:tcBorders>
              <w:top w:val="nil"/>
              <w:left w:val="nil"/>
              <w:bottom w:val="single" w:sz="8" w:space="0" w:color="auto"/>
              <w:right w:val="single" w:sz="8" w:space="0" w:color="auto"/>
            </w:tcBorders>
            <w:shd w:val="clear" w:color="auto" w:fill="auto"/>
            <w:noWrap/>
            <w:vAlign w:val="center"/>
            <w:hideMark/>
          </w:tcPr>
          <w:p w14:paraId="6FD86BCE" w14:textId="2E802C02"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849</w:t>
            </w:r>
          </w:p>
        </w:tc>
        <w:tc>
          <w:tcPr>
            <w:tcW w:w="471" w:type="pct"/>
            <w:tcBorders>
              <w:top w:val="nil"/>
              <w:left w:val="nil"/>
              <w:bottom w:val="single" w:sz="8" w:space="0" w:color="auto"/>
              <w:right w:val="single" w:sz="8" w:space="0" w:color="auto"/>
            </w:tcBorders>
            <w:shd w:val="clear" w:color="auto" w:fill="auto"/>
            <w:noWrap/>
            <w:vAlign w:val="center"/>
            <w:hideMark/>
          </w:tcPr>
          <w:p w14:paraId="5CACB38C" w14:textId="2736C45D"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1.059</w:t>
            </w:r>
          </w:p>
        </w:tc>
        <w:tc>
          <w:tcPr>
            <w:tcW w:w="454" w:type="pct"/>
            <w:tcBorders>
              <w:top w:val="nil"/>
              <w:left w:val="nil"/>
              <w:bottom w:val="single" w:sz="8" w:space="0" w:color="auto"/>
              <w:right w:val="single" w:sz="8" w:space="0" w:color="auto"/>
            </w:tcBorders>
            <w:vAlign w:val="center"/>
          </w:tcPr>
          <w:p w14:paraId="6DFB6630" w14:textId="612CF8AC"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9</w:t>
            </w:r>
            <w:r w:rsidR="00B8735D" w:rsidRPr="00F86981">
              <w:rPr>
                <w:rFonts w:ascii="Calibri" w:eastAsia="Times New Roman" w:hAnsi="Calibri" w:cs="Calibri"/>
                <w:b/>
                <w:bCs/>
                <w:color w:val="000000"/>
                <w:sz w:val="20"/>
                <w:szCs w:val="20"/>
                <w:lang w:eastAsia="sl-SI"/>
              </w:rPr>
              <w:t>2</w:t>
            </w:r>
            <w:r w:rsidRPr="00F86981">
              <w:rPr>
                <w:rFonts w:ascii="Calibri" w:eastAsia="Times New Roman" w:hAnsi="Calibri" w:cs="Calibri"/>
                <w:b/>
                <w:bCs/>
                <w:color w:val="000000"/>
                <w:sz w:val="20"/>
                <w:szCs w:val="20"/>
                <w:lang w:eastAsia="sl-SI"/>
              </w:rPr>
              <w:t>1</w:t>
            </w:r>
          </w:p>
        </w:tc>
        <w:tc>
          <w:tcPr>
            <w:tcW w:w="454" w:type="pct"/>
            <w:tcBorders>
              <w:top w:val="nil"/>
              <w:left w:val="nil"/>
              <w:bottom w:val="single" w:sz="8" w:space="0" w:color="auto"/>
              <w:right w:val="single" w:sz="8" w:space="0" w:color="auto"/>
            </w:tcBorders>
            <w:vAlign w:val="center"/>
          </w:tcPr>
          <w:p w14:paraId="608C275D" w14:textId="0E5B7135"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6</w:t>
            </w:r>
            <w:r w:rsidR="00B8735D" w:rsidRPr="00F86981">
              <w:rPr>
                <w:rFonts w:ascii="Calibri" w:eastAsia="Times New Roman" w:hAnsi="Calibri" w:cs="Calibri"/>
                <w:b/>
                <w:bCs/>
                <w:color w:val="000000"/>
                <w:sz w:val="20"/>
                <w:szCs w:val="20"/>
                <w:lang w:eastAsia="sl-SI"/>
              </w:rPr>
              <w:t>71</w:t>
            </w:r>
          </w:p>
        </w:tc>
        <w:tc>
          <w:tcPr>
            <w:tcW w:w="454" w:type="pct"/>
            <w:tcBorders>
              <w:top w:val="nil"/>
              <w:left w:val="nil"/>
              <w:bottom w:val="single" w:sz="8" w:space="0" w:color="auto"/>
              <w:right w:val="single" w:sz="8" w:space="0" w:color="auto"/>
            </w:tcBorders>
            <w:vAlign w:val="center"/>
          </w:tcPr>
          <w:p w14:paraId="0E86283E" w14:textId="6E511E67" w:rsidR="00D01D76" w:rsidRPr="00F86981" w:rsidRDefault="00D01D76" w:rsidP="000C44D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2.88</w:t>
            </w:r>
            <w:r w:rsidR="000C44DB" w:rsidRPr="00F86981">
              <w:rPr>
                <w:rFonts w:ascii="Calibri" w:eastAsia="Times New Roman" w:hAnsi="Calibri" w:cs="Calibri"/>
                <w:b/>
                <w:bCs/>
                <w:color w:val="000000"/>
                <w:sz w:val="20"/>
                <w:szCs w:val="20"/>
                <w:lang w:eastAsia="sl-SI"/>
              </w:rPr>
              <w:t>8</w:t>
            </w:r>
          </w:p>
        </w:tc>
        <w:tc>
          <w:tcPr>
            <w:tcW w:w="454" w:type="pct"/>
            <w:tcBorders>
              <w:top w:val="nil"/>
              <w:left w:val="nil"/>
              <w:bottom w:val="single" w:sz="8" w:space="0" w:color="auto"/>
              <w:right w:val="single" w:sz="8" w:space="0" w:color="auto"/>
            </w:tcBorders>
            <w:vAlign w:val="center"/>
          </w:tcPr>
          <w:p w14:paraId="4BC29D60" w14:textId="31AF9C45"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2.65</w:t>
            </w:r>
            <w:r w:rsidR="000C44DB" w:rsidRPr="00F86981">
              <w:rPr>
                <w:rFonts w:ascii="Calibri" w:eastAsia="Times New Roman" w:hAnsi="Calibri" w:cs="Calibri"/>
                <w:b/>
                <w:bCs/>
                <w:color w:val="000000"/>
                <w:sz w:val="20"/>
                <w:szCs w:val="20"/>
                <w:lang w:eastAsia="sl-SI"/>
              </w:rPr>
              <w:t>1</w:t>
            </w:r>
          </w:p>
        </w:tc>
        <w:tc>
          <w:tcPr>
            <w:tcW w:w="454" w:type="pct"/>
            <w:tcBorders>
              <w:top w:val="nil"/>
              <w:left w:val="nil"/>
              <w:bottom w:val="single" w:sz="8" w:space="0" w:color="auto"/>
              <w:right w:val="single" w:sz="8" w:space="0" w:color="auto"/>
            </w:tcBorders>
            <w:vAlign w:val="center"/>
          </w:tcPr>
          <w:p w14:paraId="29F1F7FC" w14:textId="3EB677B8"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2.4</w:t>
            </w:r>
            <w:r w:rsidR="000C44DB" w:rsidRPr="00F86981">
              <w:rPr>
                <w:rFonts w:ascii="Calibri" w:eastAsia="Times New Roman" w:hAnsi="Calibri" w:cs="Calibri"/>
                <w:b/>
                <w:bCs/>
                <w:color w:val="000000"/>
                <w:sz w:val="20"/>
                <w:szCs w:val="20"/>
                <w:lang w:eastAsia="sl-SI"/>
              </w:rPr>
              <w:t>54</w:t>
            </w:r>
          </w:p>
        </w:tc>
        <w:tc>
          <w:tcPr>
            <w:tcW w:w="454" w:type="pct"/>
            <w:tcBorders>
              <w:top w:val="nil"/>
              <w:left w:val="nil"/>
              <w:bottom w:val="single" w:sz="8" w:space="0" w:color="auto"/>
              <w:right w:val="single" w:sz="8" w:space="0" w:color="auto"/>
            </w:tcBorders>
            <w:vAlign w:val="center"/>
          </w:tcPr>
          <w:p w14:paraId="42C34AD3" w14:textId="2D1C3A2C" w:rsidR="00D01D76" w:rsidRPr="00F86981" w:rsidRDefault="00D01D76" w:rsidP="00D01D76">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w:t>
            </w:r>
            <w:r w:rsidR="000C44DB" w:rsidRPr="00F86981">
              <w:rPr>
                <w:rFonts w:ascii="Calibri" w:eastAsia="Times New Roman" w:hAnsi="Calibri" w:cs="Calibri"/>
                <w:b/>
                <w:bCs/>
                <w:color w:val="000000"/>
                <w:sz w:val="20"/>
                <w:szCs w:val="20"/>
                <w:lang w:eastAsia="sl-SI"/>
              </w:rPr>
              <w:t>929</w:t>
            </w:r>
          </w:p>
        </w:tc>
      </w:tr>
    </w:tbl>
    <w:p w14:paraId="4EBA1BE7" w14:textId="77777777" w:rsidR="00103DFF" w:rsidRPr="00F86981" w:rsidRDefault="00103DFF" w:rsidP="00103DFF">
      <w:pPr>
        <w:pStyle w:val="Napis"/>
        <w:spacing w:after="0"/>
      </w:pPr>
      <w:bookmarkStart w:id="13" w:name="_Toc127873521"/>
      <w:bookmarkEnd w:id="12"/>
    </w:p>
    <w:p w14:paraId="1BC51B3B" w14:textId="77777777" w:rsidR="00F276EE" w:rsidRDefault="00F276EE" w:rsidP="00103DFF">
      <w:pPr>
        <w:pStyle w:val="Napis"/>
        <w:spacing w:after="0"/>
        <w:rPr>
          <w:sz w:val="22"/>
          <w:szCs w:val="22"/>
        </w:rPr>
      </w:pPr>
      <w:bookmarkStart w:id="14" w:name="_Toc129177229"/>
    </w:p>
    <w:p w14:paraId="54CD4F4C" w14:textId="368F004A" w:rsidR="00103DFF" w:rsidRPr="00F86981" w:rsidRDefault="00103DFF" w:rsidP="00103DFF">
      <w:pPr>
        <w:pStyle w:val="Napis"/>
        <w:spacing w:after="0"/>
        <w:rPr>
          <w:sz w:val="22"/>
          <w:szCs w:val="22"/>
        </w:rPr>
      </w:pPr>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2</w:t>
      </w:r>
      <w:r w:rsidRPr="00F86981">
        <w:rPr>
          <w:sz w:val="22"/>
          <w:szCs w:val="22"/>
        </w:rPr>
        <w:fldChar w:fldCharType="end"/>
      </w:r>
      <w:r w:rsidRPr="00F86981">
        <w:rPr>
          <w:sz w:val="22"/>
          <w:szCs w:val="22"/>
        </w:rPr>
        <w:t>: Deleži sklenjenih prodajnih in najemnih pogodb po vrst</w:t>
      </w:r>
      <w:r w:rsidR="007467A2">
        <w:rPr>
          <w:sz w:val="22"/>
          <w:szCs w:val="22"/>
        </w:rPr>
        <w:t>ah</w:t>
      </w:r>
      <w:r w:rsidRPr="00F86981">
        <w:rPr>
          <w:sz w:val="22"/>
          <w:szCs w:val="22"/>
        </w:rPr>
        <w:t xml:space="preserve"> </w:t>
      </w:r>
      <w:r w:rsidR="007467A2">
        <w:rPr>
          <w:sz w:val="22"/>
          <w:szCs w:val="22"/>
        </w:rPr>
        <w:t xml:space="preserve">poslovnih </w:t>
      </w:r>
      <w:r w:rsidRPr="00F86981">
        <w:rPr>
          <w:sz w:val="22"/>
          <w:szCs w:val="22"/>
        </w:rPr>
        <w:t xml:space="preserve">nepremičnin, Slovenija, </w:t>
      </w:r>
      <w:r w:rsidR="00055976" w:rsidRPr="00F86981">
        <w:rPr>
          <w:sz w:val="22"/>
          <w:szCs w:val="22"/>
        </w:rPr>
        <w:t>leto 2023</w:t>
      </w:r>
      <w:bookmarkEnd w:id="13"/>
      <w:bookmarkEnd w:id="14"/>
    </w:p>
    <w:p w14:paraId="57E205B9" w14:textId="6ED5B5FB" w:rsidR="00F276EE" w:rsidRDefault="00F45A97" w:rsidP="00434818">
      <w:pPr>
        <w:jc w:val="center"/>
      </w:pPr>
      <w:r>
        <w:rPr>
          <w:noProof/>
        </w:rPr>
        <w:lastRenderedPageBreak/>
        <w:drawing>
          <wp:inline distT="0" distB="0" distL="0" distR="0" wp14:anchorId="3D4956D7" wp14:editId="4760F0D8">
            <wp:extent cx="5602605" cy="1746885"/>
            <wp:effectExtent l="0" t="0" r="0" b="5715"/>
            <wp:docPr id="39" name="Slika 39" descr="Palični prikaz deležev sklenjenih prodajnih in najemnih pogodb za poslovne nepremičnine po vrsti nepremičnin na osnovi prikazanih podatkov iz tabe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alični prikaz deležev sklenjenih prodajnih in najemnih pogodb za poslovne nepremičnine po vrsti nepremičnin na osnovi prikazanih podatkov iz tabel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2605" cy="1746885"/>
                    </a:xfrm>
                    <a:prstGeom prst="rect">
                      <a:avLst/>
                    </a:prstGeom>
                    <a:noFill/>
                    <a:ln>
                      <a:noFill/>
                    </a:ln>
                  </pic:spPr>
                </pic:pic>
              </a:graphicData>
            </a:graphic>
          </wp:inline>
        </w:drawing>
      </w:r>
      <w:r w:rsidR="008A6683" w:rsidRPr="00F86981">
        <w:br w:type="textWrapping" w:clear="all"/>
      </w:r>
    </w:p>
    <w:p w14:paraId="4B4EA1A0" w14:textId="3337463A" w:rsidR="00E510C6" w:rsidRDefault="000C208D" w:rsidP="00340523">
      <w:pPr>
        <w:pStyle w:val="Naslov2"/>
      </w:pPr>
      <w:bookmarkStart w:id="15" w:name="_Toc160454428"/>
      <w:r w:rsidRPr="00233EB4">
        <w:t>TRG POSLOVNIH NEPREMIČNIN V LETU 2023</w:t>
      </w:r>
      <w:bookmarkEnd w:id="15"/>
    </w:p>
    <w:p w14:paraId="63567708" w14:textId="77777777" w:rsidR="00340523" w:rsidRPr="00340523" w:rsidRDefault="00340523" w:rsidP="00340523"/>
    <w:p w14:paraId="15679943" w14:textId="1699BA60" w:rsidR="0033678D" w:rsidRDefault="0033678D" w:rsidP="00FB55DC">
      <w:pPr>
        <w:jc w:val="both"/>
      </w:pPr>
      <w:r w:rsidRPr="00233EB4">
        <w:t xml:space="preserve">Ocenjujemo, da </w:t>
      </w:r>
      <w:r w:rsidR="006355E8" w:rsidRPr="00233EB4">
        <w:t xml:space="preserve">se je število kupoprodajnih poslov z vsemi vrstami poslovnih nepremičnin v letu 2023 </w:t>
      </w:r>
      <w:r w:rsidR="00C80784" w:rsidRPr="00233EB4">
        <w:t>zmanjšalo</w:t>
      </w:r>
      <w:r w:rsidR="00EE5F48" w:rsidRPr="00233EB4">
        <w:t>.</w:t>
      </w:r>
      <w:r w:rsidR="00AE3EB6" w:rsidRPr="00233EB4">
        <w:t xml:space="preserve"> </w:t>
      </w:r>
      <w:r w:rsidR="00FB55DC" w:rsidRPr="00233EB4">
        <w:t>Največji</w:t>
      </w:r>
      <w:r w:rsidR="00FB55DC" w:rsidRPr="00BF04A7">
        <w:t xml:space="preserve"> padec </w:t>
      </w:r>
      <w:r w:rsidR="005D6A18" w:rsidRPr="00BF04A7">
        <w:t>beležimo</w:t>
      </w:r>
      <w:r w:rsidR="00FB55DC" w:rsidRPr="00BF04A7">
        <w:t xml:space="preserve"> pri industrijskih prostorih, </w:t>
      </w:r>
      <w:r w:rsidR="00AE3EB6" w:rsidRPr="00BF04A7">
        <w:t xml:space="preserve">in sicer za okoli </w:t>
      </w:r>
      <w:r w:rsidR="006346AB" w:rsidRPr="00BF04A7">
        <w:t>4</w:t>
      </w:r>
      <w:r w:rsidR="00FB55DC" w:rsidRPr="00BF04A7">
        <w:t>0</w:t>
      </w:r>
      <w:r w:rsidR="00AE3EB6" w:rsidRPr="00BF04A7">
        <w:t xml:space="preserve"> </w:t>
      </w:r>
      <w:r w:rsidR="00FB55DC" w:rsidRPr="00BF04A7">
        <w:t xml:space="preserve">%, bistveno manjši pa </w:t>
      </w:r>
      <w:r w:rsidR="00AE3EB6" w:rsidRPr="00BF04A7">
        <w:t xml:space="preserve">je bil </w:t>
      </w:r>
      <w:r w:rsidR="00EE5F48" w:rsidRPr="00BF04A7">
        <w:t xml:space="preserve">pri </w:t>
      </w:r>
      <w:r w:rsidR="00FB55DC" w:rsidRPr="00BF04A7">
        <w:t>pisarniških prostorih (13 %) ter trgovskih in storitvenih prostorih (7 %). Največji razlog za upad kupoprodaj</w:t>
      </w:r>
      <w:r w:rsidR="004229A0" w:rsidRPr="00BF04A7">
        <w:t xml:space="preserve">nih poslov </w:t>
      </w:r>
      <w:r w:rsidR="00FB55DC" w:rsidRPr="00BF04A7">
        <w:t xml:space="preserve">je </w:t>
      </w:r>
      <w:r w:rsidR="004229A0" w:rsidRPr="00BF04A7">
        <w:t>bilo</w:t>
      </w:r>
      <w:r w:rsidR="004229A0">
        <w:t xml:space="preserve"> </w:t>
      </w:r>
      <w:r w:rsidR="00FB55DC">
        <w:t xml:space="preserve">dražje financiranje </w:t>
      </w:r>
      <w:r w:rsidR="004229A0">
        <w:t xml:space="preserve">nakupov </w:t>
      </w:r>
      <w:r w:rsidR="00FB55DC">
        <w:t>oz</w:t>
      </w:r>
      <w:r w:rsidR="004229A0">
        <w:t>iroma</w:t>
      </w:r>
      <w:r w:rsidR="00FB55DC">
        <w:t xml:space="preserve"> povišanje obrestnih mer centralnih bank, ki </w:t>
      </w:r>
      <w:r w:rsidR="00FB55DC" w:rsidRPr="007212D8">
        <w:t>povečuje stroške financiranja posojil za podjetja</w:t>
      </w:r>
      <w:r w:rsidR="00EE5F48">
        <w:t xml:space="preserve"> in </w:t>
      </w:r>
      <w:r w:rsidR="00FB55DC" w:rsidRPr="007212D8">
        <w:t>zmanjš</w:t>
      </w:r>
      <w:r w:rsidR="00EE5F48">
        <w:t>uje</w:t>
      </w:r>
      <w:r w:rsidR="00FB55DC" w:rsidRPr="007212D8">
        <w:t xml:space="preserve"> </w:t>
      </w:r>
      <w:r w:rsidR="00EE5F48">
        <w:t xml:space="preserve">njihovo </w:t>
      </w:r>
      <w:r w:rsidR="00FB55DC" w:rsidRPr="007212D8">
        <w:t xml:space="preserve">sposobnost za naložbe v </w:t>
      </w:r>
      <w:r w:rsidR="00C61C60">
        <w:t xml:space="preserve">širitev poslovanja in nakup poslovnih objektov. </w:t>
      </w:r>
      <w:r w:rsidR="00FB55DC">
        <w:t>Čeprav se število sklenjenih kupoprodajnih poslov s poslovni</w:t>
      </w:r>
      <w:r w:rsidR="00C61C60">
        <w:t xml:space="preserve">mi </w:t>
      </w:r>
      <w:r w:rsidR="00FB55DC">
        <w:t>nepremičnin</w:t>
      </w:r>
      <w:r w:rsidR="00C61C60">
        <w:t>ami</w:t>
      </w:r>
      <w:r w:rsidR="00FB55DC">
        <w:t xml:space="preserve"> v Sloveniji v zadnjih dveh letih zmanjšuje, to</w:t>
      </w:r>
      <w:r w:rsidR="004229A0">
        <w:t xml:space="preserve"> </w:t>
      </w:r>
      <w:r w:rsidR="00FB55DC">
        <w:t xml:space="preserve">nikakor </w:t>
      </w:r>
      <w:r w:rsidR="00C61C60">
        <w:t xml:space="preserve">še </w:t>
      </w:r>
      <w:r w:rsidR="00FB55DC">
        <w:t xml:space="preserve">ne </w:t>
      </w:r>
      <w:r w:rsidR="004229A0">
        <w:t>pomeni</w:t>
      </w:r>
      <w:r w:rsidR="00FB55DC">
        <w:t>, da b</w:t>
      </w:r>
      <w:r w:rsidR="004229A0">
        <w:t xml:space="preserve">i </w:t>
      </w:r>
      <w:r w:rsidR="00FB55DC">
        <w:t xml:space="preserve">lahko </w:t>
      </w:r>
      <w:r w:rsidR="004229A0">
        <w:t xml:space="preserve">prišlo do </w:t>
      </w:r>
      <w:r w:rsidR="00FB55DC">
        <w:t>kriz</w:t>
      </w:r>
      <w:r w:rsidR="004229A0">
        <w:t>e</w:t>
      </w:r>
      <w:r w:rsidR="00FB55DC" w:rsidRPr="0029396F">
        <w:t xml:space="preserve"> </w:t>
      </w:r>
      <w:r w:rsidR="004229A0">
        <w:t xml:space="preserve">trga poslovnih nepremičnin </w:t>
      </w:r>
      <w:r w:rsidR="00FB55DC">
        <w:t xml:space="preserve">v obsegu, </w:t>
      </w:r>
      <w:r w:rsidR="004229A0">
        <w:t>kot smo mu bili priča v času recesije po letu 2008.</w:t>
      </w:r>
    </w:p>
    <w:p w14:paraId="7C7E438E" w14:textId="29E0870A" w:rsidR="000C1F1F" w:rsidRPr="00437D63" w:rsidRDefault="000C1F1F" w:rsidP="00FB55DC">
      <w:pPr>
        <w:jc w:val="both"/>
        <w:rPr>
          <w:rFonts w:cstheme="minorHAnsi"/>
          <w:color w:val="0D0D0D"/>
          <w:shd w:val="clear" w:color="auto" w:fill="FFFFFF"/>
        </w:rPr>
      </w:pPr>
      <w:r w:rsidRPr="00437D63">
        <w:rPr>
          <w:rFonts w:cstheme="minorHAnsi"/>
          <w:color w:val="0D0D0D"/>
          <w:shd w:val="clear" w:color="auto" w:fill="FFFFFF"/>
        </w:rPr>
        <w:t>V letu 2023 je 64 % najemnih poslov za pisarniške prostore predstavljala sklenitev novih najemnih pogodb in 36 % sklenitev aneksov zaradi podaljšanja najema oziroma spremembe najemnine. Za trgovske in storitvene prostore</w:t>
      </w:r>
      <w:r w:rsidR="00072A9A" w:rsidRPr="00437D63">
        <w:rPr>
          <w:rFonts w:cstheme="minorHAnsi"/>
          <w:color w:val="0D0D0D"/>
          <w:shd w:val="clear" w:color="auto" w:fill="FFFFFF"/>
        </w:rPr>
        <w:t xml:space="preserve"> je bilo 61 % novih pogodb in 39 % aneksov, za industrijske prostore pa 57 % novih pogodb in 43 % aneksov.</w:t>
      </w:r>
      <w:r w:rsidR="004965B4" w:rsidRPr="00437D63">
        <w:rPr>
          <w:rFonts w:cstheme="minorHAnsi"/>
          <w:color w:val="0D0D0D"/>
          <w:shd w:val="clear" w:color="auto" w:fill="FFFFFF"/>
        </w:rPr>
        <w:t xml:space="preserve"> Pri vseh vrstah poslovnih nepremičnin je bilo zaznati trend zmanjšanja deleža na novo sklenjenih najemnih pogodb oziroma povečanja deleža aneksov. </w:t>
      </w:r>
      <w:r w:rsidR="00072A9A" w:rsidRPr="00437D63">
        <w:rPr>
          <w:rFonts w:cstheme="minorHAnsi"/>
          <w:color w:val="0D0D0D"/>
          <w:shd w:val="clear" w:color="auto" w:fill="FFFFFF"/>
        </w:rPr>
        <w:t xml:space="preserve"> </w:t>
      </w:r>
      <w:r w:rsidRPr="00437D63">
        <w:rPr>
          <w:rFonts w:cstheme="minorHAnsi"/>
          <w:color w:val="0D0D0D"/>
          <w:shd w:val="clear" w:color="auto" w:fill="FFFFFF"/>
        </w:rPr>
        <w:t xml:space="preserve">   </w:t>
      </w:r>
    </w:p>
    <w:p w14:paraId="571DB9E7" w14:textId="77777777" w:rsidR="00F062CF" w:rsidRPr="00F062CF" w:rsidRDefault="00F062CF" w:rsidP="00F062CF">
      <w:pPr>
        <w:jc w:val="both"/>
        <w:rPr>
          <w:rFonts w:cstheme="minorHAnsi"/>
          <w:color w:val="0D0D0D"/>
          <w:shd w:val="clear" w:color="auto" w:fill="FFFFFF"/>
        </w:rPr>
      </w:pPr>
      <w:r w:rsidRPr="00F062CF">
        <w:rPr>
          <w:rFonts w:cstheme="minorHAnsi"/>
          <w:color w:val="0D0D0D"/>
          <w:shd w:val="clear" w:color="auto" w:fill="FFFFFF"/>
        </w:rPr>
        <w:t xml:space="preserve">Število najemnih poslov za poslovne nepremičnine se je v letu 2023 po naši oceni na ravni države zmanjšalo za 15 do 20 %.  Število najemnih pogodb za trgovske in storitvene prostore in industrijske prostore se je zmanjšalo za 20 do 25 %. Nekaj manj, za 10 do 15 % pa se je zmanjšalo število sklenjenih pogodb za pisarniške prostore. </w:t>
      </w:r>
    </w:p>
    <w:p w14:paraId="04DD8B28" w14:textId="52A0F440" w:rsidR="002868CA" w:rsidRDefault="002868CA" w:rsidP="00FB55DC">
      <w:pPr>
        <w:jc w:val="both"/>
        <w:rPr>
          <w:rFonts w:cstheme="minorHAnsi"/>
          <w:color w:val="0D0D0D"/>
          <w:shd w:val="clear" w:color="auto" w:fill="FFFFFF"/>
        </w:rPr>
      </w:pPr>
      <w:r>
        <w:rPr>
          <w:rFonts w:cstheme="minorHAnsi"/>
          <w:color w:val="0D0D0D"/>
          <w:shd w:val="clear" w:color="auto" w:fill="FFFFFF"/>
        </w:rPr>
        <w:t xml:space="preserve">V letu 2023 smo </w:t>
      </w:r>
      <w:r w:rsidR="00BB1F69">
        <w:rPr>
          <w:rFonts w:cstheme="minorHAnsi"/>
          <w:color w:val="0D0D0D"/>
          <w:shd w:val="clear" w:color="auto" w:fill="FFFFFF"/>
        </w:rPr>
        <w:t xml:space="preserve">na ravni države zaznali tako rast cen kot najemnin poslovnih nepremičnin. Pri cenah so bili izjema trgovski in storitveni lokali, za katere so se kupoprodajne cene znižale za slaba 2 </w:t>
      </w:r>
      <w:r w:rsidR="00BB1F69" w:rsidRPr="00233EB4">
        <w:rPr>
          <w:rFonts w:cstheme="minorHAnsi"/>
          <w:color w:val="0D0D0D"/>
          <w:shd w:val="clear" w:color="auto" w:fill="FFFFFF"/>
        </w:rPr>
        <w:t xml:space="preserve">%. </w:t>
      </w:r>
      <w:r w:rsidR="00C80784" w:rsidRPr="00233EB4">
        <w:rPr>
          <w:rFonts w:cstheme="minorHAnsi"/>
          <w:color w:val="0D0D0D"/>
          <w:shd w:val="clear" w:color="auto" w:fill="FFFFFF"/>
        </w:rPr>
        <w:t>C</w:t>
      </w:r>
      <w:r w:rsidR="00BB1F69" w:rsidRPr="00233EB4">
        <w:rPr>
          <w:rFonts w:cstheme="minorHAnsi"/>
          <w:color w:val="0D0D0D"/>
          <w:shd w:val="clear" w:color="auto" w:fill="FFFFFF"/>
        </w:rPr>
        <w:t xml:space="preserve">ene pisarniških prostorov zrasle za dobrih 8 %. Pri </w:t>
      </w:r>
      <w:r w:rsidR="00BB1F69" w:rsidRPr="00340523">
        <w:rPr>
          <w:rFonts w:cstheme="minorHAnsi"/>
          <w:color w:val="0D0D0D"/>
          <w:shd w:val="clear" w:color="auto" w:fill="FFFFFF"/>
        </w:rPr>
        <w:t>najemninah je bila njihova rast več ali manj enaka za vse vrste poslovnih nepremičnin in je znašala približno 3 %. Za</w:t>
      </w:r>
      <w:r w:rsidR="00BB1F69" w:rsidRPr="00233EB4">
        <w:rPr>
          <w:rFonts w:cstheme="minorHAnsi"/>
          <w:color w:val="0D0D0D"/>
          <w:shd w:val="clear" w:color="auto" w:fill="FFFFFF"/>
        </w:rPr>
        <w:t xml:space="preserve"> industrijske prostore</w:t>
      </w:r>
      <w:r w:rsidR="00B01C3F" w:rsidRPr="00233EB4">
        <w:rPr>
          <w:rFonts w:cstheme="minorHAnsi"/>
          <w:color w:val="0D0D0D"/>
          <w:shd w:val="clear" w:color="auto" w:fill="FFFFFF"/>
        </w:rPr>
        <w:t>,</w:t>
      </w:r>
      <w:r w:rsidR="00BB1F69" w:rsidRPr="00233EB4">
        <w:rPr>
          <w:rFonts w:cstheme="minorHAnsi"/>
          <w:color w:val="0D0D0D"/>
          <w:shd w:val="clear" w:color="auto" w:fill="FFFFFF"/>
        </w:rPr>
        <w:t xml:space="preserve"> zaradi premajhnega števila kupoprodajnih in najemnih </w:t>
      </w:r>
      <w:r w:rsidR="00C80784" w:rsidRPr="00233EB4">
        <w:rPr>
          <w:rFonts w:cstheme="minorHAnsi"/>
          <w:color w:val="0D0D0D"/>
          <w:shd w:val="clear" w:color="auto" w:fill="FFFFFF"/>
        </w:rPr>
        <w:t>poslov</w:t>
      </w:r>
      <w:r w:rsidR="00B01C3F" w:rsidRPr="00233EB4">
        <w:rPr>
          <w:rFonts w:cstheme="minorHAnsi"/>
          <w:color w:val="0D0D0D"/>
          <w:shd w:val="clear" w:color="auto" w:fill="FFFFFF"/>
        </w:rPr>
        <w:t xml:space="preserve">, sprememb cen in najemnin ni mogoče </w:t>
      </w:r>
      <w:r w:rsidR="00C80784" w:rsidRPr="00233EB4">
        <w:rPr>
          <w:rFonts w:cstheme="minorHAnsi"/>
          <w:color w:val="0D0D0D"/>
          <w:shd w:val="clear" w:color="auto" w:fill="FFFFFF"/>
        </w:rPr>
        <w:t xml:space="preserve">zanesljivo </w:t>
      </w:r>
      <w:r w:rsidR="00B01C3F" w:rsidRPr="00233EB4">
        <w:rPr>
          <w:rFonts w:cstheme="minorHAnsi"/>
          <w:color w:val="0D0D0D"/>
          <w:shd w:val="clear" w:color="auto" w:fill="FFFFFF"/>
        </w:rPr>
        <w:t>oceniti.</w:t>
      </w:r>
      <w:r w:rsidR="00B01C3F">
        <w:rPr>
          <w:rFonts w:cstheme="minorHAnsi"/>
          <w:color w:val="0D0D0D"/>
          <w:shd w:val="clear" w:color="auto" w:fill="FFFFFF"/>
        </w:rPr>
        <w:t xml:space="preserve"> </w:t>
      </w:r>
    </w:p>
    <w:p w14:paraId="28577CBB" w14:textId="398B0750" w:rsidR="00103DFF" w:rsidRPr="00F86981" w:rsidRDefault="00103DFF" w:rsidP="00103DFF">
      <w:pPr>
        <w:jc w:val="both"/>
      </w:pPr>
    </w:p>
    <w:p w14:paraId="3F58E481" w14:textId="77777777" w:rsidR="00103DFF" w:rsidRPr="00F86981" w:rsidRDefault="00103DFF" w:rsidP="00103DFF">
      <w:pPr>
        <w:jc w:val="both"/>
      </w:pPr>
    </w:p>
    <w:p w14:paraId="50430925" w14:textId="77777777" w:rsidR="00103DFF" w:rsidRPr="00F86981" w:rsidRDefault="00103DFF" w:rsidP="00103DFF">
      <w:pPr>
        <w:jc w:val="both"/>
      </w:pPr>
    </w:p>
    <w:p w14:paraId="67A84962" w14:textId="77777777" w:rsidR="00103DFF" w:rsidRPr="00F86981" w:rsidRDefault="00103DFF" w:rsidP="00103DFF">
      <w:pPr>
        <w:pStyle w:val="Naslov1"/>
        <w:numPr>
          <w:ilvl w:val="0"/>
          <w:numId w:val="12"/>
        </w:numPr>
        <w:rPr>
          <w:b/>
          <w:bCs/>
          <w:color w:val="auto"/>
          <w:sz w:val="40"/>
          <w:szCs w:val="40"/>
        </w:rPr>
      </w:pPr>
      <w:bookmarkStart w:id="16" w:name="_Toc160454429"/>
      <w:r w:rsidRPr="00F86981">
        <w:rPr>
          <w:b/>
          <w:bCs/>
          <w:color w:val="auto"/>
          <w:sz w:val="40"/>
          <w:szCs w:val="40"/>
        </w:rPr>
        <w:lastRenderedPageBreak/>
        <w:t>TRG PISARNIŠKIH PROSTOROV</w:t>
      </w:r>
      <w:bookmarkEnd w:id="16"/>
    </w:p>
    <w:p w14:paraId="3E141F99" w14:textId="77777777" w:rsidR="00103DFF" w:rsidRPr="00F86981" w:rsidRDefault="00103DFF" w:rsidP="00103DFF">
      <w:pPr>
        <w:spacing w:after="0"/>
        <w:jc w:val="both"/>
      </w:pPr>
    </w:p>
    <w:p w14:paraId="1A957C37" w14:textId="77777777" w:rsidR="000C208D" w:rsidRPr="00233EB4" w:rsidRDefault="000C208D" w:rsidP="000C208D">
      <w:pPr>
        <w:spacing w:after="0"/>
        <w:jc w:val="both"/>
      </w:pPr>
      <w:r w:rsidRPr="00233EB4">
        <w:t xml:space="preserve">Slovenski najemni trg pisarniških prostorov je razdrobljen in nepregleden. Pisarne so večinoma v lasti slovenskih pravnih in fizičnih oseb, tujega lastništva je zelo malo. Malo je </w:t>
      </w:r>
      <w:proofErr w:type="spellStart"/>
      <w:r w:rsidRPr="00233EB4">
        <w:t>enolastniških</w:t>
      </w:r>
      <w:proofErr w:type="spellEnd"/>
      <w:r w:rsidRPr="00233EB4">
        <w:t xml:space="preserve"> poslovnih stavb, ki so namenjene oddajanju pisarn. Zelo malo je tudi pisarniških prostorov v lasti nepremičninskih skladov. Le-ti namreč iščejo pisarniške objekte, že oddane v dolgoročni najem najemnikom z dobro boniteto, takšnih objektov pa je pri nas zelo malo. Velik lastnik in najemnik pisarniških prostorov je državna uprava. Pomembni najemniki pa so tudi tuja podjetja, ki poslujejo v Sloveniji in pisarniške prostore praviloma najemajo, a se je po finančni krizi leta 2008 število le-teh pri nas občutno zmanjšalo. </w:t>
      </w:r>
    </w:p>
    <w:p w14:paraId="4C816DA7" w14:textId="77777777" w:rsidR="000C208D" w:rsidRPr="00233EB4" w:rsidRDefault="000C208D" w:rsidP="000C208D">
      <w:pPr>
        <w:spacing w:after="0"/>
        <w:jc w:val="both"/>
      </w:pPr>
    </w:p>
    <w:p w14:paraId="7A3E0487" w14:textId="6E42E009" w:rsidR="000C208D" w:rsidRPr="00233EB4" w:rsidRDefault="000C208D" w:rsidP="00E510C6">
      <w:pPr>
        <w:pStyle w:val="Naslov2"/>
      </w:pPr>
      <w:bookmarkStart w:id="17" w:name="_Toc160454430"/>
      <w:r w:rsidRPr="00233EB4">
        <w:t>ZNAČILNOSTI FONDA PISARNIŠKIH PROSTOROV</w:t>
      </w:r>
      <w:bookmarkEnd w:id="17"/>
    </w:p>
    <w:p w14:paraId="07741656" w14:textId="77777777" w:rsidR="000C208D" w:rsidRPr="00233EB4" w:rsidRDefault="000C208D" w:rsidP="000C208D">
      <w:pPr>
        <w:spacing w:after="0"/>
        <w:jc w:val="both"/>
      </w:pPr>
    </w:p>
    <w:p w14:paraId="250D191C" w14:textId="284564E1" w:rsidR="00103DFF" w:rsidRPr="00CE3C85" w:rsidRDefault="00103DFF" w:rsidP="00103DFF">
      <w:pPr>
        <w:spacing w:after="0"/>
        <w:jc w:val="both"/>
      </w:pPr>
      <w:r w:rsidRPr="00CE3C85">
        <w:t>Površina fonda vseh pisarniških prostorov v Slovenije je 9</w:t>
      </w:r>
      <w:r w:rsidR="00822554" w:rsidRPr="00CE3C85">
        <w:t>,1</w:t>
      </w:r>
      <w:r w:rsidRPr="00CE3C85">
        <w:t xml:space="preserve"> milijonov m</w:t>
      </w:r>
      <w:r w:rsidRPr="00CE3C85">
        <w:rPr>
          <w:vertAlign w:val="superscript"/>
        </w:rPr>
        <w:t>2</w:t>
      </w:r>
      <w:r w:rsidRPr="00CE3C85">
        <w:t xml:space="preserve"> ali 4,</w:t>
      </w:r>
      <w:r w:rsidR="004174BF" w:rsidRPr="00CE3C85">
        <w:t>4</w:t>
      </w:r>
      <w:r w:rsidRPr="00CE3C85">
        <w:t xml:space="preserve"> m</w:t>
      </w:r>
      <w:r w:rsidRPr="00CE3C85">
        <w:rPr>
          <w:vertAlign w:val="superscript"/>
        </w:rPr>
        <w:t>2</w:t>
      </w:r>
      <w:r w:rsidRPr="00CE3C85">
        <w:t xml:space="preserve"> pisarniških prostorov na prebivalca Slovenije. Največji del pisarniških prostorov je v Ljubljan</w:t>
      </w:r>
      <w:r w:rsidR="0012251C" w:rsidRPr="00CE3C85">
        <w:t>i</w:t>
      </w:r>
      <w:r w:rsidRPr="00CE3C85">
        <w:t xml:space="preserve">, kar 32 % ali </w:t>
      </w:r>
      <w:r w:rsidR="00AB1DF5" w:rsidRPr="00CE3C85">
        <w:t xml:space="preserve">dobra </w:t>
      </w:r>
      <w:r w:rsidRPr="00CE3C85">
        <w:t>2,9 milijona m</w:t>
      </w:r>
      <w:r w:rsidRPr="00CE3C85">
        <w:rPr>
          <w:vertAlign w:val="superscript"/>
        </w:rPr>
        <w:t>2</w:t>
      </w:r>
      <w:r w:rsidRPr="00CE3C85">
        <w:t xml:space="preserve"> oziroma več kot 10 m</w:t>
      </w:r>
      <w:r w:rsidRPr="00CE3C85">
        <w:rPr>
          <w:vertAlign w:val="superscript"/>
        </w:rPr>
        <w:t>2</w:t>
      </w:r>
      <w:r w:rsidRPr="00CE3C85">
        <w:t xml:space="preserve"> na prebivalca. V Mariboru</w:t>
      </w:r>
      <w:r w:rsidR="00C80784" w:rsidRPr="00CE3C85">
        <w:t xml:space="preserve"> </w:t>
      </w:r>
      <w:r w:rsidRPr="00CE3C85">
        <w:t xml:space="preserve">je </w:t>
      </w:r>
      <w:r w:rsidR="00C80784" w:rsidRPr="00CE3C85">
        <w:t xml:space="preserve">na primer </w:t>
      </w:r>
      <w:r w:rsidRPr="00CE3C85">
        <w:t>7 m</w:t>
      </w:r>
      <w:r w:rsidRPr="00CE3C85">
        <w:rPr>
          <w:vertAlign w:val="superscript"/>
        </w:rPr>
        <w:t>2</w:t>
      </w:r>
      <w:r w:rsidRPr="00CE3C85">
        <w:t xml:space="preserve"> pisarniških prostorov na prebivalca</w:t>
      </w:r>
      <w:r w:rsidR="004174BF" w:rsidRPr="00CE3C85">
        <w:t>,</w:t>
      </w:r>
      <w:r w:rsidR="006511D9" w:rsidRPr="00CE3C85">
        <w:t xml:space="preserve"> na območju Obale pa le 5 m</w:t>
      </w:r>
      <w:r w:rsidR="006511D9" w:rsidRPr="00CE3C85">
        <w:rPr>
          <w:vertAlign w:val="superscript"/>
        </w:rPr>
        <w:t>2</w:t>
      </w:r>
      <w:r w:rsidR="006511D9" w:rsidRPr="00CE3C85">
        <w:t xml:space="preserve"> na prebivalca.</w:t>
      </w:r>
    </w:p>
    <w:p w14:paraId="0F4AC4B2" w14:textId="77777777" w:rsidR="00C264B5" w:rsidRPr="00CE3C85" w:rsidRDefault="00C264B5" w:rsidP="00103DFF">
      <w:pPr>
        <w:spacing w:after="0"/>
        <w:jc w:val="both"/>
      </w:pPr>
    </w:p>
    <w:p w14:paraId="749FD9A9" w14:textId="7B648DBF" w:rsidR="00791CC8" w:rsidRDefault="0063299A" w:rsidP="0063299A">
      <w:pPr>
        <w:jc w:val="both"/>
      </w:pPr>
      <w:r w:rsidRPr="00CE3C85">
        <w:t>Za Slovenijo je značilen razmeroma star fond pisarniških prostorov. Posledično na trgu primanjkuje sodobn</w:t>
      </w:r>
      <w:r w:rsidR="007B62AA" w:rsidRPr="00CE3C85">
        <w:t>ih</w:t>
      </w:r>
      <w:r w:rsidRPr="00CE3C85">
        <w:t xml:space="preserve"> pisarn. </w:t>
      </w:r>
      <w:r w:rsidR="00A60F10" w:rsidRPr="00CE3C85">
        <w:t xml:space="preserve">V prihodnjih letih je v Ljubljani </w:t>
      </w:r>
      <w:r w:rsidR="00C80784" w:rsidRPr="00CE3C85">
        <w:t xml:space="preserve">sicer </w:t>
      </w:r>
      <w:r w:rsidR="00A60F10" w:rsidRPr="00CE3C85">
        <w:t xml:space="preserve">načrtovana obsežna gradnja </w:t>
      </w:r>
      <w:r w:rsidR="00C80784" w:rsidRPr="00CE3C85">
        <w:t>novih</w:t>
      </w:r>
      <w:r w:rsidR="00A60F10" w:rsidRPr="00CE3C85">
        <w:t xml:space="preserve"> poslovnih stavb. Posebej izstopata dva večja projekta</w:t>
      </w:r>
      <w:r w:rsidR="00434818" w:rsidRPr="00CE3C85">
        <w:t>,</w:t>
      </w:r>
      <w:r w:rsidR="00A60F10" w:rsidRPr="00CE3C85">
        <w:t xml:space="preserve"> projekt </w:t>
      </w:r>
      <w:proofErr w:type="spellStart"/>
      <w:r w:rsidR="00A60F10" w:rsidRPr="00CE3C85">
        <w:t>Emonika</w:t>
      </w:r>
      <w:proofErr w:type="spellEnd"/>
      <w:r w:rsidR="00A60F10" w:rsidRPr="00CE3C85">
        <w:t xml:space="preserve">, ki bo </w:t>
      </w:r>
      <w:r w:rsidR="00C80784" w:rsidRPr="00CE3C85">
        <w:t>poleg stanovanj</w:t>
      </w:r>
      <w:r w:rsidR="00A60F10" w:rsidRPr="00CE3C85">
        <w:t xml:space="preserve"> na trgu ponudil 19.500 m2 sodobnih pisarniških prostorov, ter projekt </w:t>
      </w:r>
      <w:proofErr w:type="spellStart"/>
      <w:r w:rsidR="00A60F10" w:rsidRPr="00CE3C85">
        <w:t>Vilharia</w:t>
      </w:r>
      <w:proofErr w:type="spellEnd"/>
      <w:r w:rsidR="00A60F10" w:rsidRPr="00CE3C85">
        <w:t>, ki predstavlja trajnostno poslovno stavbo s 31.600 m2 pisarniških prostorov.</w:t>
      </w:r>
    </w:p>
    <w:p w14:paraId="02890990" w14:textId="77777777" w:rsidR="00103DFF" w:rsidRPr="00F86981" w:rsidRDefault="00103DFF" w:rsidP="00103DFF">
      <w:pPr>
        <w:spacing w:after="0"/>
        <w:jc w:val="both"/>
      </w:pPr>
    </w:p>
    <w:p w14:paraId="5E408A3D" w14:textId="1CC2F745" w:rsidR="00103DFF" w:rsidRPr="00F86981" w:rsidRDefault="00103DFF" w:rsidP="00103DFF">
      <w:pPr>
        <w:pStyle w:val="Napis"/>
        <w:spacing w:after="120"/>
        <w:rPr>
          <w:sz w:val="22"/>
          <w:szCs w:val="22"/>
        </w:rPr>
      </w:pPr>
      <w:bookmarkStart w:id="18" w:name="_Toc129177187"/>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w:t>
      </w:r>
      <w:r w:rsidRPr="00F86981">
        <w:rPr>
          <w:sz w:val="22"/>
          <w:szCs w:val="22"/>
        </w:rPr>
        <w:fldChar w:fldCharType="end"/>
      </w:r>
      <w:r w:rsidRPr="00F86981">
        <w:rPr>
          <w:sz w:val="22"/>
          <w:szCs w:val="22"/>
        </w:rPr>
        <w:t xml:space="preserve">: </w:t>
      </w:r>
      <w:bookmarkEnd w:id="18"/>
      <w:r w:rsidR="00FF781C" w:rsidRPr="00F86981">
        <w:rPr>
          <w:sz w:val="22"/>
          <w:szCs w:val="22"/>
        </w:rPr>
        <w:t xml:space="preserve">Površina </w:t>
      </w:r>
      <w:r w:rsidR="00FF781C">
        <w:rPr>
          <w:sz w:val="22"/>
          <w:szCs w:val="22"/>
        </w:rPr>
        <w:t>fonda pisarniških prostorov</w:t>
      </w:r>
      <w:r w:rsidR="00FF781C" w:rsidRPr="00F86981">
        <w:rPr>
          <w:sz w:val="22"/>
          <w:szCs w:val="22"/>
        </w:rPr>
        <w:t xml:space="preserve"> po </w:t>
      </w:r>
      <w:r w:rsidR="00FF781C">
        <w:rPr>
          <w:sz w:val="22"/>
          <w:szCs w:val="22"/>
        </w:rPr>
        <w:t>izbranih analitičnih območjih</w:t>
      </w:r>
      <w:r w:rsidR="00FF781C" w:rsidRPr="00F86981">
        <w:rPr>
          <w:sz w:val="22"/>
          <w:szCs w:val="22"/>
        </w:rPr>
        <w:t xml:space="preserve">, Slovenija, na </w:t>
      </w:r>
      <w:r w:rsidR="00FF781C">
        <w:rPr>
          <w:sz w:val="22"/>
          <w:szCs w:val="22"/>
        </w:rPr>
        <w:t>dan 31. 12. 2023</w:t>
      </w:r>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86981" w14:paraId="313B9D19" w14:textId="77777777" w:rsidTr="00103DFF">
        <w:trPr>
          <w:trHeight w:val="552"/>
        </w:trPr>
        <w:tc>
          <w:tcPr>
            <w:tcW w:w="2268" w:type="dxa"/>
            <w:shd w:val="clear" w:color="auto" w:fill="D9D9D9" w:themeFill="background1" w:themeFillShade="D9"/>
            <w:noWrap/>
            <w:hideMark/>
          </w:tcPr>
          <w:p w14:paraId="6D043774" w14:textId="77777777" w:rsidR="00103DFF" w:rsidRPr="00F86981" w:rsidRDefault="00103DFF" w:rsidP="00103DFF">
            <w:pPr>
              <w:spacing w:after="0" w:line="240" w:lineRule="auto"/>
              <w:rPr>
                <w:rFonts w:ascii="Calibri" w:eastAsia="Times New Roman" w:hAnsi="Calibri" w:cs="Calibri"/>
                <w:b/>
                <w:bCs/>
                <w:color w:val="000000"/>
                <w:sz w:val="20"/>
                <w:szCs w:val="20"/>
                <w:lang w:eastAsia="sl-SI"/>
              </w:rPr>
            </w:pPr>
            <w:bookmarkStart w:id="19" w:name="_Hlk156810941"/>
            <w:r w:rsidRPr="00F86981">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hideMark/>
          </w:tcPr>
          <w:p w14:paraId="55D04032" w14:textId="77777777" w:rsidR="00103DFF" w:rsidRPr="00F86981" w:rsidRDefault="00103DFF"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površina [tisoč m</w:t>
            </w:r>
            <w:r w:rsidRPr="00F86981">
              <w:rPr>
                <w:rFonts w:ascii="Calibri" w:eastAsia="Times New Roman" w:hAnsi="Calibri" w:cs="Calibri"/>
                <w:b/>
                <w:bCs/>
                <w:color w:val="000000"/>
                <w:sz w:val="20"/>
                <w:szCs w:val="20"/>
                <w:vertAlign w:val="superscript"/>
                <w:lang w:eastAsia="sl-SI"/>
              </w:rPr>
              <w:t>2</w:t>
            </w:r>
            <w:r w:rsidRPr="00F86981">
              <w:rPr>
                <w:rFonts w:ascii="Calibri" w:eastAsia="Times New Roman" w:hAnsi="Calibri" w:cs="Calibri"/>
                <w:b/>
                <w:bCs/>
                <w:color w:val="000000"/>
                <w:sz w:val="20"/>
                <w:szCs w:val="20"/>
                <w:lang w:eastAsia="sl-SI"/>
              </w:rPr>
              <w:t>]</w:t>
            </w:r>
          </w:p>
        </w:tc>
      </w:tr>
      <w:tr w:rsidR="00103DFF" w:rsidRPr="00F86981" w14:paraId="10304969" w14:textId="77777777" w:rsidTr="00103DFF">
        <w:trPr>
          <w:trHeight w:val="276"/>
        </w:trPr>
        <w:tc>
          <w:tcPr>
            <w:tcW w:w="2268" w:type="dxa"/>
            <w:noWrap/>
            <w:hideMark/>
          </w:tcPr>
          <w:p w14:paraId="5706A73D" w14:textId="77777777" w:rsidR="00103DFF" w:rsidRPr="00F86981" w:rsidRDefault="00103DFF"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1418" w:type="dxa"/>
            <w:noWrap/>
            <w:hideMark/>
          </w:tcPr>
          <w:p w14:paraId="354AC33A" w14:textId="7DF2FEEB" w:rsidR="00103DFF" w:rsidRPr="00F86981" w:rsidRDefault="00103DFF"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9.</w:t>
            </w:r>
            <w:r w:rsidR="00055976" w:rsidRPr="00F86981">
              <w:rPr>
                <w:rFonts w:ascii="Calibri" w:eastAsia="Times New Roman" w:hAnsi="Calibri" w:cs="Calibri"/>
                <w:b/>
                <w:bCs/>
                <w:color w:val="000000"/>
                <w:sz w:val="20"/>
                <w:szCs w:val="20"/>
                <w:lang w:eastAsia="sl-SI"/>
              </w:rPr>
              <w:t>184</w:t>
            </w:r>
          </w:p>
        </w:tc>
      </w:tr>
      <w:tr w:rsidR="00103DFF" w:rsidRPr="00F86981" w14:paraId="5C2DBAD8" w14:textId="77777777" w:rsidTr="00103DFF">
        <w:trPr>
          <w:trHeight w:val="276"/>
        </w:trPr>
        <w:tc>
          <w:tcPr>
            <w:tcW w:w="2268" w:type="dxa"/>
            <w:noWrap/>
            <w:hideMark/>
          </w:tcPr>
          <w:p w14:paraId="277D039C"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Ljubljana</w:t>
            </w:r>
          </w:p>
        </w:tc>
        <w:tc>
          <w:tcPr>
            <w:tcW w:w="1418" w:type="dxa"/>
            <w:noWrap/>
            <w:hideMark/>
          </w:tcPr>
          <w:p w14:paraId="02002F93" w14:textId="0C5AE240"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w:t>
            </w:r>
            <w:r w:rsidR="00AB1DF5" w:rsidRPr="00F86981">
              <w:rPr>
                <w:rFonts w:ascii="Calibri" w:eastAsia="Times New Roman" w:hAnsi="Calibri" w:cs="Calibri"/>
                <w:color w:val="000000"/>
                <w:sz w:val="20"/>
                <w:szCs w:val="20"/>
                <w:lang w:eastAsia="sl-SI"/>
              </w:rPr>
              <w:t>914</w:t>
            </w:r>
          </w:p>
        </w:tc>
      </w:tr>
      <w:tr w:rsidR="00103DFF" w:rsidRPr="00F86981" w14:paraId="6617EDC9" w14:textId="77777777" w:rsidTr="00103DFF">
        <w:trPr>
          <w:trHeight w:val="276"/>
        </w:trPr>
        <w:tc>
          <w:tcPr>
            <w:tcW w:w="2268" w:type="dxa"/>
            <w:noWrap/>
            <w:hideMark/>
          </w:tcPr>
          <w:p w14:paraId="6165E342"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Maribor</w:t>
            </w:r>
          </w:p>
        </w:tc>
        <w:tc>
          <w:tcPr>
            <w:tcW w:w="1418" w:type="dxa"/>
            <w:noWrap/>
            <w:hideMark/>
          </w:tcPr>
          <w:p w14:paraId="1CCC5650" w14:textId="05834347"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68</w:t>
            </w:r>
            <w:r w:rsidR="00AB1DF5" w:rsidRPr="00F86981">
              <w:rPr>
                <w:rFonts w:ascii="Calibri" w:eastAsia="Times New Roman" w:hAnsi="Calibri" w:cs="Calibri"/>
                <w:color w:val="000000"/>
                <w:sz w:val="20"/>
                <w:szCs w:val="20"/>
                <w:lang w:eastAsia="sl-SI"/>
              </w:rPr>
              <w:t>2</w:t>
            </w:r>
          </w:p>
        </w:tc>
      </w:tr>
      <w:tr w:rsidR="00103DFF" w:rsidRPr="00F86981" w14:paraId="79C39244" w14:textId="77777777" w:rsidTr="00103DFF">
        <w:trPr>
          <w:trHeight w:val="276"/>
        </w:trPr>
        <w:tc>
          <w:tcPr>
            <w:tcW w:w="2268" w:type="dxa"/>
            <w:noWrap/>
            <w:hideMark/>
          </w:tcPr>
          <w:p w14:paraId="3F0A3719"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Obala</w:t>
            </w:r>
          </w:p>
        </w:tc>
        <w:tc>
          <w:tcPr>
            <w:tcW w:w="1418" w:type="dxa"/>
            <w:noWrap/>
            <w:hideMark/>
          </w:tcPr>
          <w:p w14:paraId="05F09653" w14:textId="2CAC5726"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43</w:t>
            </w:r>
            <w:r w:rsidR="00AB1DF5" w:rsidRPr="00F86981">
              <w:rPr>
                <w:rFonts w:ascii="Calibri" w:eastAsia="Times New Roman" w:hAnsi="Calibri" w:cs="Calibri"/>
                <w:color w:val="000000"/>
                <w:sz w:val="20"/>
                <w:szCs w:val="20"/>
                <w:lang w:eastAsia="sl-SI"/>
              </w:rPr>
              <w:t>3</w:t>
            </w:r>
          </w:p>
        </w:tc>
      </w:tr>
      <w:tr w:rsidR="00103DFF" w:rsidRPr="00F86981" w14:paraId="2CDED20D" w14:textId="77777777" w:rsidTr="00103DFF">
        <w:trPr>
          <w:trHeight w:val="276"/>
        </w:trPr>
        <w:tc>
          <w:tcPr>
            <w:tcW w:w="2268" w:type="dxa"/>
            <w:noWrap/>
            <w:hideMark/>
          </w:tcPr>
          <w:p w14:paraId="5ECF29AC"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Ostalo</w:t>
            </w:r>
          </w:p>
        </w:tc>
        <w:tc>
          <w:tcPr>
            <w:tcW w:w="1418" w:type="dxa"/>
            <w:noWrap/>
            <w:hideMark/>
          </w:tcPr>
          <w:p w14:paraId="4C7E85C6" w14:textId="165B5728"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w:t>
            </w:r>
            <w:r w:rsidR="00AB1DF5" w:rsidRPr="00F86981">
              <w:rPr>
                <w:rFonts w:ascii="Calibri" w:eastAsia="Times New Roman" w:hAnsi="Calibri" w:cs="Calibri"/>
                <w:color w:val="000000"/>
                <w:sz w:val="20"/>
                <w:szCs w:val="20"/>
                <w:lang w:eastAsia="sl-SI"/>
              </w:rPr>
              <w:t>155</w:t>
            </w:r>
          </w:p>
        </w:tc>
      </w:tr>
      <w:bookmarkEnd w:id="19"/>
    </w:tbl>
    <w:p w14:paraId="7B2CFD62" w14:textId="77777777" w:rsidR="00103DFF" w:rsidRPr="00F86981" w:rsidRDefault="00103DFF" w:rsidP="00103DFF">
      <w:pPr>
        <w:pStyle w:val="Napis"/>
        <w:spacing w:after="0"/>
        <w:jc w:val="both"/>
      </w:pPr>
    </w:p>
    <w:p w14:paraId="08018F71" w14:textId="1BA04F16" w:rsidR="00103DFF" w:rsidRPr="00F86981" w:rsidRDefault="00103DFF" w:rsidP="00103DFF">
      <w:pPr>
        <w:pStyle w:val="Napis"/>
        <w:spacing w:after="0"/>
        <w:jc w:val="both"/>
        <w:rPr>
          <w:sz w:val="22"/>
          <w:szCs w:val="22"/>
        </w:rPr>
      </w:pPr>
      <w:bookmarkStart w:id="20" w:name="_Toc129177230"/>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3</w:t>
      </w:r>
      <w:r w:rsidRPr="00F86981">
        <w:rPr>
          <w:sz w:val="22"/>
          <w:szCs w:val="22"/>
        </w:rPr>
        <w:fldChar w:fldCharType="end"/>
      </w:r>
      <w:r w:rsidRPr="00F86981">
        <w:rPr>
          <w:sz w:val="22"/>
          <w:szCs w:val="22"/>
        </w:rPr>
        <w:t xml:space="preserve">: Deleži </w:t>
      </w:r>
      <w:r w:rsidR="00F62F0D">
        <w:rPr>
          <w:sz w:val="22"/>
          <w:szCs w:val="22"/>
        </w:rPr>
        <w:t xml:space="preserve">skupne </w:t>
      </w:r>
      <w:r w:rsidRPr="00F86981">
        <w:rPr>
          <w:sz w:val="22"/>
          <w:szCs w:val="22"/>
        </w:rPr>
        <w:t>površin</w:t>
      </w:r>
      <w:r w:rsidR="00F62F0D">
        <w:rPr>
          <w:sz w:val="22"/>
          <w:szCs w:val="22"/>
        </w:rPr>
        <w:t>e</w:t>
      </w:r>
      <w:r w:rsidRPr="00F86981">
        <w:rPr>
          <w:sz w:val="22"/>
          <w:szCs w:val="22"/>
        </w:rPr>
        <w:t xml:space="preserve"> fonda pisarniških prostorov po izbranih analitičnih območjih, Slovenija, na dan </w:t>
      </w:r>
      <w:r w:rsidR="00F62F0D">
        <w:rPr>
          <w:sz w:val="22"/>
          <w:szCs w:val="22"/>
        </w:rPr>
        <w:t>31</w:t>
      </w:r>
      <w:r w:rsidRPr="00F86981">
        <w:rPr>
          <w:sz w:val="22"/>
          <w:szCs w:val="22"/>
        </w:rPr>
        <w:t xml:space="preserve">. </w:t>
      </w:r>
      <w:r w:rsidR="007C6895" w:rsidRPr="00F86981">
        <w:rPr>
          <w:sz w:val="22"/>
          <w:szCs w:val="22"/>
        </w:rPr>
        <w:t>12</w:t>
      </w:r>
      <w:r w:rsidRPr="00F86981">
        <w:rPr>
          <w:sz w:val="22"/>
          <w:szCs w:val="22"/>
        </w:rPr>
        <w:t>. 202</w:t>
      </w:r>
      <w:bookmarkEnd w:id="20"/>
      <w:r w:rsidR="007C6895" w:rsidRPr="00F86981">
        <w:rPr>
          <w:sz w:val="22"/>
          <w:szCs w:val="22"/>
        </w:rPr>
        <w:t>3</w:t>
      </w:r>
    </w:p>
    <w:p w14:paraId="3EE898D3" w14:textId="7F850E8E" w:rsidR="00103DFF" w:rsidRDefault="009A7827" w:rsidP="00103DFF">
      <w:pPr>
        <w:spacing w:after="0"/>
        <w:jc w:val="center"/>
        <w:rPr>
          <w:b/>
        </w:rPr>
      </w:pPr>
      <w:r>
        <w:rPr>
          <w:noProof/>
        </w:rPr>
        <w:drawing>
          <wp:inline distT="0" distB="0" distL="0" distR="0" wp14:anchorId="24B7700E" wp14:editId="5CFBAE74">
            <wp:extent cx="6209665" cy="1391920"/>
            <wp:effectExtent l="0" t="0" r="635" b="0"/>
            <wp:docPr id="58" name="Slika 58" descr="Palični prikaz deležev površin fonda pisarniških prostorov po izbranih analitičnih območjih na osnovi prikazanih podatkov iz tabe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alični prikaz deležev površin fonda pisarniških prostorov po izbranih analitičnih območjih na osnovi prikazanih podatkov iz tabel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665" cy="1391920"/>
                    </a:xfrm>
                    <a:prstGeom prst="rect">
                      <a:avLst/>
                    </a:prstGeom>
                    <a:noFill/>
                    <a:ln>
                      <a:noFill/>
                    </a:ln>
                  </pic:spPr>
                </pic:pic>
              </a:graphicData>
            </a:graphic>
          </wp:inline>
        </w:drawing>
      </w:r>
    </w:p>
    <w:p w14:paraId="6ED8FAF3" w14:textId="77777777" w:rsidR="00F62F0D" w:rsidRPr="00F86981" w:rsidRDefault="00F62F0D" w:rsidP="00103DFF">
      <w:pPr>
        <w:spacing w:after="0"/>
        <w:jc w:val="center"/>
        <w:rPr>
          <w:b/>
        </w:rPr>
      </w:pPr>
    </w:p>
    <w:p w14:paraId="1507C41A" w14:textId="0721511D" w:rsidR="0033678D" w:rsidRPr="00F12DFA" w:rsidRDefault="00F12DFA" w:rsidP="009B5149">
      <w:pPr>
        <w:jc w:val="both"/>
      </w:pPr>
      <w:r w:rsidRPr="005B49B2">
        <w:t>Velika večina današnjih pisarniških prostorov oziroma okoli 65 odstotkov je bila zgrajena pred osamosvojitvijo Slovenije. Glede na površino</w:t>
      </w:r>
      <w:r w:rsidR="00383314" w:rsidRPr="005B49B2">
        <w:t xml:space="preserve"> celotnega fonda</w:t>
      </w:r>
      <w:r w:rsidRPr="005B49B2">
        <w:t xml:space="preserve"> je bilo okoli 15 odstotkov </w:t>
      </w:r>
      <w:r w:rsidRPr="005B49B2">
        <w:lastRenderedPageBreak/>
        <w:t xml:space="preserve">pisarniških prostorov zgrajenih še pred drugo svetovno vojno, skoraj 50 odstotkov pa v času bivše Jugoslavije. Po osamosvojitvi je bilo zgrajenih </w:t>
      </w:r>
      <w:r w:rsidR="009B5149" w:rsidRPr="005B49B2">
        <w:t xml:space="preserve">le </w:t>
      </w:r>
      <w:r w:rsidRPr="005B49B2">
        <w:t>okoli 35 odstotkov vseh današnjih</w:t>
      </w:r>
      <w:r>
        <w:t xml:space="preserve"> pisarniških površin, in sicer v</w:t>
      </w:r>
      <w:r w:rsidRPr="001E7E01">
        <w:t xml:space="preserve"> letih 1991 do 2000</w:t>
      </w:r>
      <w:r w:rsidRPr="0051300D">
        <w:t xml:space="preserve"> </w:t>
      </w:r>
      <w:r>
        <w:t xml:space="preserve">okoli 11 odstotkov oziroma povprečno okoli 100.000 m2 metrov na leto, </w:t>
      </w:r>
      <w:r w:rsidRPr="001E7E01">
        <w:t>v letih 2001 do 2010 okoli 16 odstotkov</w:t>
      </w:r>
      <w:r>
        <w:t xml:space="preserve"> oziroma okoli 150.000 m2 na leto</w:t>
      </w:r>
      <w:r w:rsidRPr="001E7E01">
        <w:t>, v zadnjih trinajstih letih pa le okoli</w:t>
      </w:r>
      <w:r>
        <w:t xml:space="preserve"> 8 odstotkov oziroma okoli 60.000 m2 na leto.</w:t>
      </w:r>
    </w:p>
    <w:p w14:paraId="1F2EAE5C" w14:textId="592DA3FD" w:rsidR="008525A4" w:rsidRPr="00F86981" w:rsidRDefault="003F3004" w:rsidP="003F3004">
      <w:pPr>
        <w:pStyle w:val="Napis"/>
        <w:spacing w:after="120"/>
        <w:rPr>
          <w:sz w:val="22"/>
          <w:szCs w:val="22"/>
        </w:rPr>
      </w:pPr>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4</w:t>
      </w:r>
      <w:r w:rsidRPr="00F86981">
        <w:rPr>
          <w:sz w:val="22"/>
          <w:szCs w:val="22"/>
        </w:rPr>
        <w:fldChar w:fldCharType="end"/>
      </w:r>
      <w:r w:rsidRPr="00F86981">
        <w:rPr>
          <w:sz w:val="22"/>
          <w:szCs w:val="22"/>
        </w:rPr>
        <w:t>:</w:t>
      </w:r>
      <w:r>
        <w:rPr>
          <w:sz w:val="22"/>
          <w:szCs w:val="22"/>
        </w:rPr>
        <w:t xml:space="preserve"> </w:t>
      </w:r>
      <w:r w:rsidR="008525A4" w:rsidRPr="008525A4">
        <w:rPr>
          <w:sz w:val="22"/>
          <w:szCs w:val="22"/>
        </w:rPr>
        <w:t xml:space="preserve">Deleži skupne površine fonda </w:t>
      </w:r>
      <w:r w:rsidR="008525A4">
        <w:rPr>
          <w:sz w:val="22"/>
          <w:szCs w:val="22"/>
        </w:rPr>
        <w:t>pisarniških</w:t>
      </w:r>
      <w:r w:rsidR="008525A4" w:rsidRPr="008525A4">
        <w:rPr>
          <w:sz w:val="22"/>
          <w:szCs w:val="22"/>
        </w:rPr>
        <w:t xml:space="preserve"> prostorov glede na obdobje zgraditve, Slovenija, na dan 31. 12. 2023</w:t>
      </w:r>
    </w:p>
    <w:tbl>
      <w:tblPr>
        <w:tblStyle w:val="Tabelasvetlamrea1"/>
        <w:tblW w:w="3080" w:type="dxa"/>
        <w:tblLook w:val="04A0" w:firstRow="1" w:lastRow="0" w:firstColumn="1" w:lastColumn="0" w:noHBand="0" w:noVBand="1"/>
      </w:tblPr>
      <w:tblGrid>
        <w:gridCol w:w="1540"/>
        <w:gridCol w:w="1540"/>
      </w:tblGrid>
      <w:tr w:rsidR="00F12DFA" w:rsidRPr="00F12DFA" w14:paraId="6C715800" w14:textId="77777777" w:rsidTr="00F12DF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008EF352" w14:textId="77777777" w:rsidR="00F12DFA" w:rsidRPr="0098791E" w:rsidRDefault="00F12DFA" w:rsidP="00F12DFA">
            <w:pPr>
              <w:spacing w:after="0" w:line="240" w:lineRule="auto"/>
              <w:rPr>
                <w:rFonts w:ascii="Calibri" w:eastAsia="Times New Roman" w:hAnsi="Calibri" w:cs="Calibri"/>
                <w:color w:val="000000"/>
                <w:lang w:eastAsia="sl-SI"/>
              </w:rPr>
            </w:pPr>
            <w:r w:rsidRPr="0098791E">
              <w:rPr>
                <w:rFonts w:ascii="Calibri" w:eastAsia="Times New Roman" w:hAnsi="Calibri" w:cs="Calibri"/>
                <w:color w:val="000000"/>
                <w:lang w:eastAsia="sl-SI"/>
              </w:rPr>
              <w:t>Leto zgraditve</w:t>
            </w:r>
          </w:p>
        </w:tc>
        <w:tc>
          <w:tcPr>
            <w:tcW w:w="1540" w:type="dxa"/>
            <w:hideMark/>
          </w:tcPr>
          <w:p w14:paraId="071930CA" w14:textId="77777777" w:rsidR="00F12DFA" w:rsidRPr="00F12DFA" w:rsidRDefault="00F12DFA" w:rsidP="00F12DF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12DFA">
              <w:rPr>
                <w:rFonts w:ascii="Calibri" w:eastAsia="Times New Roman" w:hAnsi="Calibri" w:cs="Calibri"/>
                <w:color w:val="000000"/>
                <w:lang w:eastAsia="sl-SI"/>
              </w:rPr>
              <w:t>Delež površine fonda</w:t>
            </w:r>
          </w:p>
        </w:tc>
      </w:tr>
      <w:tr w:rsidR="00F12DFA" w:rsidRPr="00F12DFA" w14:paraId="04CE784D" w14:textId="77777777" w:rsidTr="00F12DF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349DA31" w14:textId="77777777" w:rsidR="00F12DFA" w:rsidRPr="0098791E" w:rsidRDefault="00F12DFA" w:rsidP="00F12DFA">
            <w:pPr>
              <w:spacing w:after="0" w:line="240" w:lineRule="auto"/>
              <w:jc w:val="right"/>
              <w:rPr>
                <w:rFonts w:ascii="Calibri" w:eastAsia="Times New Roman" w:hAnsi="Calibri" w:cs="Calibri"/>
                <w:b w:val="0"/>
                <w:bCs w:val="0"/>
                <w:color w:val="000000"/>
                <w:lang w:eastAsia="sl-SI"/>
              </w:rPr>
            </w:pPr>
            <w:r w:rsidRPr="0098791E">
              <w:rPr>
                <w:rFonts w:ascii="Calibri" w:eastAsia="Times New Roman" w:hAnsi="Calibri" w:cs="Calibri"/>
                <w:b w:val="0"/>
                <w:bCs w:val="0"/>
                <w:color w:val="000000"/>
                <w:lang w:eastAsia="sl-SI"/>
              </w:rPr>
              <w:t>-1944</w:t>
            </w:r>
          </w:p>
        </w:tc>
        <w:tc>
          <w:tcPr>
            <w:tcW w:w="1540" w:type="dxa"/>
            <w:noWrap/>
            <w:hideMark/>
          </w:tcPr>
          <w:p w14:paraId="53447878" w14:textId="23200DF3" w:rsidR="00F12DFA" w:rsidRPr="00F12DFA" w:rsidRDefault="00F12DFA" w:rsidP="00F12DF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12DFA">
              <w:rPr>
                <w:rFonts w:ascii="Calibri" w:eastAsia="Times New Roman" w:hAnsi="Calibri" w:cs="Calibri"/>
                <w:color w:val="000000"/>
                <w:lang w:eastAsia="sl-SI"/>
              </w:rPr>
              <w:t>15,1</w:t>
            </w:r>
            <w:r w:rsidR="00CD0475">
              <w:rPr>
                <w:rFonts w:ascii="Calibri" w:eastAsia="Times New Roman" w:hAnsi="Calibri" w:cs="Calibri"/>
                <w:color w:val="000000"/>
                <w:lang w:eastAsia="sl-SI"/>
              </w:rPr>
              <w:t xml:space="preserve"> </w:t>
            </w:r>
            <w:r w:rsidRPr="00F12DFA">
              <w:rPr>
                <w:rFonts w:ascii="Calibri" w:eastAsia="Times New Roman" w:hAnsi="Calibri" w:cs="Calibri"/>
                <w:color w:val="000000"/>
                <w:lang w:eastAsia="sl-SI"/>
              </w:rPr>
              <w:t>%</w:t>
            </w:r>
          </w:p>
        </w:tc>
      </w:tr>
      <w:tr w:rsidR="00F12DFA" w:rsidRPr="00F12DFA" w14:paraId="786A8451" w14:textId="77777777" w:rsidTr="00F12DF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FE9DA3D" w14:textId="77777777" w:rsidR="00F12DFA" w:rsidRPr="00F12DFA" w:rsidRDefault="00F12DFA" w:rsidP="00F12DF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1945 - 1990</w:t>
            </w:r>
          </w:p>
        </w:tc>
        <w:tc>
          <w:tcPr>
            <w:tcW w:w="1540" w:type="dxa"/>
            <w:noWrap/>
            <w:hideMark/>
          </w:tcPr>
          <w:p w14:paraId="4966662C" w14:textId="3ECB9501" w:rsidR="00F12DFA" w:rsidRPr="00F12DFA" w:rsidRDefault="00F12DFA" w:rsidP="00F12DF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12DFA">
              <w:rPr>
                <w:rFonts w:ascii="Calibri" w:eastAsia="Times New Roman" w:hAnsi="Calibri" w:cs="Calibri"/>
                <w:color w:val="000000"/>
                <w:lang w:eastAsia="sl-SI"/>
              </w:rPr>
              <w:t>48,6</w:t>
            </w:r>
            <w:r w:rsidR="00CD0475">
              <w:rPr>
                <w:rFonts w:ascii="Calibri" w:eastAsia="Times New Roman" w:hAnsi="Calibri" w:cs="Calibri"/>
                <w:color w:val="000000"/>
                <w:lang w:eastAsia="sl-SI"/>
              </w:rPr>
              <w:t xml:space="preserve"> </w:t>
            </w:r>
            <w:r w:rsidRPr="00F12DFA">
              <w:rPr>
                <w:rFonts w:ascii="Calibri" w:eastAsia="Times New Roman" w:hAnsi="Calibri" w:cs="Calibri"/>
                <w:color w:val="000000"/>
                <w:lang w:eastAsia="sl-SI"/>
              </w:rPr>
              <w:t>%</w:t>
            </w:r>
          </w:p>
        </w:tc>
      </w:tr>
      <w:tr w:rsidR="00F12DFA" w:rsidRPr="00F12DFA" w14:paraId="68F01EA0" w14:textId="77777777" w:rsidTr="00F12DF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9630B91" w14:textId="77777777" w:rsidR="00F12DFA" w:rsidRPr="00F12DFA" w:rsidRDefault="00F12DFA" w:rsidP="00F12DF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1991 - 2000</w:t>
            </w:r>
          </w:p>
        </w:tc>
        <w:tc>
          <w:tcPr>
            <w:tcW w:w="1540" w:type="dxa"/>
            <w:noWrap/>
            <w:hideMark/>
          </w:tcPr>
          <w:p w14:paraId="57BF8221" w14:textId="26C7170A" w:rsidR="00F12DFA" w:rsidRPr="00F12DFA" w:rsidRDefault="00F12DFA" w:rsidP="00F12DF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12DFA">
              <w:rPr>
                <w:rFonts w:ascii="Calibri" w:eastAsia="Times New Roman" w:hAnsi="Calibri" w:cs="Calibri"/>
                <w:color w:val="000000"/>
                <w:lang w:eastAsia="sl-SI"/>
              </w:rPr>
              <w:t>11,7</w:t>
            </w:r>
            <w:r w:rsidR="00CD0475">
              <w:rPr>
                <w:rFonts w:ascii="Calibri" w:eastAsia="Times New Roman" w:hAnsi="Calibri" w:cs="Calibri"/>
                <w:color w:val="000000"/>
                <w:lang w:eastAsia="sl-SI"/>
              </w:rPr>
              <w:t xml:space="preserve"> </w:t>
            </w:r>
            <w:r w:rsidRPr="00F12DFA">
              <w:rPr>
                <w:rFonts w:ascii="Calibri" w:eastAsia="Times New Roman" w:hAnsi="Calibri" w:cs="Calibri"/>
                <w:color w:val="000000"/>
                <w:lang w:eastAsia="sl-SI"/>
              </w:rPr>
              <w:t>%</w:t>
            </w:r>
          </w:p>
        </w:tc>
      </w:tr>
      <w:tr w:rsidR="00F12DFA" w:rsidRPr="00F12DFA" w14:paraId="68D2ABDB" w14:textId="77777777" w:rsidTr="00F12DF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ED3DCE1" w14:textId="77777777" w:rsidR="00F12DFA" w:rsidRPr="00F12DFA" w:rsidRDefault="00F12DFA" w:rsidP="00F12DF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2001 - 2010</w:t>
            </w:r>
          </w:p>
        </w:tc>
        <w:tc>
          <w:tcPr>
            <w:tcW w:w="1540" w:type="dxa"/>
            <w:noWrap/>
            <w:hideMark/>
          </w:tcPr>
          <w:p w14:paraId="00CD8E24" w14:textId="77C6F58D" w:rsidR="00F12DFA" w:rsidRPr="00F12DFA" w:rsidRDefault="00F12DFA" w:rsidP="00F12DF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12DFA">
              <w:rPr>
                <w:rFonts w:ascii="Calibri" w:eastAsia="Times New Roman" w:hAnsi="Calibri" w:cs="Calibri"/>
                <w:color w:val="000000"/>
                <w:lang w:eastAsia="sl-SI"/>
              </w:rPr>
              <w:t>16,3</w:t>
            </w:r>
            <w:r w:rsidR="00CD0475">
              <w:rPr>
                <w:rFonts w:ascii="Calibri" w:eastAsia="Times New Roman" w:hAnsi="Calibri" w:cs="Calibri"/>
                <w:color w:val="000000"/>
                <w:lang w:eastAsia="sl-SI"/>
              </w:rPr>
              <w:t xml:space="preserve"> </w:t>
            </w:r>
            <w:r w:rsidRPr="00F12DFA">
              <w:rPr>
                <w:rFonts w:ascii="Calibri" w:eastAsia="Times New Roman" w:hAnsi="Calibri" w:cs="Calibri"/>
                <w:color w:val="000000"/>
                <w:lang w:eastAsia="sl-SI"/>
              </w:rPr>
              <w:t>%</w:t>
            </w:r>
          </w:p>
        </w:tc>
      </w:tr>
      <w:tr w:rsidR="00F12DFA" w:rsidRPr="00F12DFA" w14:paraId="0CB01971" w14:textId="77777777" w:rsidTr="00F12DF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517D3E9" w14:textId="77777777" w:rsidR="00F12DFA" w:rsidRPr="00F12DFA" w:rsidRDefault="00F12DFA" w:rsidP="00F12DF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2011 - 2023</w:t>
            </w:r>
          </w:p>
        </w:tc>
        <w:tc>
          <w:tcPr>
            <w:tcW w:w="1540" w:type="dxa"/>
            <w:noWrap/>
            <w:hideMark/>
          </w:tcPr>
          <w:p w14:paraId="2E2997C5" w14:textId="30D508FF" w:rsidR="00F12DFA" w:rsidRPr="00F12DFA" w:rsidRDefault="00F12DFA" w:rsidP="00F12DF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12DFA">
              <w:rPr>
                <w:rFonts w:ascii="Calibri" w:eastAsia="Times New Roman" w:hAnsi="Calibri" w:cs="Calibri"/>
                <w:color w:val="000000"/>
                <w:lang w:eastAsia="sl-SI"/>
              </w:rPr>
              <w:t>8,3</w:t>
            </w:r>
            <w:r w:rsidR="00CD0475">
              <w:rPr>
                <w:rFonts w:ascii="Calibri" w:eastAsia="Times New Roman" w:hAnsi="Calibri" w:cs="Calibri"/>
                <w:color w:val="000000"/>
                <w:lang w:eastAsia="sl-SI"/>
              </w:rPr>
              <w:t xml:space="preserve"> </w:t>
            </w:r>
            <w:r w:rsidRPr="00F12DFA">
              <w:rPr>
                <w:rFonts w:ascii="Calibri" w:eastAsia="Times New Roman" w:hAnsi="Calibri" w:cs="Calibri"/>
                <w:color w:val="000000"/>
                <w:lang w:eastAsia="sl-SI"/>
              </w:rPr>
              <w:t>%</w:t>
            </w:r>
          </w:p>
        </w:tc>
      </w:tr>
    </w:tbl>
    <w:p w14:paraId="0AE97AD2" w14:textId="77777777" w:rsidR="00103DFF" w:rsidRPr="00F86981" w:rsidRDefault="00103DFF" w:rsidP="00103DFF">
      <w:pPr>
        <w:pStyle w:val="Napis"/>
        <w:spacing w:after="0"/>
      </w:pPr>
    </w:p>
    <w:p w14:paraId="3A1970BA" w14:textId="30535D55" w:rsidR="00103DFF" w:rsidRPr="00F86981" w:rsidRDefault="00103DFF" w:rsidP="00103DFF">
      <w:pPr>
        <w:pStyle w:val="Napis"/>
        <w:spacing w:after="0"/>
        <w:rPr>
          <w:sz w:val="22"/>
          <w:szCs w:val="22"/>
        </w:rPr>
      </w:pPr>
      <w:bookmarkStart w:id="21" w:name="_Toc129177231"/>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4</w:t>
      </w:r>
      <w:r w:rsidRPr="00F86981">
        <w:rPr>
          <w:sz w:val="22"/>
          <w:szCs w:val="22"/>
        </w:rPr>
        <w:fldChar w:fldCharType="end"/>
      </w:r>
      <w:r w:rsidRPr="00954F2E">
        <w:rPr>
          <w:sz w:val="22"/>
          <w:szCs w:val="22"/>
        </w:rPr>
        <w:t xml:space="preserve">: </w:t>
      </w:r>
      <w:bookmarkEnd w:id="21"/>
      <w:r w:rsidR="001C713E" w:rsidRPr="008525A4">
        <w:rPr>
          <w:sz w:val="22"/>
          <w:szCs w:val="22"/>
        </w:rPr>
        <w:t>Deleži površine fonda pisarniških prostorov glede na obdobje zgraditve, Slovenija, na dan 31. 12. 2023</w:t>
      </w:r>
    </w:p>
    <w:p w14:paraId="52838069" w14:textId="34AE3FAD" w:rsidR="008525A4" w:rsidRDefault="00CD0475" w:rsidP="008525A4">
      <w:pPr>
        <w:spacing w:after="0"/>
        <w:rPr>
          <w:noProof/>
        </w:rPr>
      </w:pPr>
      <w:r>
        <w:rPr>
          <w:noProof/>
        </w:rPr>
        <w:drawing>
          <wp:inline distT="0" distB="0" distL="0" distR="0" wp14:anchorId="112BB731" wp14:editId="19348B7E">
            <wp:extent cx="6202680" cy="1637665"/>
            <wp:effectExtent l="0" t="0" r="7620" b="635"/>
            <wp:docPr id="52" name="Slika 52" descr="Palični prikaz deležev površin fonda pisarniških prostorov po letu zgraditve na osnovi prikazanih podatkov iz tabe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alični prikaz deležev površin fonda pisarniških prostorov po letu zgraditve na osnovi prikazanih podatkov iz tabel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2680" cy="1637665"/>
                    </a:xfrm>
                    <a:prstGeom prst="rect">
                      <a:avLst/>
                    </a:prstGeom>
                    <a:noFill/>
                    <a:ln>
                      <a:noFill/>
                    </a:ln>
                  </pic:spPr>
                </pic:pic>
              </a:graphicData>
            </a:graphic>
          </wp:inline>
        </w:drawing>
      </w:r>
    </w:p>
    <w:p w14:paraId="11E5310C" w14:textId="72D8C339" w:rsidR="008525A4" w:rsidRDefault="008525A4" w:rsidP="008525A4">
      <w:pPr>
        <w:spacing w:after="0"/>
        <w:rPr>
          <w:noProof/>
        </w:rPr>
      </w:pPr>
    </w:p>
    <w:p w14:paraId="0C9D2EAC" w14:textId="41F1B9BF" w:rsidR="00954F2E" w:rsidRPr="00F12DFA" w:rsidRDefault="00FD352C" w:rsidP="00F12DFA">
      <w:pPr>
        <w:spacing w:after="0"/>
        <w:jc w:val="center"/>
        <w:rPr>
          <w:b/>
        </w:rPr>
      </w:pPr>
      <w:r w:rsidRPr="00F86981">
        <w:rPr>
          <w:noProof/>
        </w:rPr>
        <w:t xml:space="preserve"> </w:t>
      </w:r>
    </w:p>
    <w:p w14:paraId="7D40986B" w14:textId="77777777" w:rsidR="00103DFF" w:rsidRPr="00F86981" w:rsidRDefault="00103DFF" w:rsidP="00103DFF">
      <w:r w:rsidRPr="00F86981">
        <w:br w:type="page"/>
      </w:r>
    </w:p>
    <w:p w14:paraId="32242D38" w14:textId="77777777" w:rsidR="00103DFF" w:rsidRPr="00F86981" w:rsidRDefault="00103DFF" w:rsidP="00103DFF">
      <w:pPr>
        <w:pStyle w:val="Naslov2"/>
        <w:numPr>
          <w:ilvl w:val="1"/>
          <w:numId w:val="12"/>
        </w:numPr>
        <w:rPr>
          <w:b/>
          <w:bCs/>
          <w:color w:val="auto"/>
          <w:sz w:val="32"/>
          <w:szCs w:val="32"/>
        </w:rPr>
      </w:pPr>
      <w:bookmarkStart w:id="22" w:name="_Toc160454431"/>
      <w:r w:rsidRPr="00F86981">
        <w:rPr>
          <w:b/>
          <w:bCs/>
          <w:color w:val="auto"/>
          <w:sz w:val="32"/>
          <w:szCs w:val="32"/>
        </w:rPr>
        <w:lastRenderedPageBreak/>
        <w:t>SKLENJENE PRODAJNE IN NAJEMNE POGODBE</w:t>
      </w:r>
      <w:bookmarkEnd w:id="22"/>
    </w:p>
    <w:p w14:paraId="30E789FF" w14:textId="77777777" w:rsidR="00103DFF" w:rsidRPr="00F86981" w:rsidRDefault="00103DFF" w:rsidP="00103DFF">
      <w:pPr>
        <w:spacing w:after="0"/>
        <w:jc w:val="both"/>
        <w:rPr>
          <w:b/>
        </w:rPr>
      </w:pPr>
    </w:p>
    <w:p w14:paraId="7A1B311D" w14:textId="77777777" w:rsidR="009F0D3E" w:rsidRPr="00CE3C85" w:rsidRDefault="00103DFF" w:rsidP="00103DFF">
      <w:pPr>
        <w:spacing w:after="0"/>
        <w:jc w:val="both"/>
      </w:pPr>
      <w:r w:rsidRPr="00CE3C85">
        <w:t>V Sloveniji se na letni ravni</w:t>
      </w:r>
      <w:r w:rsidR="004B262D" w:rsidRPr="00CE3C85">
        <w:t xml:space="preserve"> v povprečju</w:t>
      </w:r>
      <w:r w:rsidRPr="00CE3C85">
        <w:t xml:space="preserve"> sklene</w:t>
      </w:r>
      <w:r w:rsidR="004B262D" w:rsidRPr="00CE3C85">
        <w:t xml:space="preserve"> </w:t>
      </w:r>
      <w:r w:rsidR="009F46EB" w:rsidRPr="00CE3C85">
        <w:t>okoli</w:t>
      </w:r>
      <w:r w:rsidRPr="00CE3C85">
        <w:t xml:space="preserve"> 400 prodajnih pogodb s pisarniškimi prostori v skupni vrednosti med 50 in 80 milijonov evrov</w:t>
      </w:r>
      <w:r w:rsidR="00AA5950" w:rsidRPr="00CE3C85">
        <w:t>,</w:t>
      </w:r>
      <w:r w:rsidRPr="00CE3C85">
        <w:t xml:space="preserve"> </w:t>
      </w:r>
      <w:r w:rsidR="00AA5950" w:rsidRPr="00CE3C85">
        <w:t>za</w:t>
      </w:r>
      <w:r w:rsidRPr="00CE3C85">
        <w:t xml:space="preserve"> skupn</w:t>
      </w:r>
      <w:r w:rsidR="00AA5950" w:rsidRPr="00CE3C85">
        <w:t>o</w:t>
      </w:r>
      <w:r w:rsidRPr="00CE3C85">
        <w:t xml:space="preserve"> površin</w:t>
      </w:r>
      <w:r w:rsidR="00AA5950" w:rsidRPr="00CE3C85">
        <w:t>o</w:t>
      </w:r>
      <w:r w:rsidRPr="00CE3C85">
        <w:t xml:space="preserve"> med 60.000 in 90.000 m</w:t>
      </w:r>
      <w:r w:rsidRPr="00CE3C85">
        <w:rPr>
          <w:vertAlign w:val="superscript"/>
        </w:rPr>
        <w:t>2</w:t>
      </w:r>
      <w:r w:rsidRPr="00CE3C85">
        <w:t xml:space="preserve">. Lastnika zamenja letno okoli 1 % fonda pisarniških prostorov. </w:t>
      </w:r>
    </w:p>
    <w:p w14:paraId="01945D73" w14:textId="77777777" w:rsidR="009F0D3E" w:rsidRPr="00CE3C85" w:rsidRDefault="009F0D3E" w:rsidP="00103DFF">
      <w:pPr>
        <w:spacing w:after="0"/>
        <w:jc w:val="both"/>
      </w:pPr>
    </w:p>
    <w:p w14:paraId="40EAFAB7" w14:textId="00380E97" w:rsidR="00A377F0" w:rsidRDefault="00A377F0" w:rsidP="00103DFF">
      <w:pPr>
        <w:spacing w:after="0"/>
        <w:jc w:val="both"/>
      </w:pPr>
      <w:r w:rsidRPr="00CE3C85">
        <w:t>Po preliminarnih podatkih o</w:t>
      </w:r>
      <w:r w:rsidR="0006642D" w:rsidRPr="00CE3C85">
        <w:t xml:space="preserve">cenjujemo, da je </w:t>
      </w:r>
      <w:r w:rsidRPr="00CE3C85">
        <w:t xml:space="preserve">bilo </w:t>
      </w:r>
      <w:r w:rsidR="0006642D" w:rsidRPr="00CE3C85">
        <w:t xml:space="preserve">v lanskem letu število transakcij s pisarniškimi prostori za </w:t>
      </w:r>
      <w:r w:rsidR="00113A16" w:rsidRPr="00CE3C85">
        <w:t>približno</w:t>
      </w:r>
      <w:r w:rsidR="0006642D" w:rsidRPr="00CE3C85">
        <w:t xml:space="preserve"> 13 % manjše kakor v letu 2022</w:t>
      </w:r>
      <w:r w:rsidRPr="00CE3C85">
        <w:t>.</w:t>
      </w:r>
    </w:p>
    <w:p w14:paraId="1CF02706" w14:textId="77777777" w:rsidR="00103DFF" w:rsidRPr="00F86981" w:rsidRDefault="00103DFF" w:rsidP="00103DFF">
      <w:pPr>
        <w:spacing w:after="0"/>
        <w:jc w:val="both"/>
      </w:pPr>
    </w:p>
    <w:p w14:paraId="4415C3D5" w14:textId="1557A6E3" w:rsidR="00103DFF" w:rsidRPr="00F86981" w:rsidRDefault="00103DFF" w:rsidP="00103DFF">
      <w:pPr>
        <w:pStyle w:val="Napis"/>
        <w:spacing w:after="120"/>
        <w:rPr>
          <w:sz w:val="22"/>
          <w:szCs w:val="22"/>
        </w:rPr>
      </w:pPr>
      <w:bookmarkStart w:id="23" w:name="_Toc129177189"/>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5</w:t>
      </w:r>
      <w:r w:rsidRPr="00F86981">
        <w:rPr>
          <w:sz w:val="22"/>
          <w:szCs w:val="22"/>
        </w:rPr>
        <w:fldChar w:fldCharType="end"/>
      </w:r>
      <w:r w:rsidRPr="00F86981">
        <w:rPr>
          <w:sz w:val="22"/>
          <w:szCs w:val="22"/>
        </w:rPr>
        <w:t xml:space="preserve">: </w:t>
      </w:r>
      <w:bookmarkStart w:id="24" w:name="_Hlk128749991"/>
      <w:r w:rsidRPr="00F86981">
        <w:rPr>
          <w:sz w:val="22"/>
          <w:szCs w:val="22"/>
        </w:rPr>
        <w:t>Število in vrednost sklenjenih prodajnih pogodb ter skupna prodana površina pisarnišk</w:t>
      </w:r>
      <w:r w:rsidR="00D46707">
        <w:rPr>
          <w:sz w:val="22"/>
          <w:szCs w:val="22"/>
        </w:rPr>
        <w:t xml:space="preserve">ih </w:t>
      </w:r>
      <w:r w:rsidR="00792FB8" w:rsidRPr="00F86981">
        <w:rPr>
          <w:sz w:val="22"/>
          <w:szCs w:val="22"/>
        </w:rPr>
        <w:t>prostor</w:t>
      </w:r>
      <w:r w:rsidR="00792FB8">
        <w:rPr>
          <w:sz w:val="22"/>
          <w:szCs w:val="22"/>
        </w:rPr>
        <w:t>ov</w:t>
      </w:r>
      <w:r w:rsidRPr="00F86981">
        <w:rPr>
          <w:sz w:val="22"/>
          <w:szCs w:val="22"/>
        </w:rPr>
        <w:t xml:space="preserve"> po izbranih analitičnih območjih, </w:t>
      </w:r>
      <w:r w:rsidR="00D46707">
        <w:rPr>
          <w:sz w:val="22"/>
          <w:szCs w:val="22"/>
        </w:rPr>
        <w:t xml:space="preserve">Slovenija, </w:t>
      </w:r>
      <w:r w:rsidR="0076453A">
        <w:rPr>
          <w:sz w:val="22"/>
          <w:szCs w:val="22"/>
        </w:rPr>
        <w:t>leta</w:t>
      </w:r>
      <w:r w:rsidRPr="00F86981">
        <w:rPr>
          <w:sz w:val="22"/>
          <w:szCs w:val="22"/>
        </w:rPr>
        <w:t xml:space="preserve"> 2020</w:t>
      </w:r>
      <w:r w:rsidR="00D46707">
        <w:rPr>
          <w:sz w:val="22"/>
          <w:szCs w:val="22"/>
        </w:rPr>
        <w:t xml:space="preserve"> </w:t>
      </w:r>
      <w:r w:rsidRPr="00F86981">
        <w:rPr>
          <w:sz w:val="22"/>
          <w:szCs w:val="22"/>
        </w:rPr>
        <w:t>–</w:t>
      </w:r>
      <w:r w:rsidR="00D46707">
        <w:rPr>
          <w:sz w:val="22"/>
          <w:szCs w:val="22"/>
        </w:rPr>
        <w:t xml:space="preserve"> </w:t>
      </w:r>
      <w:r w:rsidRPr="00F86981">
        <w:rPr>
          <w:sz w:val="22"/>
          <w:szCs w:val="22"/>
        </w:rPr>
        <w:t>202</w:t>
      </w:r>
      <w:bookmarkEnd w:id="23"/>
      <w:bookmarkEnd w:id="24"/>
      <w:r w:rsidR="00822554" w:rsidRPr="00F86981">
        <w:rPr>
          <w:sz w:val="22"/>
          <w:szCs w:val="22"/>
        </w:rPr>
        <w:t>3</w:t>
      </w:r>
    </w:p>
    <w:tbl>
      <w:tblPr>
        <w:tblW w:w="6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40"/>
        <w:gridCol w:w="940"/>
        <w:gridCol w:w="940"/>
        <w:gridCol w:w="622"/>
      </w:tblGrid>
      <w:tr w:rsidR="00013BEC" w:rsidRPr="00F86981" w14:paraId="431F7AF4" w14:textId="62FD43F3" w:rsidTr="00CF4882">
        <w:trPr>
          <w:trHeight w:val="276"/>
        </w:trPr>
        <w:tc>
          <w:tcPr>
            <w:tcW w:w="3402" w:type="dxa"/>
            <w:tcBorders>
              <w:bottom w:val="single" w:sz="12" w:space="0" w:color="auto"/>
            </w:tcBorders>
            <w:shd w:val="clear" w:color="auto" w:fill="D9D9D9" w:themeFill="background1" w:themeFillShade="D9"/>
            <w:noWrap/>
            <w:hideMark/>
          </w:tcPr>
          <w:p w14:paraId="12069421" w14:textId="6D2D5B1B" w:rsidR="00013BEC" w:rsidRPr="00546DF0" w:rsidRDefault="007965CB" w:rsidP="00103DFF">
            <w:pPr>
              <w:spacing w:after="0" w:line="240" w:lineRule="auto"/>
              <w:rPr>
                <w:rFonts w:ascii="Calibri" w:eastAsia="Times New Roman" w:hAnsi="Calibri" w:cs="Calibri"/>
                <w:b/>
                <w:bCs/>
                <w:strike/>
                <w:color w:val="000000"/>
                <w:sz w:val="20"/>
                <w:szCs w:val="20"/>
                <w:lang w:eastAsia="sl-SI"/>
              </w:rPr>
            </w:pPr>
            <w:r w:rsidRPr="00CE3C85">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7E6DE0A6"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585032CB"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17B98491"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622" w:type="dxa"/>
            <w:tcBorders>
              <w:bottom w:val="single" w:sz="12" w:space="0" w:color="auto"/>
            </w:tcBorders>
            <w:shd w:val="clear" w:color="auto" w:fill="D9D9D9" w:themeFill="background1" w:themeFillShade="D9"/>
          </w:tcPr>
          <w:p w14:paraId="2924B5CB" w14:textId="524B253F"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013BEC" w:rsidRPr="00F86981" w14:paraId="6FBAC12D" w14:textId="005EF189" w:rsidTr="00CF4882">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29BCB909"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2849517B" w14:textId="77777777" w:rsidR="00013BEC" w:rsidRPr="00F86981" w:rsidRDefault="00013BEC"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FC798AD"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4738F924"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622" w:type="dxa"/>
            <w:tcBorders>
              <w:top w:val="single" w:sz="12" w:space="0" w:color="auto"/>
              <w:left w:val="single" w:sz="6" w:space="0" w:color="auto"/>
              <w:bottom w:val="single" w:sz="6" w:space="0" w:color="auto"/>
              <w:right w:val="single" w:sz="12" w:space="0" w:color="auto"/>
            </w:tcBorders>
          </w:tcPr>
          <w:p w14:paraId="5564BE81"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r>
      <w:tr w:rsidR="00013BEC" w:rsidRPr="00F86981" w14:paraId="00DDF0A2" w14:textId="14ED3B60"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6A91D926"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77D9AAF2"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381</w:t>
            </w:r>
          </w:p>
        </w:tc>
        <w:tc>
          <w:tcPr>
            <w:tcW w:w="940" w:type="dxa"/>
            <w:tcBorders>
              <w:top w:val="single" w:sz="6" w:space="0" w:color="auto"/>
              <w:left w:val="single" w:sz="6" w:space="0" w:color="auto"/>
              <w:bottom w:val="single" w:sz="6" w:space="0" w:color="auto"/>
              <w:right w:val="single" w:sz="6" w:space="0" w:color="auto"/>
            </w:tcBorders>
            <w:noWrap/>
            <w:hideMark/>
          </w:tcPr>
          <w:p w14:paraId="748010E7" w14:textId="7C1B1882"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477</w:t>
            </w:r>
          </w:p>
        </w:tc>
        <w:tc>
          <w:tcPr>
            <w:tcW w:w="940" w:type="dxa"/>
            <w:tcBorders>
              <w:top w:val="single" w:sz="6" w:space="0" w:color="auto"/>
              <w:left w:val="single" w:sz="6" w:space="0" w:color="auto"/>
              <w:bottom w:val="single" w:sz="6" w:space="0" w:color="auto"/>
              <w:right w:val="single" w:sz="12" w:space="0" w:color="auto"/>
            </w:tcBorders>
            <w:noWrap/>
            <w:hideMark/>
          </w:tcPr>
          <w:p w14:paraId="70156C05" w14:textId="1C3B81F3"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412</w:t>
            </w:r>
          </w:p>
        </w:tc>
        <w:tc>
          <w:tcPr>
            <w:tcW w:w="622" w:type="dxa"/>
            <w:tcBorders>
              <w:top w:val="single" w:sz="6" w:space="0" w:color="auto"/>
              <w:left w:val="single" w:sz="6" w:space="0" w:color="auto"/>
              <w:bottom w:val="single" w:sz="6" w:space="0" w:color="auto"/>
              <w:right w:val="single" w:sz="12" w:space="0" w:color="auto"/>
            </w:tcBorders>
          </w:tcPr>
          <w:p w14:paraId="6C0B91F0" w14:textId="1F69C299"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306</w:t>
            </w:r>
          </w:p>
        </w:tc>
      </w:tr>
      <w:tr w:rsidR="00013BEC" w:rsidRPr="00F86981" w14:paraId="358DCF30" w14:textId="12EA89A5"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5D653138" w14:textId="574D85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347CE63C" w14:textId="4786A363"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64,5</w:t>
            </w:r>
          </w:p>
        </w:tc>
        <w:tc>
          <w:tcPr>
            <w:tcW w:w="940" w:type="dxa"/>
            <w:tcBorders>
              <w:top w:val="single" w:sz="6" w:space="0" w:color="auto"/>
              <w:left w:val="single" w:sz="6" w:space="0" w:color="auto"/>
              <w:bottom w:val="single" w:sz="6" w:space="0" w:color="auto"/>
              <w:right w:val="single" w:sz="6" w:space="0" w:color="auto"/>
            </w:tcBorders>
            <w:noWrap/>
            <w:hideMark/>
          </w:tcPr>
          <w:p w14:paraId="36994E1C" w14:textId="222D209D"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93,9</w:t>
            </w:r>
          </w:p>
        </w:tc>
        <w:tc>
          <w:tcPr>
            <w:tcW w:w="940" w:type="dxa"/>
            <w:tcBorders>
              <w:top w:val="single" w:sz="6" w:space="0" w:color="auto"/>
              <w:left w:val="single" w:sz="6" w:space="0" w:color="auto"/>
              <w:bottom w:val="single" w:sz="6" w:space="0" w:color="auto"/>
              <w:right w:val="single" w:sz="12" w:space="0" w:color="auto"/>
            </w:tcBorders>
            <w:noWrap/>
            <w:hideMark/>
          </w:tcPr>
          <w:p w14:paraId="3256587F" w14:textId="213DD568"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68,0</w:t>
            </w:r>
          </w:p>
        </w:tc>
        <w:tc>
          <w:tcPr>
            <w:tcW w:w="622" w:type="dxa"/>
            <w:tcBorders>
              <w:top w:val="single" w:sz="6" w:space="0" w:color="auto"/>
              <w:left w:val="single" w:sz="6" w:space="0" w:color="auto"/>
              <w:bottom w:val="single" w:sz="6" w:space="0" w:color="auto"/>
              <w:right w:val="single" w:sz="12" w:space="0" w:color="auto"/>
            </w:tcBorders>
          </w:tcPr>
          <w:p w14:paraId="4AAF3052" w14:textId="3D57DE0D"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37,9</w:t>
            </w:r>
          </w:p>
        </w:tc>
      </w:tr>
      <w:tr w:rsidR="00013BEC" w:rsidRPr="00F86981" w14:paraId="62FE5B6A" w14:textId="3DDD882A" w:rsidTr="00CF4882">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1C52301E" w14:textId="6BA13F4B"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3A5EB049" w14:textId="32898933"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51,4</w:t>
            </w:r>
          </w:p>
        </w:tc>
        <w:tc>
          <w:tcPr>
            <w:tcW w:w="940" w:type="dxa"/>
            <w:tcBorders>
              <w:top w:val="single" w:sz="6" w:space="0" w:color="auto"/>
              <w:left w:val="single" w:sz="6" w:space="0" w:color="auto"/>
              <w:bottom w:val="single" w:sz="12" w:space="0" w:color="auto"/>
              <w:right w:val="single" w:sz="6" w:space="0" w:color="auto"/>
            </w:tcBorders>
            <w:noWrap/>
            <w:hideMark/>
          </w:tcPr>
          <w:p w14:paraId="5D9DB4AA" w14:textId="50B9681A"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85,9</w:t>
            </w:r>
          </w:p>
        </w:tc>
        <w:tc>
          <w:tcPr>
            <w:tcW w:w="940" w:type="dxa"/>
            <w:tcBorders>
              <w:top w:val="single" w:sz="6" w:space="0" w:color="auto"/>
              <w:left w:val="single" w:sz="6" w:space="0" w:color="auto"/>
              <w:bottom w:val="single" w:sz="12" w:space="0" w:color="auto"/>
              <w:right w:val="single" w:sz="12" w:space="0" w:color="auto"/>
            </w:tcBorders>
            <w:noWrap/>
            <w:hideMark/>
          </w:tcPr>
          <w:p w14:paraId="0628B6ED" w14:textId="293DFE99"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66,0</w:t>
            </w:r>
          </w:p>
        </w:tc>
        <w:tc>
          <w:tcPr>
            <w:tcW w:w="622" w:type="dxa"/>
            <w:tcBorders>
              <w:top w:val="single" w:sz="6" w:space="0" w:color="auto"/>
              <w:left w:val="single" w:sz="6" w:space="0" w:color="auto"/>
              <w:bottom w:val="single" w:sz="12" w:space="0" w:color="auto"/>
              <w:right w:val="single" w:sz="12" w:space="0" w:color="auto"/>
            </w:tcBorders>
          </w:tcPr>
          <w:p w14:paraId="76BD8CF2" w14:textId="065F569A"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43,7</w:t>
            </w:r>
          </w:p>
        </w:tc>
      </w:tr>
      <w:tr w:rsidR="00013BEC" w:rsidRPr="00F86981" w14:paraId="15E25FA7" w14:textId="60D50A03" w:rsidTr="00CF4882">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5305EFFC"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65692F49"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0F47EF7F"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55BB84CC"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622" w:type="dxa"/>
            <w:tcBorders>
              <w:top w:val="single" w:sz="12" w:space="0" w:color="auto"/>
              <w:left w:val="single" w:sz="6" w:space="0" w:color="auto"/>
              <w:bottom w:val="single" w:sz="6" w:space="0" w:color="auto"/>
              <w:right w:val="single" w:sz="12" w:space="0" w:color="auto"/>
            </w:tcBorders>
          </w:tcPr>
          <w:p w14:paraId="67EDF6B8"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p>
        </w:tc>
      </w:tr>
      <w:tr w:rsidR="00013BEC" w:rsidRPr="00F86981" w14:paraId="4DCFD65C" w14:textId="2F1EE4AF"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287C3F78"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0AA6B28A"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110</w:t>
            </w:r>
          </w:p>
        </w:tc>
        <w:tc>
          <w:tcPr>
            <w:tcW w:w="940" w:type="dxa"/>
            <w:tcBorders>
              <w:top w:val="single" w:sz="6" w:space="0" w:color="auto"/>
              <w:left w:val="single" w:sz="6" w:space="0" w:color="auto"/>
              <w:bottom w:val="single" w:sz="6" w:space="0" w:color="auto"/>
              <w:right w:val="single" w:sz="6" w:space="0" w:color="auto"/>
            </w:tcBorders>
            <w:noWrap/>
            <w:hideMark/>
          </w:tcPr>
          <w:p w14:paraId="381C0B9C" w14:textId="2B4537B4"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140</w:t>
            </w:r>
          </w:p>
        </w:tc>
        <w:tc>
          <w:tcPr>
            <w:tcW w:w="940" w:type="dxa"/>
            <w:tcBorders>
              <w:top w:val="single" w:sz="6" w:space="0" w:color="auto"/>
              <w:left w:val="single" w:sz="6" w:space="0" w:color="auto"/>
              <w:bottom w:val="single" w:sz="6" w:space="0" w:color="auto"/>
              <w:right w:val="single" w:sz="12" w:space="0" w:color="auto"/>
            </w:tcBorders>
            <w:noWrap/>
            <w:hideMark/>
          </w:tcPr>
          <w:p w14:paraId="26F63158" w14:textId="7C1D92C2"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113</w:t>
            </w:r>
          </w:p>
        </w:tc>
        <w:tc>
          <w:tcPr>
            <w:tcW w:w="622" w:type="dxa"/>
            <w:tcBorders>
              <w:top w:val="single" w:sz="6" w:space="0" w:color="auto"/>
              <w:left w:val="single" w:sz="6" w:space="0" w:color="auto"/>
              <w:bottom w:val="single" w:sz="6" w:space="0" w:color="auto"/>
              <w:right w:val="single" w:sz="12" w:space="0" w:color="auto"/>
            </w:tcBorders>
          </w:tcPr>
          <w:p w14:paraId="4F37E05F" w14:textId="56D61130"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85</w:t>
            </w:r>
          </w:p>
        </w:tc>
      </w:tr>
      <w:tr w:rsidR="00013BEC" w:rsidRPr="00F86981" w14:paraId="4EB5B188" w14:textId="2DA76B56" w:rsidTr="00CF4882">
        <w:trPr>
          <w:trHeight w:val="288"/>
        </w:trPr>
        <w:tc>
          <w:tcPr>
            <w:tcW w:w="3402" w:type="dxa"/>
            <w:tcBorders>
              <w:top w:val="single" w:sz="6" w:space="0" w:color="auto"/>
              <w:left w:val="single" w:sz="12" w:space="0" w:color="auto"/>
              <w:bottom w:val="single" w:sz="6" w:space="0" w:color="auto"/>
              <w:right w:val="single" w:sz="6" w:space="0" w:color="auto"/>
            </w:tcBorders>
            <w:noWrap/>
            <w:hideMark/>
          </w:tcPr>
          <w:p w14:paraId="395F55A6" w14:textId="3A5F52B3"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67E1446D" w14:textId="0A9E50E8"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18,5</w:t>
            </w:r>
          </w:p>
        </w:tc>
        <w:tc>
          <w:tcPr>
            <w:tcW w:w="940" w:type="dxa"/>
            <w:tcBorders>
              <w:top w:val="single" w:sz="6" w:space="0" w:color="auto"/>
              <w:left w:val="single" w:sz="6" w:space="0" w:color="auto"/>
              <w:bottom w:val="single" w:sz="6" w:space="0" w:color="auto"/>
              <w:right w:val="single" w:sz="6" w:space="0" w:color="auto"/>
            </w:tcBorders>
            <w:noWrap/>
            <w:hideMark/>
          </w:tcPr>
          <w:p w14:paraId="480AEA7B" w14:textId="46364CAD"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30,9</w:t>
            </w:r>
          </w:p>
        </w:tc>
        <w:tc>
          <w:tcPr>
            <w:tcW w:w="940" w:type="dxa"/>
            <w:tcBorders>
              <w:top w:val="single" w:sz="6" w:space="0" w:color="auto"/>
              <w:left w:val="single" w:sz="6" w:space="0" w:color="auto"/>
              <w:bottom w:val="single" w:sz="6" w:space="0" w:color="auto"/>
              <w:right w:val="single" w:sz="12" w:space="0" w:color="auto"/>
            </w:tcBorders>
            <w:noWrap/>
            <w:hideMark/>
          </w:tcPr>
          <w:p w14:paraId="65D24533" w14:textId="0200BBAD"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24,2</w:t>
            </w:r>
          </w:p>
        </w:tc>
        <w:tc>
          <w:tcPr>
            <w:tcW w:w="622" w:type="dxa"/>
            <w:tcBorders>
              <w:top w:val="single" w:sz="6" w:space="0" w:color="auto"/>
              <w:left w:val="single" w:sz="6" w:space="0" w:color="auto"/>
              <w:bottom w:val="single" w:sz="6" w:space="0" w:color="auto"/>
              <w:right w:val="single" w:sz="12" w:space="0" w:color="auto"/>
            </w:tcBorders>
          </w:tcPr>
          <w:p w14:paraId="0ACD9F62" w14:textId="0B994931"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9,1</w:t>
            </w:r>
          </w:p>
        </w:tc>
      </w:tr>
      <w:tr w:rsidR="00013BEC" w:rsidRPr="00F86981" w14:paraId="00D6AEDD" w14:textId="0D681D9D" w:rsidTr="00CF4882">
        <w:trPr>
          <w:trHeight w:val="288"/>
        </w:trPr>
        <w:tc>
          <w:tcPr>
            <w:tcW w:w="3402" w:type="dxa"/>
            <w:tcBorders>
              <w:top w:val="single" w:sz="6" w:space="0" w:color="auto"/>
              <w:left w:val="single" w:sz="12" w:space="0" w:color="auto"/>
              <w:bottom w:val="single" w:sz="12" w:space="0" w:color="auto"/>
              <w:right w:val="single" w:sz="6" w:space="0" w:color="auto"/>
            </w:tcBorders>
            <w:noWrap/>
            <w:hideMark/>
          </w:tcPr>
          <w:p w14:paraId="2B689FD9" w14:textId="3E6FB519"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2A2354E6" w14:textId="0FA7875E"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22,0</w:t>
            </w:r>
          </w:p>
        </w:tc>
        <w:tc>
          <w:tcPr>
            <w:tcW w:w="940" w:type="dxa"/>
            <w:tcBorders>
              <w:top w:val="single" w:sz="6" w:space="0" w:color="auto"/>
              <w:left w:val="single" w:sz="6" w:space="0" w:color="auto"/>
              <w:bottom w:val="single" w:sz="12" w:space="0" w:color="auto"/>
              <w:right w:val="single" w:sz="6" w:space="0" w:color="auto"/>
            </w:tcBorders>
            <w:noWrap/>
            <w:hideMark/>
          </w:tcPr>
          <w:p w14:paraId="287CCCB4" w14:textId="7330F144"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37,9</w:t>
            </w:r>
          </w:p>
        </w:tc>
        <w:tc>
          <w:tcPr>
            <w:tcW w:w="940" w:type="dxa"/>
            <w:tcBorders>
              <w:top w:val="single" w:sz="6" w:space="0" w:color="auto"/>
              <w:left w:val="single" w:sz="6" w:space="0" w:color="auto"/>
              <w:bottom w:val="single" w:sz="12" w:space="0" w:color="auto"/>
              <w:right w:val="single" w:sz="12" w:space="0" w:color="auto"/>
            </w:tcBorders>
            <w:noWrap/>
            <w:hideMark/>
          </w:tcPr>
          <w:p w14:paraId="56C5E45D" w14:textId="1FED19B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33,4</w:t>
            </w:r>
          </w:p>
        </w:tc>
        <w:tc>
          <w:tcPr>
            <w:tcW w:w="622" w:type="dxa"/>
            <w:tcBorders>
              <w:top w:val="single" w:sz="6" w:space="0" w:color="auto"/>
              <w:left w:val="single" w:sz="6" w:space="0" w:color="auto"/>
              <w:bottom w:val="single" w:sz="12" w:space="0" w:color="auto"/>
              <w:right w:val="single" w:sz="12" w:space="0" w:color="auto"/>
            </w:tcBorders>
          </w:tcPr>
          <w:p w14:paraId="6E44CD8C" w14:textId="78F4A7EE"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17,2</w:t>
            </w:r>
          </w:p>
        </w:tc>
      </w:tr>
      <w:tr w:rsidR="00013BEC" w:rsidRPr="00F86981" w14:paraId="123AFF6C" w14:textId="608E78EE" w:rsidTr="00CF4882">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46FEF70D"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66F369D3"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232FA968"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7682C7E1"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622" w:type="dxa"/>
            <w:tcBorders>
              <w:top w:val="single" w:sz="12" w:space="0" w:color="auto"/>
              <w:left w:val="single" w:sz="6" w:space="0" w:color="auto"/>
              <w:bottom w:val="single" w:sz="6" w:space="0" w:color="auto"/>
              <w:right w:val="single" w:sz="12" w:space="0" w:color="auto"/>
            </w:tcBorders>
          </w:tcPr>
          <w:p w14:paraId="54C23314"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p>
        </w:tc>
      </w:tr>
      <w:tr w:rsidR="00013BEC" w:rsidRPr="00F86981" w14:paraId="66F87B00" w14:textId="392E6055"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7C658F4C"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940D8ED"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40</w:t>
            </w:r>
          </w:p>
        </w:tc>
        <w:tc>
          <w:tcPr>
            <w:tcW w:w="940" w:type="dxa"/>
            <w:tcBorders>
              <w:top w:val="single" w:sz="6" w:space="0" w:color="auto"/>
              <w:left w:val="single" w:sz="6" w:space="0" w:color="auto"/>
              <w:bottom w:val="single" w:sz="6" w:space="0" w:color="auto"/>
              <w:right w:val="single" w:sz="6" w:space="0" w:color="auto"/>
            </w:tcBorders>
            <w:noWrap/>
            <w:hideMark/>
          </w:tcPr>
          <w:p w14:paraId="77CEE1D9"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45</w:t>
            </w:r>
          </w:p>
        </w:tc>
        <w:tc>
          <w:tcPr>
            <w:tcW w:w="940" w:type="dxa"/>
            <w:tcBorders>
              <w:top w:val="single" w:sz="6" w:space="0" w:color="auto"/>
              <w:left w:val="single" w:sz="6" w:space="0" w:color="auto"/>
              <w:bottom w:val="single" w:sz="6" w:space="0" w:color="auto"/>
              <w:right w:val="single" w:sz="12" w:space="0" w:color="auto"/>
            </w:tcBorders>
            <w:noWrap/>
            <w:hideMark/>
          </w:tcPr>
          <w:p w14:paraId="56BB354C" w14:textId="2025784E"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46</w:t>
            </w:r>
          </w:p>
        </w:tc>
        <w:tc>
          <w:tcPr>
            <w:tcW w:w="622" w:type="dxa"/>
            <w:tcBorders>
              <w:top w:val="single" w:sz="6" w:space="0" w:color="auto"/>
              <w:left w:val="single" w:sz="6" w:space="0" w:color="auto"/>
              <w:bottom w:val="single" w:sz="6" w:space="0" w:color="auto"/>
              <w:right w:val="single" w:sz="12" w:space="0" w:color="auto"/>
            </w:tcBorders>
          </w:tcPr>
          <w:p w14:paraId="43325D18" w14:textId="4874E5BD"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31</w:t>
            </w:r>
          </w:p>
        </w:tc>
      </w:tr>
      <w:tr w:rsidR="00013BEC" w:rsidRPr="00F86981" w14:paraId="58D955D5" w14:textId="7E2A2EBE"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65939965" w14:textId="2094CBF9"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00E42286"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16,2</w:t>
            </w:r>
          </w:p>
        </w:tc>
        <w:tc>
          <w:tcPr>
            <w:tcW w:w="940" w:type="dxa"/>
            <w:tcBorders>
              <w:top w:val="single" w:sz="6" w:space="0" w:color="auto"/>
              <w:left w:val="single" w:sz="6" w:space="0" w:color="auto"/>
              <w:bottom w:val="single" w:sz="6" w:space="0" w:color="auto"/>
              <w:right w:val="single" w:sz="6" w:space="0" w:color="auto"/>
            </w:tcBorders>
            <w:noWrap/>
            <w:hideMark/>
          </w:tcPr>
          <w:p w14:paraId="4B0D1C9C"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5,7</w:t>
            </w:r>
          </w:p>
        </w:tc>
        <w:tc>
          <w:tcPr>
            <w:tcW w:w="940" w:type="dxa"/>
            <w:tcBorders>
              <w:top w:val="single" w:sz="6" w:space="0" w:color="auto"/>
              <w:left w:val="single" w:sz="6" w:space="0" w:color="auto"/>
              <w:bottom w:val="single" w:sz="6" w:space="0" w:color="auto"/>
              <w:right w:val="single" w:sz="12" w:space="0" w:color="auto"/>
            </w:tcBorders>
            <w:noWrap/>
            <w:hideMark/>
          </w:tcPr>
          <w:p w14:paraId="510F73C6" w14:textId="486FD010"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7,2</w:t>
            </w:r>
          </w:p>
        </w:tc>
        <w:tc>
          <w:tcPr>
            <w:tcW w:w="622" w:type="dxa"/>
            <w:tcBorders>
              <w:top w:val="single" w:sz="6" w:space="0" w:color="auto"/>
              <w:left w:val="single" w:sz="6" w:space="0" w:color="auto"/>
              <w:bottom w:val="single" w:sz="6" w:space="0" w:color="auto"/>
              <w:right w:val="single" w:sz="12" w:space="0" w:color="auto"/>
            </w:tcBorders>
          </w:tcPr>
          <w:p w14:paraId="335024BD" w14:textId="4F428E62"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3,1</w:t>
            </w:r>
          </w:p>
        </w:tc>
      </w:tr>
      <w:tr w:rsidR="00013BEC" w:rsidRPr="00F86981" w14:paraId="72936A2C" w14:textId="249E27ED" w:rsidTr="00CF4882">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24BEC398" w14:textId="4C943B97"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67D68BFB"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6,0</w:t>
            </w:r>
          </w:p>
        </w:tc>
        <w:tc>
          <w:tcPr>
            <w:tcW w:w="940" w:type="dxa"/>
            <w:tcBorders>
              <w:top w:val="single" w:sz="6" w:space="0" w:color="auto"/>
              <w:left w:val="single" w:sz="6" w:space="0" w:color="auto"/>
              <w:bottom w:val="single" w:sz="12" w:space="0" w:color="auto"/>
              <w:right w:val="single" w:sz="6" w:space="0" w:color="auto"/>
            </w:tcBorders>
            <w:noWrap/>
            <w:hideMark/>
          </w:tcPr>
          <w:p w14:paraId="2CC50A2E"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w:t>
            </w:r>
          </w:p>
        </w:tc>
        <w:tc>
          <w:tcPr>
            <w:tcW w:w="940" w:type="dxa"/>
            <w:tcBorders>
              <w:top w:val="single" w:sz="6" w:space="0" w:color="auto"/>
              <w:left w:val="single" w:sz="6" w:space="0" w:color="auto"/>
              <w:bottom w:val="single" w:sz="12" w:space="0" w:color="auto"/>
              <w:right w:val="single" w:sz="12" w:space="0" w:color="auto"/>
            </w:tcBorders>
            <w:noWrap/>
            <w:hideMark/>
          </w:tcPr>
          <w:p w14:paraId="1E245311"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5,7</w:t>
            </w:r>
          </w:p>
        </w:tc>
        <w:tc>
          <w:tcPr>
            <w:tcW w:w="622" w:type="dxa"/>
            <w:tcBorders>
              <w:top w:val="single" w:sz="6" w:space="0" w:color="auto"/>
              <w:left w:val="single" w:sz="6" w:space="0" w:color="auto"/>
              <w:bottom w:val="single" w:sz="12" w:space="0" w:color="auto"/>
              <w:right w:val="single" w:sz="12" w:space="0" w:color="auto"/>
            </w:tcBorders>
          </w:tcPr>
          <w:p w14:paraId="626E6A97" w14:textId="4FEAE7C5"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2,8</w:t>
            </w:r>
          </w:p>
        </w:tc>
      </w:tr>
      <w:tr w:rsidR="00013BEC" w:rsidRPr="00F86981" w14:paraId="27D2DD56" w14:textId="40FC053D" w:rsidTr="00CF4882">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1C5D0044"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45EB4E43"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F264245"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29C93A6B"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622" w:type="dxa"/>
            <w:tcBorders>
              <w:top w:val="single" w:sz="12" w:space="0" w:color="auto"/>
              <w:left w:val="single" w:sz="6" w:space="0" w:color="auto"/>
              <w:bottom w:val="single" w:sz="6" w:space="0" w:color="auto"/>
              <w:right w:val="single" w:sz="12" w:space="0" w:color="auto"/>
            </w:tcBorders>
          </w:tcPr>
          <w:p w14:paraId="1F61BB98"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p>
        </w:tc>
      </w:tr>
      <w:tr w:rsidR="00013BEC" w:rsidRPr="00F86981" w14:paraId="1F849DFB" w14:textId="0366862C"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5F81E423"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217A73E5"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27</w:t>
            </w:r>
          </w:p>
        </w:tc>
        <w:tc>
          <w:tcPr>
            <w:tcW w:w="940" w:type="dxa"/>
            <w:tcBorders>
              <w:top w:val="single" w:sz="6" w:space="0" w:color="auto"/>
              <w:left w:val="single" w:sz="6" w:space="0" w:color="auto"/>
              <w:bottom w:val="single" w:sz="6" w:space="0" w:color="auto"/>
              <w:right w:val="single" w:sz="6" w:space="0" w:color="auto"/>
            </w:tcBorders>
            <w:noWrap/>
            <w:hideMark/>
          </w:tcPr>
          <w:p w14:paraId="71BCD628" w14:textId="03F06761"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37</w:t>
            </w:r>
          </w:p>
        </w:tc>
        <w:tc>
          <w:tcPr>
            <w:tcW w:w="940" w:type="dxa"/>
            <w:tcBorders>
              <w:top w:val="single" w:sz="6" w:space="0" w:color="auto"/>
              <w:left w:val="single" w:sz="6" w:space="0" w:color="auto"/>
              <w:bottom w:val="single" w:sz="6" w:space="0" w:color="auto"/>
              <w:right w:val="single" w:sz="12" w:space="0" w:color="auto"/>
            </w:tcBorders>
            <w:noWrap/>
            <w:hideMark/>
          </w:tcPr>
          <w:p w14:paraId="74709EAF" w14:textId="5A4426F4"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22</w:t>
            </w:r>
          </w:p>
        </w:tc>
        <w:tc>
          <w:tcPr>
            <w:tcW w:w="622" w:type="dxa"/>
            <w:tcBorders>
              <w:top w:val="single" w:sz="6" w:space="0" w:color="auto"/>
              <w:left w:val="single" w:sz="6" w:space="0" w:color="auto"/>
              <w:bottom w:val="single" w:sz="6" w:space="0" w:color="auto"/>
              <w:right w:val="single" w:sz="12" w:space="0" w:color="auto"/>
            </w:tcBorders>
          </w:tcPr>
          <w:p w14:paraId="0F35F232" w14:textId="6DE5F073"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w:t>
            </w:r>
          </w:p>
        </w:tc>
      </w:tr>
      <w:tr w:rsidR="00013BEC" w:rsidRPr="00F86981" w14:paraId="566F91E1" w14:textId="23992216" w:rsidTr="00CF4882">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3DAD6A25" w14:textId="6F56F6AC"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34BBB783"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w:t>
            </w:r>
          </w:p>
        </w:tc>
        <w:tc>
          <w:tcPr>
            <w:tcW w:w="940" w:type="dxa"/>
            <w:tcBorders>
              <w:top w:val="single" w:sz="6" w:space="0" w:color="auto"/>
              <w:left w:val="single" w:sz="6" w:space="0" w:color="auto"/>
              <w:bottom w:val="single" w:sz="6" w:space="0" w:color="auto"/>
              <w:right w:val="single" w:sz="6" w:space="0" w:color="auto"/>
            </w:tcBorders>
            <w:noWrap/>
            <w:hideMark/>
          </w:tcPr>
          <w:p w14:paraId="207BF083" w14:textId="11200169"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11,2</w:t>
            </w:r>
          </w:p>
        </w:tc>
        <w:tc>
          <w:tcPr>
            <w:tcW w:w="940" w:type="dxa"/>
            <w:tcBorders>
              <w:top w:val="single" w:sz="6" w:space="0" w:color="auto"/>
              <w:left w:val="single" w:sz="6" w:space="0" w:color="auto"/>
              <w:bottom w:val="single" w:sz="6" w:space="0" w:color="auto"/>
              <w:right w:val="single" w:sz="12" w:space="0" w:color="auto"/>
            </w:tcBorders>
            <w:noWrap/>
            <w:hideMark/>
          </w:tcPr>
          <w:p w14:paraId="4DC695D9" w14:textId="4F7A83F5"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w:t>
            </w:r>
          </w:p>
        </w:tc>
        <w:tc>
          <w:tcPr>
            <w:tcW w:w="622" w:type="dxa"/>
            <w:tcBorders>
              <w:top w:val="single" w:sz="6" w:space="0" w:color="auto"/>
              <w:left w:val="single" w:sz="6" w:space="0" w:color="auto"/>
              <w:bottom w:val="single" w:sz="6" w:space="0" w:color="auto"/>
              <w:right w:val="single" w:sz="12" w:space="0" w:color="auto"/>
            </w:tcBorders>
          </w:tcPr>
          <w:p w14:paraId="44BD6921" w14:textId="7760D8AE"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w:t>
            </w:r>
          </w:p>
        </w:tc>
      </w:tr>
      <w:tr w:rsidR="00013BEC" w:rsidRPr="00F86981" w14:paraId="6D80A593" w14:textId="3176E73D" w:rsidTr="00CF4882">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113C3BBC" w14:textId="628645AF"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0E4D3B3C"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w:t>
            </w:r>
          </w:p>
        </w:tc>
        <w:tc>
          <w:tcPr>
            <w:tcW w:w="940" w:type="dxa"/>
            <w:tcBorders>
              <w:top w:val="single" w:sz="6" w:space="0" w:color="auto"/>
              <w:left w:val="single" w:sz="6" w:space="0" w:color="auto"/>
              <w:bottom w:val="single" w:sz="12" w:space="0" w:color="auto"/>
              <w:right w:val="single" w:sz="6" w:space="0" w:color="auto"/>
            </w:tcBorders>
            <w:noWrap/>
            <w:hideMark/>
          </w:tcPr>
          <w:p w14:paraId="43E62CC9" w14:textId="17E9A6CD"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10,8</w:t>
            </w:r>
          </w:p>
        </w:tc>
        <w:tc>
          <w:tcPr>
            <w:tcW w:w="940" w:type="dxa"/>
            <w:tcBorders>
              <w:top w:val="single" w:sz="6" w:space="0" w:color="auto"/>
              <w:left w:val="single" w:sz="6" w:space="0" w:color="auto"/>
              <w:bottom w:val="single" w:sz="12" w:space="0" w:color="auto"/>
              <w:right w:val="single" w:sz="12" w:space="0" w:color="auto"/>
            </w:tcBorders>
            <w:noWrap/>
            <w:hideMark/>
          </w:tcPr>
          <w:p w14:paraId="7050F980" w14:textId="5F3E4BBD"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3,5</w:t>
            </w:r>
          </w:p>
        </w:tc>
        <w:tc>
          <w:tcPr>
            <w:tcW w:w="622" w:type="dxa"/>
            <w:tcBorders>
              <w:top w:val="single" w:sz="6" w:space="0" w:color="auto"/>
              <w:left w:val="single" w:sz="6" w:space="0" w:color="auto"/>
              <w:bottom w:val="single" w:sz="12" w:space="0" w:color="auto"/>
              <w:right w:val="single" w:sz="12" w:space="0" w:color="auto"/>
            </w:tcBorders>
          </w:tcPr>
          <w:p w14:paraId="3991D73E" w14:textId="54642CC9"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w:t>
            </w:r>
          </w:p>
        </w:tc>
      </w:tr>
    </w:tbl>
    <w:p w14:paraId="7BD18C39" w14:textId="77777777" w:rsidR="00CF4882" w:rsidRDefault="00CF4882" w:rsidP="00103DFF">
      <w:pPr>
        <w:spacing w:after="0"/>
        <w:jc w:val="both"/>
        <w:rPr>
          <w:sz w:val="18"/>
          <w:szCs w:val="18"/>
          <w:highlight w:val="green"/>
        </w:rPr>
      </w:pPr>
    </w:p>
    <w:p w14:paraId="7B5CDED3" w14:textId="6F99D6C7" w:rsidR="00103DFF" w:rsidRPr="00F86981" w:rsidRDefault="00CF4882" w:rsidP="00103DFF">
      <w:pPr>
        <w:spacing w:after="0"/>
        <w:jc w:val="both"/>
      </w:pPr>
      <w:r w:rsidRPr="00CE3C85">
        <w:rPr>
          <w:sz w:val="18"/>
          <w:szCs w:val="18"/>
        </w:rPr>
        <w:t>Opomba: Zaradi zamikov pri evidentiranju sklenjenih poslov so podatki za leto 2023 še začasni in neposredno niso povsem primerljivi s podatki za prejšnja leta.</w:t>
      </w:r>
    </w:p>
    <w:p w14:paraId="34DD508B" w14:textId="77777777" w:rsidR="00103DFF" w:rsidRPr="00F86981" w:rsidRDefault="00103DFF" w:rsidP="00103DFF">
      <w:pPr>
        <w:spacing w:after="0"/>
        <w:jc w:val="both"/>
      </w:pPr>
    </w:p>
    <w:p w14:paraId="2AA6A080" w14:textId="77777777" w:rsidR="00114BF5" w:rsidRPr="00CE3C85" w:rsidRDefault="00103DFF" w:rsidP="00103DFF">
      <w:pPr>
        <w:spacing w:after="0"/>
        <w:jc w:val="both"/>
      </w:pPr>
      <w:r w:rsidRPr="00CE3C85">
        <w:t>Najemnih poslov s pisarniškimi prostori se na letni ravni sklene med 1.</w:t>
      </w:r>
      <w:r w:rsidR="00205320" w:rsidRPr="00CE3C85">
        <w:t>4</w:t>
      </w:r>
      <w:r w:rsidRPr="00CE3C85">
        <w:t>00 in 1.700, kar je bistveno več kot je prodajnih poslov. Letno se odda v najem okoli 1</w:t>
      </w:r>
      <w:r w:rsidR="00205320" w:rsidRPr="00CE3C85">
        <w:t>65</w:t>
      </w:r>
      <w:r w:rsidRPr="00CE3C85">
        <w:t>.000 m</w:t>
      </w:r>
      <w:r w:rsidRPr="00CE3C85">
        <w:rPr>
          <w:vertAlign w:val="superscript"/>
        </w:rPr>
        <w:t>2</w:t>
      </w:r>
      <w:r w:rsidRPr="00CE3C85">
        <w:t xml:space="preserve"> površin, kar predstavlja okoli </w:t>
      </w:r>
      <w:r w:rsidR="00205320" w:rsidRPr="00CE3C85">
        <w:t>2</w:t>
      </w:r>
      <w:r w:rsidRPr="00CE3C85">
        <w:t xml:space="preserve"> % celotnega fonda. </w:t>
      </w:r>
    </w:p>
    <w:p w14:paraId="156DBF79" w14:textId="77777777" w:rsidR="00114BF5" w:rsidRPr="00B01D0A" w:rsidRDefault="00114BF5" w:rsidP="00103DFF">
      <w:pPr>
        <w:spacing w:after="0"/>
        <w:jc w:val="both"/>
      </w:pPr>
    </w:p>
    <w:p w14:paraId="21546EB0" w14:textId="77777777" w:rsidR="00F062CF" w:rsidRPr="00F86981" w:rsidRDefault="00F062CF" w:rsidP="00F062CF">
      <w:pPr>
        <w:spacing w:after="0"/>
        <w:jc w:val="both"/>
      </w:pPr>
      <w:r w:rsidRPr="00F062CF">
        <w:t>Od leta 2020 število sklenjenih najemnih pogodb za pisarniške prostore upada in v letu 2023 se je po naši oceni zmanjšalo za 10 do 15 %.</w:t>
      </w:r>
    </w:p>
    <w:p w14:paraId="0CB5B2A4" w14:textId="77777777" w:rsidR="00103DFF" w:rsidRPr="00F86981" w:rsidRDefault="00103DFF" w:rsidP="00103DFF">
      <w:pPr>
        <w:spacing w:after="0"/>
        <w:jc w:val="both"/>
        <w:rPr>
          <w:b/>
        </w:rPr>
      </w:pPr>
    </w:p>
    <w:p w14:paraId="3192F567" w14:textId="4071BE2D" w:rsidR="00103DFF" w:rsidRPr="00F86981" w:rsidRDefault="00103DFF" w:rsidP="00103DFF">
      <w:pPr>
        <w:pStyle w:val="Napis"/>
        <w:spacing w:after="120"/>
        <w:rPr>
          <w:sz w:val="22"/>
          <w:szCs w:val="22"/>
        </w:rPr>
      </w:pPr>
      <w:bookmarkStart w:id="25" w:name="_Toc129177190"/>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6</w:t>
      </w:r>
      <w:r w:rsidRPr="00F86981">
        <w:rPr>
          <w:sz w:val="22"/>
          <w:szCs w:val="22"/>
        </w:rPr>
        <w:fldChar w:fldCharType="end"/>
      </w:r>
      <w:r w:rsidRPr="00F86981">
        <w:rPr>
          <w:sz w:val="22"/>
          <w:szCs w:val="22"/>
        </w:rPr>
        <w:t>: Število sklenjenih najemnih pogodb in skupna oddana površina pisarnišk</w:t>
      </w:r>
      <w:r w:rsidR="00792FB8">
        <w:rPr>
          <w:sz w:val="22"/>
          <w:szCs w:val="22"/>
        </w:rPr>
        <w:t>ih</w:t>
      </w:r>
      <w:r w:rsidRPr="00F86981">
        <w:rPr>
          <w:sz w:val="22"/>
          <w:szCs w:val="22"/>
        </w:rPr>
        <w:t xml:space="preserve"> prostor</w:t>
      </w:r>
      <w:r w:rsidR="00792FB8">
        <w:rPr>
          <w:sz w:val="22"/>
          <w:szCs w:val="22"/>
        </w:rPr>
        <w:t>ov</w:t>
      </w:r>
      <w:r w:rsidRPr="00F86981">
        <w:rPr>
          <w:sz w:val="22"/>
          <w:szCs w:val="22"/>
        </w:rPr>
        <w:t xml:space="preserve"> po izbranih analitičnih območjih, </w:t>
      </w:r>
      <w:r w:rsidR="00792FB8">
        <w:rPr>
          <w:sz w:val="22"/>
          <w:szCs w:val="22"/>
        </w:rPr>
        <w:t xml:space="preserve">Slovenija, </w:t>
      </w:r>
      <w:r w:rsidR="0076453A">
        <w:rPr>
          <w:sz w:val="22"/>
          <w:szCs w:val="22"/>
        </w:rPr>
        <w:t>leta</w:t>
      </w:r>
      <w:r w:rsidRPr="00F86981">
        <w:rPr>
          <w:sz w:val="22"/>
          <w:szCs w:val="22"/>
        </w:rPr>
        <w:t xml:space="preserve"> 2020</w:t>
      </w:r>
      <w:r w:rsidR="00792FB8">
        <w:rPr>
          <w:sz w:val="22"/>
          <w:szCs w:val="22"/>
        </w:rPr>
        <w:t xml:space="preserve"> </w:t>
      </w:r>
      <w:r w:rsidRPr="00F86981">
        <w:rPr>
          <w:sz w:val="22"/>
          <w:szCs w:val="22"/>
        </w:rPr>
        <w:t>–</w:t>
      </w:r>
      <w:r w:rsidR="00792FB8">
        <w:rPr>
          <w:sz w:val="22"/>
          <w:szCs w:val="22"/>
        </w:rPr>
        <w:t xml:space="preserve"> </w:t>
      </w:r>
      <w:r w:rsidRPr="00F86981">
        <w:rPr>
          <w:sz w:val="22"/>
          <w:szCs w:val="22"/>
        </w:rPr>
        <w:t>202</w:t>
      </w:r>
      <w:bookmarkEnd w:id="25"/>
      <w:r w:rsidR="005F14CF" w:rsidRPr="00F86981">
        <w:rPr>
          <w:sz w:val="22"/>
          <w:szCs w:val="22"/>
        </w:rPr>
        <w:t>3</w:t>
      </w:r>
    </w:p>
    <w:tbl>
      <w:tblPr>
        <w:tblW w:w="6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40"/>
        <w:gridCol w:w="940"/>
        <w:gridCol w:w="940"/>
        <w:gridCol w:w="672"/>
      </w:tblGrid>
      <w:tr w:rsidR="00013BEC" w:rsidRPr="00F86981" w14:paraId="314DCBC6" w14:textId="4C36581A" w:rsidTr="006C2FC9">
        <w:trPr>
          <w:trHeight w:val="276"/>
        </w:trPr>
        <w:tc>
          <w:tcPr>
            <w:tcW w:w="3402" w:type="dxa"/>
            <w:tcBorders>
              <w:bottom w:val="single" w:sz="12" w:space="0" w:color="auto"/>
            </w:tcBorders>
            <w:shd w:val="clear" w:color="auto" w:fill="D9D9D9" w:themeFill="background1" w:themeFillShade="D9"/>
            <w:noWrap/>
            <w:hideMark/>
          </w:tcPr>
          <w:p w14:paraId="6DDD3041" w14:textId="0DFB0012" w:rsidR="00013BEC" w:rsidRPr="00B01D0A" w:rsidRDefault="007965CB" w:rsidP="00103DFF">
            <w:pPr>
              <w:spacing w:after="0" w:line="240" w:lineRule="auto"/>
              <w:rPr>
                <w:rFonts w:ascii="Calibri" w:eastAsia="Times New Roman" w:hAnsi="Calibri" w:cs="Calibri"/>
                <w:b/>
                <w:bCs/>
                <w:strike/>
                <w:color w:val="000000"/>
                <w:sz w:val="20"/>
                <w:szCs w:val="20"/>
                <w:lang w:eastAsia="sl-SI"/>
              </w:rPr>
            </w:pPr>
            <w:r w:rsidRPr="00B01D0A">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30330CB6"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317B6867"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6660F96E"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672" w:type="dxa"/>
            <w:tcBorders>
              <w:bottom w:val="single" w:sz="12" w:space="0" w:color="auto"/>
            </w:tcBorders>
            <w:shd w:val="clear" w:color="auto" w:fill="D9D9D9" w:themeFill="background1" w:themeFillShade="D9"/>
          </w:tcPr>
          <w:p w14:paraId="5BDECAB0" w14:textId="6E1FC4EC"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013BEC" w:rsidRPr="00F86981" w14:paraId="29C133E3" w14:textId="0D12BBB3" w:rsidTr="006C2FC9">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108F4A77"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00F96C3F" w14:textId="77777777" w:rsidR="00013BEC" w:rsidRPr="00F86981" w:rsidRDefault="00013BEC"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7BBA4ADB"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34D6A693"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22B77BE0"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r>
      <w:tr w:rsidR="00013BEC" w:rsidRPr="00F86981" w14:paraId="7B9BDF13" w14:textId="7417FC8A" w:rsidTr="006C2FC9">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73F0672D"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38710475" w14:textId="03F89C25"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1.687</w:t>
            </w:r>
          </w:p>
        </w:tc>
        <w:tc>
          <w:tcPr>
            <w:tcW w:w="940" w:type="dxa"/>
            <w:tcBorders>
              <w:top w:val="single" w:sz="6" w:space="0" w:color="auto"/>
              <w:left w:val="single" w:sz="6" w:space="0" w:color="auto"/>
              <w:bottom w:val="single" w:sz="6" w:space="0" w:color="auto"/>
              <w:right w:val="single" w:sz="6" w:space="0" w:color="auto"/>
            </w:tcBorders>
            <w:noWrap/>
            <w:hideMark/>
          </w:tcPr>
          <w:p w14:paraId="62C4DB10" w14:textId="3254425B"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1.553</w:t>
            </w:r>
          </w:p>
        </w:tc>
        <w:tc>
          <w:tcPr>
            <w:tcW w:w="940" w:type="dxa"/>
            <w:tcBorders>
              <w:top w:val="single" w:sz="6" w:space="0" w:color="auto"/>
              <w:left w:val="single" w:sz="6" w:space="0" w:color="auto"/>
              <w:bottom w:val="single" w:sz="6" w:space="0" w:color="auto"/>
              <w:right w:val="single" w:sz="12" w:space="0" w:color="auto"/>
            </w:tcBorders>
            <w:noWrap/>
            <w:hideMark/>
          </w:tcPr>
          <w:p w14:paraId="3514D77E" w14:textId="58D60A33"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1.430</w:t>
            </w:r>
          </w:p>
        </w:tc>
        <w:tc>
          <w:tcPr>
            <w:tcW w:w="672" w:type="dxa"/>
            <w:tcBorders>
              <w:top w:val="single" w:sz="6" w:space="0" w:color="auto"/>
              <w:left w:val="single" w:sz="6" w:space="0" w:color="auto"/>
              <w:bottom w:val="single" w:sz="6" w:space="0" w:color="auto"/>
              <w:right w:val="single" w:sz="12" w:space="0" w:color="auto"/>
            </w:tcBorders>
          </w:tcPr>
          <w:p w14:paraId="574034DD" w14:textId="411C0F1F" w:rsidR="00013BEC" w:rsidRPr="00B01D0A" w:rsidRDefault="00013BEC" w:rsidP="00103DFF">
            <w:pPr>
              <w:spacing w:after="0" w:line="240" w:lineRule="auto"/>
              <w:jc w:val="right"/>
              <w:rPr>
                <w:rFonts w:ascii="Calibri" w:eastAsia="Times New Roman" w:hAnsi="Calibri" w:cs="Calibri"/>
                <w:color w:val="000000"/>
                <w:sz w:val="20"/>
                <w:szCs w:val="20"/>
                <w:lang w:eastAsia="sl-SI"/>
              </w:rPr>
            </w:pPr>
            <w:r w:rsidRPr="00B01D0A">
              <w:rPr>
                <w:rFonts w:ascii="Calibri" w:eastAsia="Times New Roman" w:hAnsi="Calibri" w:cs="Calibri"/>
                <w:color w:val="000000"/>
                <w:sz w:val="20"/>
                <w:szCs w:val="20"/>
                <w:lang w:eastAsia="sl-SI"/>
              </w:rPr>
              <w:t>1</w:t>
            </w:r>
            <w:r w:rsidR="00546DF0" w:rsidRPr="00B01D0A">
              <w:rPr>
                <w:rFonts w:ascii="Calibri" w:eastAsia="Times New Roman" w:hAnsi="Calibri" w:cs="Calibri"/>
                <w:color w:val="000000"/>
                <w:sz w:val="20"/>
                <w:szCs w:val="20"/>
                <w:lang w:eastAsia="sl-SI"/>
              </w:rPr>
              <w:t>.</w:t>
            </w:r>
            <w:r w:rsidRPr="00B01D0A">
              <w:rPr>
                <w:rFonts w:ascii="Calibri" w:eastAsia="Times New Roman" w:hAnsi="Calibri" w:cs="Calibri"/>
                <w:color w:val="000000"/>
                <w:sz w:val="20"/>
                <w:szCs w:val="20"/>
                <w:lang w:eastAsia="sl-SI"/>
              </w:rPr>
              <w:t>169</w:t>
            </w:r>
          </w:p>
        </w:tc>
      </w:tr>
      <w:tr w:rsidR="00013BEC" w:rsidRPr="00F86981" w14:paraId="52C53666" w14:textId="5538F081" w:rsidTr="006C2FC9">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25C9E818" w14:textId="495D4125"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33FC5B73" w14:textId="1B640BB2"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164,3</w:t>
            </w:r>
          </w:p>
        </w:tc>
        <w:tc>
          <w:tcPr>
            <w:tcW w:w="940" w:type="dxa"/>
            <w:tcBorders>
              <w:top w:val="single" w:sz="6" w:space="0" w:color="auto"/>
              <w:left w:val="single" w:sz="6" w:space="0" w:color="auto"/>
              <w:bottom w:val="single" w:sz="12" w:space="0" w:color="auto"/>
              <w:right w:val="single" w:sz="6" w:space="0" w:color="auto"/>
            </w:tcBorders>
            <w:noWrap/>
            <w:hideMark/>
          </w:tcPr>
          <w:p w14:paraId="734D2A75" w14:textId="5B98ED16"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174,2</w:t>
            </w:r>
          </w:p>
        </w:tc>
        <w:tc>
          <w:tcPr>
            <w:tcW w:w="940" w:type="dxa"/>
            <w:tcBorders>
              <w:top w:val="single" w:sz="6" w:space="0" w:color="auto"/>
              <w:left w:val="single" w:sz="6" w:space="0" w:color="auto"/>
              <w:bottom w:val="single" w:sz="12" w:space="0" w:color="auto"/>
              <w:right w:val="single" w:sz="12" w:space="0" w:color="auto"/>
            </w:tcBorders>
            <w:noWrap/>
            <w:hideMark/>
          </w:tcPr>
          <w:p w14:paraId="7262C8FB" w14:textId="7AEC5F0A"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159,4</w:t>
            </w:r>
          </w:p>
        </w:tc>
        <w:tc>
          <w:tcPr>
            <w:tcW w:w="672" w:type="dxa"/>
            <w:tcBorders>
              <w:top w:val="single" w:sz="6" w:space="0" w:color="auto"/>
              <w:left w:val="single" w:sz="6" w:space="0" w:color="auto"/>
              <w:bottom w:val="single" w:sz="12" w:space="0" w:color="auto"/>
              <w:right w:val="single" w:sz="12" w:space="0" w:color="auto"/>
            </w:tcBorders>
          </w:tcPr>
          <w:p w14:paraId="046F6620" w14:textId="2ABEA672"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110,1</w:t>
            </w:r>
          </w:p>
        </w:tc>
      </w:tr>
      <w:tr w:rsidR="00013BEC" w:rsidRPr="00F86981" w14:paraId="20AF0356" w14:textId="40AD8442" w:rsidTr="006C2FC9">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72C4D293"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417DB005" w14:textId="77777777" w:rsidR="00013BEC" w:rsidRPr="00F86981" w:rsidRDefault="00013BEC"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DD697AC"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7C854B84"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5BB7BF60"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r>
      <w:tr w:rsidR="00013BEC" w:rsidRPr="00F86981" w14:paraId="2BF993AE" w14:textId="3335B931" w:rsidTr="006C2FC9">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751FC1CC"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54F3A530" w14:textId="0F5ED830"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717</w:t>
            </w:r>
          </w:p>
        </w:tc>
        <w:tc>
          <w:tcPr>
            <w:tcW w:w="940" w:type="dxa"/>
            <w:tcBorders>
              <w:top w:val="single" w:sz="6" w:space="0" w:color="auto"/>
              <w:left w:val="single" w:sz="6" w:space="0" w:color="auto"/>
              <w:bottom w:val="single" w:sz="6" w:space="0" w:color="auto"/>
              <w:right w:val="single" w:sz="6" w:space="0" w:color="auto"/>
            </w:tcBorders>
            <w:noWrap/>
            <w:hideMark/>
          </w:tcPr>
          <w:p w14:paraId="22151647" w14:textId="4FD4C8F9"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656</w:t>
            </w:r>
          </w:p>
        </w:tc>
        <w:tc>
          <w:tcPr>
            <w:tcW w:w="940" w:type="dxa"/>
            <w:tcBorders>
              <w:top w:val="single" w:sz="6" w:space="0" w:color="auto"/>
              <w:left w:val="single" w:sz="6" w:space="0" w:color="auto"/>
              <w:bottom w:val="single" w:sz="6" w:space="0" w:color="auto"/>
              <w:right w:val="single" w:sz="12" w:space="0" w:color="auto"/>
            </w:tcBorders>
            <w:noWrap/>
            <w:hideMark/>
          </w:tcPr>
          <w:p w14:paraId="1E047497" w14:textId="258D1F08"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558</w:t>
            </w:r>
          </w:p>
        </w:tc>
        <w:tc>
          <w:tcPr>
            <w:tcW w:w="672" w:type="dxa"/>
            <w:tcBorders>
              <w:top w:val="single" w:sz="6" w:space="0" w:color="auto"/>
              <w:left w:val="single" w:sz="6" w:space="0" w:color="auto"/>
              <w:bottom w:val="single" w:sz="6" w:space="0" w:color="auto"/>
              <w:right w:val="single" w:sz="12" w:space="0" w:color="auto"/>
            </w:tcBorders>
          </w:tcPr>
          <w:p w14:paraId="2F0E552F" w14:textId="1107D44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501</w:t>
            </w:r>
          </w:p>
        </w:tc>
      </w:tr>
      <w:tr w:rsidR="00013BEC" w:rsidRPr="00F86981" w14:paraId="65B3D0EC" w14:textId="53E6B162" w:rsidTr="006C2FC9">
        <w:trPr>
          <w:trHeight w:val="288"/>
        </w:trPr>
        <w:tc>
          <w:tcPr>
            <w:tcW w:w="3402" w:type="dxa"/>
            <w:tcBorders>
              <w:top w:val="single" w:sz="6" w:space="0" w:color="auto"/>
              <w:left w:val="single" w:sz="12" w:space="0" w:color="auto"/>
              <w:bottom w:val="single" w:sz="12" w:space="0" w:color="auto"/>
              <w:right w:val="single" w:sz="6" w:space="0" w:color="auto"/>
            </w:tcBorders>
            <w:noWrap/>
            <w:hideMark/>
          </w:tcPr>
          <w:p w14:paraId="20A35759" w14:textId="6A477322"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lastRenderedPageBreak/>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75EC5744" w14:textId="4C119E3C"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94,4</w:t>
            </w:r>
          </w:p>
        </w:tc>
        <w:tc>
          <w:tcPr>
            <w:tcW w:w="940" w:type="dxa"/>
            <w:tcBorders>
              <w:top w:val="single" w:sz="6" w:space="0" w:color="auto"/>
              <w:left w:val="single" w:sz="6" w:space="0" w:color="auto"/>
              <w:bottom w:val="single" w:sz="12" w:space="0" w:color="auto"/>
              <w:right w:val="single" w:sz="6" w:space="0" w:color="auto"/>
            </w:tcBorders>
            <w:noWrap/>
            <w:hideMark/>
          </w:tcPr>
          <w:p w14:paraId="06DCD0C8" w14:textId="7BB2469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105,9</w:t>
            </w:r>
          </w:p>
        </w:tc>
        <w:tc>
          <w:tcPr>
            <w:tcW w:w="940" w:type="dxa"/>
            <w:tcBorders>
              <w:top w:val="single" w:sz="6" w:space="0" w:color="auto"/>
              <w:left w:val="single" w:sz="6" w:space="0" w:color="auto"/>
              <w:bottom w:val="single" w:sz="12" w:space="0" w:color="auto"/>
              <w:right w:val="single" w:sz="12" w:space="0" w:color="auto"/>
            </w:tcBorders>
            <w:noWrap/>
            <w:hideMark/>
          </w:tcPr>
          <w:p w14:paraId="60422C8C" w14:textId="6213C74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84,8</w:t>
            </w:r>
          </w:p>
        </w:tc>
        <w:tc>
          <w:tcPr>
            <w:tcW w:w="672" w:type="dxa"/>
            <w:tcBorders>
              <w:top w:val="single" w:sz="6" w:space="0" w:color="auto"/>
              <w:left w:val="single" w:sz="6" w:space="0" w:color="auto"/>
              <w:bottom w:val="single" w:sz="12" w:space="0" w:color="auto"/>
              <w:right w:val="single" w:sz="12" w:space="0" w:color="auto"/>
            </w:tcBorders>
          </w:tcPr>
          <w:p w14:paraId="542FD71D" w14:textId="15C75C15"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71,3</w:t>
            </w:r>
          </w:p>
        </w:tc>
      </w:tr>
      <w:tr w:rsidR="00013BEC" w:rsidRPr="00F86981" w14:paraId="24778415" w14:textId="4A5C5D8F" w:rsidTr="006C2FC9">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3E62D450"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3F2A17B4" w14:textId="77777777" w:rsidR="00013BEC" w:rsidRPr="00F86981" w:rsidRDefault="00013BEC"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CDC3C04"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37F7474F"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547E119D"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r>
      <w:tr w:rsidR="00013BEC" w:rsidRPr="00F86981" w14:paraId="45CDCA55" w14:textId="037685A3" w:rsidTr="006C2FC9">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1812E010"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27C02C6A" w14:textId="5025891B"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106</w:t>
            </w:r>
          </w:p>
        </w:tc>
        <w:tc>
          <w:tcPr>
            <w:tcW w:w="940" w:type="dxa"/>
            <w:tcBorders>
              <w:top w:val="single" w:sz="6" w:space="0" w:color="auto"/>
              <w:left w:val="single" w:sz="6" w:space="0" w:color="auto"/>
              <w:bottom w:val="single" w:sz="6" w:space="0" w:color="auto"/>
              <w:right w:val="single" w:sz="6" w:space="0" w:color="auto"/>
            </w:tcBorders>
            <w:noWrap/>
            <w:hideMark/>
          </w:tcPr>
          <w:p w14:paraId="1274986E" w14:textId="165721ED"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101</w:t>
            </w:r>
          </w:p>
        </w:tc>
        <w:tc>
          <w:tcPr>
            <w:tcW w:w="940" w:type="dxa"/>
            <w:tcBorders>
              <w:top w:val="single" w:sz="6" w:space="0" w:color="auto"/>
              <w:left w:val="single" w:sz="6" w:space="0" w:color="auto"/>
              <w:bottom w:val="single" w:sz="6" w:space="0" w:color="auto"/>
              <w:right w:val="single" w:sz="12" w:space="0" w:color="auto"/>
            </w:tcBorders>
            <w:noWrap/>
            <w:hideMark/>
          </w:tcPr>
          <w:p w14:paraId="1E087719" w14:textId="35DFC9B0"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188</w:t>
            </w:r>
          </w:p>
        </w:tc>
        <w:tc>
          <w:tcPr>
            <w:tcW w:w="672" w:type="dxa"/>
            <w:tcBorders>
              <w:top w:val="single" w:sz="6" w:space="0" w:color="auto"/>
              <w:left w:val="single" w:sz="6" w:space="0" w:color="auto"/>
              <w:bottom w:val="single" w:sz="6" w:space="0" w:color="auto"/>
              <w:right w:val="single" w:sz="12" w:space="0" w:color="auto"/>
            </w:tcBorders>
          </w:tcPr>
          <w:p w14:paraId="74F16A45" w14:textId="79CFC916"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131</w:t>
            </w:r>
          </w:p>
        </w:tc>
      </w:tr>
      <w:tr w:rsidR="00013BEC" w:rsidRPr="00F86981" w14:paraId="16C962F5" w14:textId="6C86D1C6" w:rsidTr="006C2FC9">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02D7E6F7" w14:textId="01A685C8"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161EA543" w14:textId="6078F43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7,0</w:t>
            </w:r>
          </w:p>
        </w:tc>
        <w:tc>
          <w:tcPr>
            <w:tcW w:w="940" w:type="dxa"/>
            <w:tcBorders>
              <w:top w:val="single" w:sz="6" w:space="0" w:color="auto"/>
              <w:left w:val="single" w:sz="6" w:space="0" w:color="auto"/>
              <w:bottom w:val="single" w:sz="12" w:space="0" w:color="auto"/>
              <w:right w:val="single" w:sz="6" w:space="0" w:color="auto"/>
            </w:tcBorders>
            <w:noWrap/>
            <w:hideMark/>
          </w:tcPr>
          <w:p w14:paraId="30B6AE24" w14:textId="093B6F9A"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8,0</w:t>
            </w:r>
          </w:p>
        </w:tc>
        <w:tc>
          <w:tcPr>
            <w:tcW w:w="940" w:type="dxa"/>
            <w:tcBorders>
              <w:top w:val="single" w:sz="6" w:space="0" w:color="auto"/>
              <w:left w:val="single" w:sz="6" w:space="0" w:color="auto"/>
              <w:bottom w:val="single" w:sz="12" w:space="0" w:color="auto"/>
              <w:right w:val="single" w:sz="12" w:space="0" w:color="auto"/>
            </w:tcBorders>
            <w:noWrap/>
            <w:hideMark/>
          </w:tcPr>
          <w:p w14:paraId="6B437AC2" w14:textId="34A3D848"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22,6</w:t>
            </w:r>
          </w:p>
        </w:tc>
        <w:tc>
          <w:tcPr>
            <w:tcW w:w="672" w:type="dxa"/>
            <w:tcBorders>
              <w:top w:val="single" w:sz="6" w:space="0" w:color="auto"/>
              <w:left w:val="single" w:sz="6" w:space="0" w:color="auto"/>
              <w:bottom w:val="single" w:sz="12" w:space="0" w:color="auto"/>
              <w:right w:val="single" w:sz="12" w:space="0" w:color="auto"/>
            </w:tcBorders>
          </w:tcPr>
          <w:p w14:paraId="0B2A8AC0" w14:textId="0FE08F4D"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w:t>
            </w:r>
            <w:r>
              <w:rPr>
                <w:rFonts w:ascii="Calibri" w:eastAsia="Times New Roman" w:hAnsi="Calibri" w:cs="Calibri"/>
                <w:color w:val="000000"/>
                <w:sz w:val="20"/>
                <w:szCs w:val="20"/>
                <w:lang w:eastAsia="sl-SI"/>
              </w:rPr>
              <w:t>,</w:t>
            </w:r>
            <w:r w:rsidRPr="00F86981">
              <w:rPr>
                <w:rFonts w:ascii="Calibri" w:eastAsia="Times New Roman" w:hAnsi="Calibri" w:cs="Calibri"/>
                <w:color w:val="000000"/>
                <w:sz w:val="20"/>
                <w:szCs w:val="20"/>
                <w:lang w:eastAsia="sl-SI"/>
              </w:rPr>
              <w:t>2</w:t>
            </w:r>
          </w:p>
        </w:tc>
      </w:tr>
      <w:tr w:rsidR="00013BEC" w:rsidRPr="00F86981" w14:paraId="6ED3F9AF" w14:textId="7A1997ED" w:rsidTr="006C2FC9">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46E61BDB"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7652EE55" w14:textId="77777777" w:rsidR="00013BEC" w:rsidRPr="00F86981" w:rsidRDefault="00013BEC"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668E2943"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76D1EF3D"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42E6576F"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r>
      <w:tr w:rsidR="00013BEC" w:rsidRPr="00F86981" w14:paraId="55C3624C" w14:textId="19B50C60" w:rsidTr="006C2FC9">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551E9899"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1A06225B" w14:textId="1965FF65"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116</w:t>
            </w:r>
          </w:p>
        </w:tc>
        <w:tc>
          <w:tcPr>
            <w:tcW w:w="940" w:type="dxa"/>
            <w:tcBorders>
              <w:top w:val="single" w:sz="6" w:space="0" w:color="auto"/>
              <w:left w:val="single" w:sz="6" w:space="0" w:color="auto"/>
              <w:bottom w:val="single" w:sz="6" w:space="0" w:color="auto"/>
              <w:right w:val="single" w:sz="6" w:space="0" w:color="auto"/>
            </w:tcBorders>
            <w:noWrap/>
            <w:hideMark/>
          </w:tcPr>
          <w:p w14:paraId="7860CB5B" w14:textId="3940678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121</w:t>
            </w:r>
          </w:p>
        </w:tc>
        <w:tc>
          <w:tcPr>
            <w:tcW w:w="940" w:type="dxa"/>
            <w:tcBorders>
              <w:top w:val="single" w:sz="6" w:space="0" w:color="auto"/>
              <w:left w:val="single" w:sz="6" w:space="0" w:color="auto"/>
              <w:bottom w:val="single" w:sz="6" w:space="0" w:color="auto"/>
              <w:right w:val="single" w:sz="12" w:space="0" w:color="auto"/>
            </w:tcBorders>
            <w:noWrap/>
            <w:hideMark/>
          </w:tcPr>
          <w:p w14:paraId="34665B25" w14:textId="351AB18E"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144</w:t>
            </w:r>
          </w:p>
        </w:tc>
        <w:tc>
          <w:tcPr>
            <w:tcW w:w="672" w:type="dxa"/>
            <w:tcBorders>
              <w:top w:val="single" w:sz="6" w:space="0" w:color="auto"/>
              <w:left w:val="single" w:sz="6" w:space="0" w:color="auto"/>
              <w:bottom w:val="single" w:sz="6" w:space="0" w:color="auto"/>
              <w:right w:val="single" w:sz="12" w:space="0" w:color="auto"/>
            </w:tcBorders>
          </w:tcPr>
          <w:p w14:paraId="51A88A8D" w14:textId="77B86A62"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114</w:t>
            </w:r>
          </w:p>
        </w:tc>
      </w:tr>
      <w:tr w:rsidR="00013BEC" w:rsidRPr="00F86981" w14:paraId="4057BE5B" w14:textId="49D82E98" w:rsidTr="006C2FC9">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439EDEDE" w14:textId="1FEA214F"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55A39057" w14:textId="290D9CC8"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5,9</w:t>
            </w:r>
          </w:p>
        </w:tc>
        <w:tc>
          <w:tcPr>
            <w:tcW w:w="940" w:type="dxa"/>
            <w:tcBorders>
              <w:top w:val="single" w:sz="6" w:space="0" w:color="auto"/>
              <w:left w:val="single" w:sz="6" w:space="0" w:color="auto"/>
              <w:bottom w:val="single" w:sz="12" w:space="0" w:color="auto"/>
              <w:right w:val="single" w:sz="6" w:space="0" w:color="auto"/>
            </w:tcBorders>
            <w:noWrap/>
            <w:hideMark/>
          </w:tcPr>
          <w:p w14:paraId="7EE54CEB" w14:textId="4C9F162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8,4</w:t>
            </w:r>
          </w:p>
        </w:tc>
        <w:tc>
          <w:tcPr>
            <w:tcW w:w="940" w:type="dxa"/>
            <w:tcBorders>
              <w:top w:val="single" w:sz="6" w:space="0" w:color="auto"/>
              <w:left w:val="single" w:sz="6" w:space="0" w:color="auto"/>
              <w:bottom w:val="single" w:sz="12" w:space="0" w:color="auto"/>
              <w:right w:val="single" w:sz="12" w:space="0" w:color="auto"/>
            </w:tcBorders>
            <w:noWrap/>
            <w:hideMark/>
          </w:tcPr>
          <w:p w14:paraId="3DC4C21E" w14:textId="7D8DF6A4"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10,2</w:t>
            </w:r>
          </w:p>
        </w:tc>
        <w:tc>
          <w:tcPr>
            <w:tcW w:w="672" w:type="dxa"/>
            <w:tcBorders>
              <w:top w:val="single" w:sz="6" w:space="0" w:color="auto"/>
              <w:left w:val="single" w:sz="6" w:space="0" w:color="auto"/>
              <w:bottom w:val="single" w:sz="12" w:space="0" w:color="auto"/>
              <w:right w:val="single" w:sz="12" w:space="0" w:color="auto"/>
            </w:tcBorders>
          </w:tcPr>
          <w:p w14:paraId="0580623A" w14:textId="085FB5F0"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4,7</w:t>
            </w:r>
          </w:p>
        </w:tc>
      </w:tr>
    </w:tbl>
    <w:p w14:paraId="00342524" w14:textId="77777777" w:rsidR="006639FD" w:rsidRDefault="006639FD" w:rsidP="006C2FC9">
      <w:pPr>
        <w:spacing w:after="0"/>
        <w:jc w:val="both"/>
        <w:rPr>
          <w:sz w:val="18"/>
          <w:szCs w:val="18"/>
        </w:rPr>
      </w:pPr>
    </w:p>
    <w:p w14:paraId="059B791B" w14:textId="638C9E00" w:rsidR="006C2FC9" w:rsidRPr="00F86981" w:rsidRDefault="006639FD" w:rsidP="006C2FC9">
      <w:pPr>
        <w:spacing w:after="0"/>
        <w:jc w:val="both"/>
      </w:pPr>
      <w:r w:rsidRPr="00B01D0A">
        <w:rPr>
          <w:sz w:val="18"/>
          <w:szCs w:val="18"/>
        </w:rPr>
        <w:t>Opomba: Zaradi zamikov pri evidentiranju sklenjenih poslov so podatki za leto 2023 še začasni in neposredno niso povsem primerljivi s podatki za prejšnja leta.</w:t>
      </w:r>
    </w:p>
    <w:p w14:paraId="005CCF8D" w14:textId="77777777" w:rsidR="00800A78" w:rsidRDefault="00800A78" w:rsidP="00103DFF">
      <w:pPr>
        <w:spacing w:after="0"/>
        <w:jc w:val="both"/>
      </w:pPr>
    </w:p>
    <w:p w14:paraId="7984C3FB" w14:textId="7F5B4A08" w:rsidR="00FE4085" w:rsidRPr="00B01D0A" w:rsidRDefault="00FE4085" w:rsidP="00FE4085">
      <w:pPr>
        <w:spacing w:after="0"/>
        <w:jc w:val="both"/>
      </w:pPr>
      <w:r w:rsidRPr="00B01D0A">
        <w:t xml:space="preserve">Najemne pogodbe za pisarniške prostore se sklepajo večinoma za čas krajši od 5 let ali za nedoločen čas s kratkimi odpovednimi roki. </w:t>
      </w:r>
      <w:r w:rsidR="00D32B43" w:rsidRPr="00B01D0A">
        <w:t>Statističnih p</w:t>
      </w:r>
      <w:r w:rsidRPr="00B01D0A">
        <w:t>odatkov o zasedenosti pisarniških prostorov, ki se oddajajo v najem</w:t>
      </w:r>
      <w:r w:rsidR="00D32B43" w:rsidRPr="00B01D0A">
        <w:t>,</w:t>
      </w:r>
      <w:r w:rsidRPr="00B01D0A">
        <w:t xml:space="preserve"> ni</w:t>
      </w:r>
      <w:r w:rsidR="00D32B43" w:rsidRPr="00B01D0A">
        <w:t>. J</w:t>
      </w:r>
      <w:r w:rsidRPr="00B01D0A">
        <w:t>e pa nezasedenost očitno v</w:t>
      </w:r>
      <w:r w:rsidR="003A4847" w:rsidRPr="00B01D0A">
        <w:t>ečja</w:t>
      </w:r>
      <w:r w:rsidRPr="00B01D0A">
        <w:t xml:space="preserve"> v starejših objektih</w:t>
      </w:r>
      <w:r w:rsidR="00D32B43" w:rsidRPr="00B01D0A">
        <w:t>, medtem ko nezasedenosti sodobnih pisarn praktično ni</w:t>
      </w:r>
      <w:r w:rsidR="003A4847" w:rsidRPr="00B01D0A">
        <w:t>, saj povpraševanje po njih presega ponudbo.</w:t>
      </w:r>
    </w:p>
    <w:p w14:paraId="755F7B80" w14:textId="77777777" w:rsidR="00FE4085" w:rsidRPr="00B01D0A" w:rsidRDefault="00FE4085" w:rsidP="00FE4085">
      <w:pPr>
        <w:spacing w:after="0"/>
        <w:jc w:val="both"/>
      </w:pPr>
    </w:p>
    <w:p w14:paraId="4FB32185" w14:textId="77777777" w:rsidR="00D32B43" w:rsidRDefault="005F14CF" w:rsidP="00103DFF">
      <w:pPr>
        <w:spacing w:after="0"/>
        <w:jc w:val="both"/>
      </w:pPr>
      <w:r w:rsidRPr="00B01D0A">
        <w:t>V letu 2023 je d</w:t>
      </w:r>
      <w:r w:rsidR="00103DFF" w:rsidRPr="00B01D0A">
        <w:t>elež najemnih pogodb</w:t>
      </w:r>
      <w:r w:rsidR="00D32B43" w:rsidRPr="00B01D0A">
        <w:t xml:space="preserve"> za pisarniške prostore</w:t>
      </w:r>
      <w:r w:rsidR="00103DFF" w:rsidRPr="00B01D0A">
        <w:t xml:space="preserve"> z vključenimi obratovalnimi stroški </w:t>
      </w:r>
      <w:r w:rsidRPr="00B01D0A">
        <w:t xml:space="preserve">znašal </w:t>
      </w:r>
      <w:r w:rsidR="00103DFF" w:rsidRPr="00B01D0A">
        <w:t>3</w:t>
      </w:r>
      <w:r w:rsidRPr="00B01D0A">
        <w:t>8</w:t>
      </w:r>
      <w:r w:rsidR="00103DFF" w:rsidRPr="00B01D0A">
        <w:t xml:space="preserve"> %, delež najemnih pogodb </w:t>
      </w:r>
      <w:r w:rsidR="00D32B43" w:rsidRPr="00B01D0A">
        <w:t xml:space="preserve">za </w:t>
      </w:r>
      <w:r w:rsidR="00103DFF" w:rsidRPr="00B01D0A">
        <w:t>opremljen</w:t>
      </w:r>
      <w:r w:rsidR="00D32B43" w:rsidRPr="00B01D0A">
        <w:t>e</w:t>
      </w:r>
      <w:r w:rsidR="00103DFF" w:rsidRPr="00B01D0A">
        <w:t xml:space="preserve"> prostor</w:t>
      </w:r>
      <w:r w:rsidR="00D32B43" w:rsidRPr="00B01D0A">
        <w:t>e</w:t>
      </w:r>
      <w:r w:rsidR="00103DFF" w:rsidRPr="00B01D0A">
        <w:t xml:space="preserve"> </w:t>
      </w:r>
      <w:r w:rsidR="002F3621" w:rsidRPr="00B01D0A">
        <w:t xml:space="preserve">pa </w:t>
      </w:r>
      <w:r w:rsidRPr="00B01D0A">
        <w:t>46</w:t>
      </w:r>
      <w:r w:rsidR="00103DFF" w:rsidRPr="00B01D0A">
        <w:t xml:space="preserve"> %</w:t>
      </w:r>
      <w:r w:rsidR="00A02A2E" w:rsidRPr="00B01D0A">
        <w:t>.</w:t>
      </w:r>
      <w:r w:rsidR="00103DFF" w:rsidRPr="00B01D0A">
        <w:t xml:space="preserve"> Večina najemnih pogodb je </w:t>
      </w:r>
      <w:r w:rsidRPr="00B01D0A">
        <w:t xml:space="preserve">bilo </w:t>
      </w:r>
      <w:r w:rsidR="000B7C24" w:rsidRPr="00B01D0A">
        <w:t xml:space="preserve">še vedno </w:t>
      </w:r>
      <w:r w:rsidRPr="00B01D0A">
        <w:t>sklenjen</w:t>
      </w:r>
      <w:r w:rsidR="00D32B43" w:rsidRPr="00B01D0A">
        <w:t>a</w:t>
      </w:r>
      <w:r w:rsidRPr="00B01D0A">
        <w:t xml:space="preserve"> za </w:t>
      </w:r>
      <w:r w:rsidR="00103DFF" w:rsidRPr="00B01D0A">
        <w:t>6 do 12 mesecev (4</w:t>
      </w:r>
      <w:r w:rsidR="00E92749" w:rsidRPr="00B01D0A">
        <w:t>5</w:t>
      </w:r>
      <w:r w:rsidR="00103DFF" w:rsidRPr="00B01D0A">
        <w:t xml:space="preserve"> %)</w:t>
      </w:r>
      <w:r w:rsidR="000B7C24" w:rsidRPr="00B01D0A">
        <w:t>, vendar se ta delež iz leta v leto zmanjšuje</w:t>
      </w:r>
      <w:r w:rsidR="00D32B43" w:rsidRPr="00B01D0A">
        <w:t>. Na</w:t>
      </w:r>
      <w:r w:rsidR="002F3621" w:rsidRPr="00B01D0A">
        <w:t xml:space="preserve"> drugi strani </w:t>
      </w:r>
      <w:r w:rsidR="00D32B43" w:rsidRPr="00B01D0A">
        <w:t xml:space="preserve">se </w:t>
      </w:r>
      <w:r w:rsidR="002F3621" w:rsidRPr="00B01D0A">
        <w:t>povečuje delež najemnih pogodb sklenjenih za nedoločen čas (32 %)</w:t>
      </w:r>
      <w:bookmarkStart w:id="26" w:name="_Hlk129175068"/>
      <w:r w:rsidR="00D32B43" w:rsidRPr="00B01D0A">
        <w:t>.</w:t>
      </w:r>
    </w:p>
    <w:bookmarkEnd w:id="26"/>
    <w:p w14:paraId="7CE1F4FA" w14:textId="77777777" w:rsidR="008A0574" w:rsidRDefault="008A0574" w:rsidP="00103DFF">
      <w:pPr>
        <w:spacing w:after="0"/>
      </w:pPr>
    </w:p>
    <w:p w14:paraId="43B1521B" w14:textId="6E02DC02" w:rsidR="008A0574" w:rsidRPr="00F86981" w:rsidRDefault="008A0574" w:rsidP="008A0574">
      <w:pPr>
        <w:pStyle w:val="Napis"/>
        <w:spacing w:after="120"/>
        <w:rPr>
          <w:sz w:val="22"/>
          <w:szCs w:val="22"/>
        </w:rPr>
      </w:pPr>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7</w:t>
      </w:r>
      <w:r w:rsidRPr="001E2B63">
        <w:rPr>
          <w:sz w:val="22"/>
          <w:szCs w:val="22"/>
        </w:rPr>
        <w:fldChar w:fldCharType="end"/>
      </w:r>
      <w:r w:rsidRPr="001E2B63">
        <w:rPr>
          <w:sz w:val="22"/>
          <w:szCs w:val="22"/>
        </w:rPr>
        <w:t>: Deleži</w:t>
      </w:r>
      <w:r>
        <w:rPr>
          <w:sz w:val="22"/>
          <w:szCs w:val="22"/>
        </w:rPr>
        <w:t xml:space="preserve"> </w:t>
      </w:r>
      <w:r w:rsidRPr="001E2B63">
        <w:rPr>
          <w:sz w:val="22"/>
          <w:szCs w:val="22"/>
        </w:rPr>
        <w:t>po izbranih analitičnih območjih</w:t>
      </w:r>
      <w:r>
        <w:rPr>
          <w:sz w:val="22"/>
          <w:szCs w:val="22"/>
        </w:rPr>
        <w:t>, glede na skupno število prodaj in prodano</w:t>
      </w:r>
      <w:r w:rsidRPr="001E2B63">
        <w:rPr>
          <w:sz w:val="22"/>
          <w:szCs w:val="22"/>
        </w:rPr>
        <w:t xml:space="preserve"> </w:t>
      </w:r>
      <w:r>
        <w:rPr>
          <w:sz w:val="22"/>
          <w:szCs w:val="22"/>
        </w:rPr>
        <w:t>površino ter skupno število najemov in oddano površino pisarniških prostorov</w:t>
      </w:r>
      <w:r w:rsidRPr="001E2B63">
        <w:rPr>
          <w:sz w:val="22"/>
          <w:szCs w:val="22"/>
        </w:rPr>
        <w:t>, Slovenija, leto 2023</w:t>
      </w:r>
      <w:r w:rsidRPr="00F86981">
        <w:rPr>
          <w:sz w:val="22"/>
          <w:szCs w:val="22"/>
        </w:rPr>
        <w:t xml:space="preserve">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418"/>
        <w:gridCol w:w="1418"/>
        <w:gridCol w:w="1418"/>
        <w:gridCol w:w="1418"/>
      </w:tblGrid>
      <w:tr w:rsidR="008A0574" w:rsidRPr="00F86981" w14:paraId="00C490B5" w14:textId="77777777" w:rsidTr="00EB78DC">
        <w:trPr>
          <w:trHeight w:val="276"/>
        </w:trPr>
        <w:tc>
          <w:tcPr>
            <w:tcW w:w="2266" w:type="dxa"/>
            <w:shd w:val="clear" w:color="auto" w:fill="D9D9D9" w:themeFill="background1" w:themeFillShade="D9"/>
            <w:noWrap/>
            <w:hideMark/>
          </w:tcPr>
          <w:p w14:paraId="04A7B6D8" w14:textId="77777777" w:rsidR="008A0574" w:rsidRPr="00F86981" w:rsidRDefault="008A0574" w:rsidP="00EB78DC">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tcPr>
          <w:p w14:paraId="311E3890" w14:textId="77777777" w:rsidR="008A0574" w:rsidRPr="00F86981" w:rsidRDefault="008A0574"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tcPr>
          <w:p w14:paraId="6F6CB9B6" w14:textId="77777777" w:rsidR="008A0574" w:rsidRPr="00F86981" w:rsidRDefault="008A0574"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prodane površine</w:t>
            </w:r>
          </w:p>
        </w:tc>
        <w:tc>
          <w:tcPr>
            <w:tcW w:w="1418" w:type="dxa"/>
            <w:shd w:val="clear" w:color="auto" w:fill="D9D9D9" w:themeFill="background1" w:themeFillShade="D9"/>
            <w:noWrap/>
            <w:hideMark/>
          </w:tcPr>
          <w:p w14:paraId="391D6D4F" w14:textId="77777777" w:rsidR="008A0574" w:rsidRPr="00F86981" w:rsidRDefault="008A0574"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najemov</w:t>
            </w:r>
          </w:p>
        </w:tc>
        <w:tc>
          <w:tcPr>
            <w:tcW w:w="1418" w:type="dxa"/>
            <w:shd w:val="clear" w:color="auto" w:fill="D9D9D9" w:themeFill="background1" w:themeFillShade="D9"/>
            <w:noWrap/>
            <w:hideMark/>
          </w:tcPr>
          <w:p w14:paraId="38F742A5" w14:textId="77777777" w:rsidR="008A0574" w:rsidRPr="00F86981" w:rsidRDefault="008A0574"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oddane površine</w:t>
            </w:r>
          </w:p>
        </w:tc>
      </w:tr>
      <w:tr w:rsidR="008A0574" w:rsidRPr="00F86981" w14:paraId="758ABDF6" w14:textId="77777777" w:rsidTr="00EB78DC">
        <w:trPr>
          <w:trHeight w:val="276"/>
        </w:trPr>
        <w:tc>
          <w:tcPr>
            <w:tcW w:w="2266" w:type="dxa"/>
            <w:noWrap/>
            <w:hideMark/>
          </w:tcPr>
          <w:p w14:paraId="0FF01E4A" w14:textId="77777777" w:rsidR="008A0574" w:rsidRPr="00F86981" w:rsidRDefault="008A0574"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Ljubljana</w:t>
            </w:r>
          </w:p>
        </w:tc>
        <w:tc>
          <w:tcPr>
            <w:tcW w:w="1418" w:type="dxa"/>
          </w:tcPr>
          <w:p w14:paraId="09C6A8A5"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28 %</w:t>
            </w:r>
          </w:p>
        </w:tc>
        <w:tc>
          <w:tcPr>
            <w:tcW w:w="1418" w:type="dxa"/>
          </w:tcPr>
          <w:p w14:paraId="254083EB"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24 %</w:t>
            </w:r>
          </w:p>
        </w:tc>
        <w:tc>
          <w:tcPr>
            <w:tcW w:w="1418" w:type="dxa"/>
            <w:noWrap/>
          </w:tcPr>
          <w:p w14:paraId="37119285"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43 %</w:t>
            </w:r>
          </w:p>
        </w:tc>
        <w:tc>
          <w:tcPr>
            <w:tcW w:w="1418" w:type="dxa"/>
            <w:noWrap/>
          </w:tcPr>
          <w:p w14:paraId="382EC6BB"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65 %</w:t>
            </w:r>
          </w:p>
        </w:tc>
      </w:tr>
      <w:tr w:rsidR="008A0574" w:rsidRPr="00F86981" w14:paraId="31F6775C" w14:textId="77777777" w:rsidTr="00EB78DC">
        <w:trPr>
          <w:trHeight w:val="276"/>
        </w:trPr>
        <w:tc>
          <w:tcPr>
            <w:tcW w:w="2266" w:type="dxa"/>
            <w:noWrap/>
            <w:hideMark/>
          </w:tcPr>
          <w:p w14:paraId="66A671E3" w14:textId="77777777" w:rsidR="008A0574" w:rsidRPr="00F86981" w:rsidRDefault="008A0574"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Maribor</w:t>
            </w:r>
          </w:p>
        </w:tc>
        <w:tc>
          <w:tcPr>
            <w:tcW w:w="1418" w:type="dxa"/>
          </w:tcPr>
          <w:p w14:paraId="1A6C047B"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10 %</w:t>
            </w:r>
          </w:p>
        </w:tc>
        <w:tc>
          <w:tcPr>
            <w:tcW w:w="1418" w:type="dxa"/>
          </w:tcPr>
          <w:p w14:paraId="3CF4B58E"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8 %</w:t>
            </w:r>
          </w:p>
        </w:tc>
        <w:tc>
          <w:tcPr>
            <w:tcW w:w="1418" w:type="dxa"/>
            <w:noWrap/>
          </w:tcPr>
          <w:p w14:paraId="12E5DE62"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11 %</w:t>
            </w:r>
          </w:p>
        </w:tc>
        <w:tc>
          <w:tcPr>
            <w:tcW w:w="1418" w:type="dxa"/>
            <w:noWrap/>
          </w:tcPr>
          <w:p w14:paraId="17910842"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8 %</w:t>
            </w:r>
          </w:p>
        </w:tc>
      </w:tr>
      <w:tr w:rsidR="008A0574" w:rsidRPr="00F86981" w14:paraId="0EF989C4" w14:textId="77777777" w:rsidTr="00EB78DC">
        <w:trPr>
          <w:trHeight w:val="276"/>
        </w:trPr>
        <w:tc>
          <w:tcPr>
            <w:tcW w:w="2266" w:type="dxa"/>
            <w:noWrap/>
            <w:hideMark/>
          </w:tcPr>
          <w:p w14:paraId="574DE4C7" w14:textId="77777777" w:rsidR="008A0574" w:rsidRPr="00F86981" w:rsidRDefault="008A0574"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Obala</w:t>
            </w:r>
          </w:p>
        </w:tc>
        <w:tc>
          <w:tcPr>
            <w:tcW w:w="1418" w:type="dxa"/>
          </w:tcPr>
          <w:p w14:paraId="624E96C2"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5 %</w:t>
            </w:r>
          </w:p>
        </w:tc>
        <w:tc>
          <w:tcPr>
            <w:tcW w:w="1418" w:type="dxa"/>
          </w:tcPr>
          <w:p w14:paraId="7BFA82F7"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3 %</w:t>
            </w:r>
          </w:p>
        </w:tc>
        <w:tc>
          <w:tcPr>
            <w:tcW w:w="1418" w:type="dxa"/>
            <w:noWrap/>
          </w:tcPr>
          <w:p w14:paraId="547F2C8C"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10 %</w:t>
            </w:r>
          </w:p>
        </w:tc>
        <w:tc>
          <w:tcPr>
            <w:tcW w:w="1418" w:type="dxa"/>
            <w:noWrap/>
          </w:tcPr>
          <w:p w14:paraId="2DDCE993"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4 %</w:t>
            </w:r>
          </w:p>
        </w:tc>
      </w:tr>
      <w:tr w:rsidR="008A0574" w:rsidRPr="00F86981" w14:paraId="0C8F3574" w14:textId="77777777" w:rsidTr="00EB78DC">
        <w:trPr>
          <w:trHeight w:val="276"/>
        </w:trPr>
        <w:tc>
          <w:tcPr>
            <w:tcW w:w="2266" w:type="dxa"/>
            <w:noWrap/>
            <w:hideMark/>
          </w:tcPr>
          <w:p w14:paraId="1626E41F" w14:textId="77777777" w:rsidR="008A0574" w:rsidRPr="00F86981" w:rsidRDefault="008A0574"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Ostalo</w:t>
            </w:r>
          </w:p>
        </w:tc>
        <w:tc>
          <w:tcPr>
            <w:tcW w:w="1418" w:type="dxa"/>
          </w:tcPr>
          <w:p w14:paraId="6D0A2A6A"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57 %</w:t>
            </w:r>
          </w:p>
        </w:tc>
        <w:tc>
          <w:tcPr>
            <w:tcW w:w="1418" w:type="dxa"/>
          </w:tcPr>
          <w:p w14:paraId="3A0A0457"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65 %</w:t>
            </w:r>
          </w:p>
        </w:tc>
        <w:tc>
          <w:tcPr>
            <w:tcW w:w="1418" w:type="dxa"/>
            <w:noWrap/>
          </w:tcPr>
          <w:p w14:paraId="2D5563BC"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36 %</w:t>
            </w:r>
          </w:p>
        </w:tc>
        <w:tc>
          <w:tcPr>
            <w:tcW w:w="1418" w:type="dxa"/>
            <w:noWrap/>
          </w:tcPr>
          <w:p w14:paraId="3FDFECE0" w14:textId="77777777" w:rsidR="008A0574" w:rsidRPr="00F86981" w:rsidRDefault="008A0574" w:rsidP="00EB78DC">
            <w:pPr>
              <w:spacing w:after="0" w:line="240" w:lineRule="auto"/>
              <w:jc w:val="right"/>
              <w:rPr>
                <w:rFonts w:eastAsia="Times New Roman" w:cstheme="minorHAnsi"/>
                <w:color w:val="000000"/>
                <w:sz w:val="20"/>
                <w:szCs w:val="20"/>
                <w:lang w:eastAsia="sl-SI"/>
              </w:rPr>
            </w:pPr>
            <w:r w:rsidRPr="00F86981">
              <w:rPr>
                <w:rFonts w:cstheme="minorHAnsi"/>
                <w:sz w:val="20"/>
                <w:szCs w:val="20"/>
              </w:rPr>
              <w:t>23 %</w:t>
            </w:r>
          </w:p>
        </w:tc>
      </w:tr>
    </w:tbl>
    <w:p w14:paraId="6D026214" w14:textId="77777777" w:rsidR="008A0574" w:rsidRDefault="008A0574" w:rsidP="008A0574">
      <w:pPr>
        <w:pStyle w:val="Napis"/>
        <w:spacing w:after="0"/>
      </w:pPr>
    </w:p>
    <w:p w14:paraId="165CD4F6" w14:textId="77777777" w:rsidR="008A0574" w:rsidRDefault="008A0574" w:rsidP="00103DFF">
      <w:pPr>
        <w:spacing w:after="0"/>
      </w:pPr>
    </w:p>
    <w:p w14:paraId="4BEAB2E9" w14:textId="77777777" w:rsidR="009A22F3" w:rsidRDefault="009A22F3" w:rsidP="009A22F3">
      <w:pPr>
        <w:spacing w:after="0"/>
        <w:jc w:val="both"/>
      </w:pPr>
      <w:bookmarkStart w:id="27" w:name="_Toc129177191"/>
    </w:p>
    <w:p w14:paraId="7E04AECB" w14:textId="1C9F490E" w:rsidR="00103DFF" w:rsidRPr="00F45A97" w:rsidRDefault="00103DFF" w:rsidP="00F45A97">
      <w:pPr>
        <w:pStyle w:val="Napis"/>
        <w:spacing w:after="0"/>
        <w:rPr>
          <w:sz w:val="22"/>
          <w:szCs w:val="22"/>
        </w:rPr>
      </w:pPr>
      <w:bookmarkStart w:id="28" w:name="_Toc129177232"/>
      <w:bookmarkEnd w:id="27"/>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5</w:t>
      </w:r>
      <w:r w:rsidRPr="00F86981">
        <w:rPr>
          <w:sz w:val="22"/>
          <w:szCs w:val="22"/>
        </w:rPr>
        <w:fldChar w:fldCharType="end"/>
      </w:r>
      <w:r w:rsidRPr="00F86981">
        <w:rPr>
          <w:sz w:val="22"/>
          <w:szCs w:val="22"/>
        </w:rPr>
        <w:t>: Primerjava</w:t>
      </w:r>
      <w:r w:rsidR="004B6B46">
        <w:rPr>
          <w:sz w:val="22"/>
          <w:szCs w:val="22"/>
        </w:rPr>
        <w:t xml:space="preserve"> deležev števila prodaj in števila najemov pisarniških prostorov </w:t>
      </w:r>
      <w:r w:rsidRPr="00F86981">
        <w:rPr>
          <w:sz w:val="22"/>
          <w:szCs w:val="22"/>
        </w:rPr>
        <w:t xml:space="preserve">po izbranih analitičnih območjih, </w:t>
      </w:r>
      <w:bookmarkEnd w:id="28"/>
      <w:r w:rsidR="00294D22">
        <w:rPr>
          <w:sz w:val="22"/>
          <w:szCs w:val="22"/>
        </w:rPr>
        <w:t>glede na skupno število prodaj in število najemov</w:t>
      </w:r>
      <w:r w:rsidR="00294D22" w:rsidRPr="001E2B63">
        <w:rPr>
          <w:sz w:val="22"/>
          <w:szCs w:val="22"/>
        </w:rPr>
        <w:t>, Slovenija, leto 2023</w:t>
      </w:r>
      <w:r w:rsidR="00D15A53" w:rsidRPr="00F86981">
        <w:rPr>
          <w:noProof/>
        </w:rPr>
        <w:t xml:space="preserve"> </w:t>
      </w:r>
      <w:r w:rsidR="00F45A97">
        <w:rPr>
          <w:noProof/>
        </w:rPr>
        <w:drawing>
          <wp:inline distT="0" distB="0" distL="0" distR="0" wp14:anchorId="5674DEFC" wp14:editId="69598D75">
            <wp:extent cx="6202680" cy="1965325"/>
            <wp:effectExtent l="0" t="0" r="7620" b="0"/>
            <wp:docPr id="36" name="Slika 36" descr="Palični prikaz primerjave strukture prodajnih in najemnih poslov za pisarniške prostore, glede na število sklenjenih poslov, po izbranih analitičnih območjih na osnovi prikazanih podatkov iz tabe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alični prikaz primerjave strukture prodajnih in najemnih poslov za pisarniške prostore, glede na število sklenjenih poslov, po izbranih analitičnih območjih na osnovi prikazanih podatkov iz tabel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680" cy="1965325"/>
                    </a:xfrm>
                    <a:prstGeom prst="rect">
                      <a:avLst/>
                    </a:prstGeom>
                    <a:noFill/>
                    <a:ln>
                      <a:noFill/>
                    </a:ln>
                  </pic:spPr>
                </pic:pic>
              </a:graphicData>
            </a:graphic>
          </wp:inline>
        </w:drawing>
      </w:r>
    </w:p>
    <w:p w14:paraId="2A7C1D25" w14:textId="7676CD02" w:rsidR="001D337A" w:rsidRDefault="001D337A" w:rsidP="00103DFF">
      <w:pPr>
        <w:spacing w:after="0"/>
        <w:jc w:val="both"/>
        <w:rPr>
          <w:b/>
        </w:rPr>
      </w:pPr>
    </w:p>
    <w:p w14:paraId="27FA0CAA" w14:textId="77777777" w:rsidR="00294D22" w:rsidRPr="00F86981" w:rsidRDefault="00294D22" w:rsidP="00103DFF">
      <w:pPr>
        <w:spacing w:after="0"/>
        <w:jc w:val="both"/>
        <w:rPr>
          <w:b/>
        </w:rPr>
      </w:pPr>
    </w:p>
    <w:p w14:paraId="14B2A77F" w14:textId="7C7F5324" w:rsidR="00103DFF" w:rsidRPr="00F86981" w:rsidRDefault="00103DFF" w:rsidP="00103DFF">
      <w:pPr>
        <w:pStyle w:val="Napis"/>
        <w:spacing w:after="0"/>
        <w:rPr>
          <w:sz w:val="22"/>
          <w:szCs w:val="22"/>
        </w:rPr>
      </w:pPr>
      <w:bookmarkStart w:id="29" w:name="_Toc129177233"/>
      <w:r w:rsidRPr="00F86981">
        <w:rPr>
          <w:sz w:val="22"/>
          <w:szCs w:val="22"/>
        </w:rPr>
        <w:lastRenderedPageBreak/>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6</w:t>
      </w:r>
      <w:r w:rsidRPr="00F86981">
        <w:rPr>
          <w:sz w:val="22"/>
          <w:szCs w:val="22"/>
        </w:rPr>
        <w:fldChar w:fldCharType="end"/>
      </w:r>
      <w:r w:rsidRPr="00F86981">
        <w:rPr>
          <w:sz w:val="22"/>
          <w:szCs w:val="22"/>
        </w:rPr>
        <w:t xml:space="preserve">: </w:t>
      </w:r>
      <w:bookmarkEnd w:id="29"/>
      <w:r w:rsidR="00294D22" w:rsidRPr="00F86981">
        <w:rPr>
          <w:sz w:val="22"/>
          <w:szCs w:val="22"/>
        </w:rPr>
        <w:t>Primerjava</w:t>
      </w:r>
      <w:r w:rsidR="00294D22">
        <w:rPr>
          <w:sz w:val="22"/>
          <w:szCs w:val="22"/>
        </w:rPr>
        <w:t xml:space="preserve"> deležev prodane in oddane površine pisarniških prostorov </w:t>
      </w:r>
      <w:r w:rsidR="00294D22" w:rsidRPr="00F86981">
        <w:rPr>
          <w:sz w:val="22"/>
          <w:szCs w:val="22"/>
        </w:rPr>
        <w:t xml:space="preserve">po izbranih analitičnih območjih, </w:t>
      </w:r>
      <w:r w:rsidR="00294D22">
        <w:rPr>
          <w:sz w:val="22"/>
          <w:szCs w:val="22"/>
        </w:rPr>
        <w:t>glede na skupno prodano in oddano površino</w:t>
      </w:r>
      <w:r w:rsidR="00294D22" w:rsidRPr="001E2B63">
        <w:rPr>
          <w:sz w:val="22"/>
          <w:szCs w:val="22"/>
        </w:rPr>
        <w:t>, Slovenija, leto 2023</w:t>
      </w:r>
    </w:p>
    <w:p w14:paraId="24D06F75" w14:textId="648B82E9" w:rsidR="00103DFF" w:rsidRPr="00F86981" w:rsidRDefault="00D15A53" w:rsidP="001D337A">
      <w:pPr>
        <w:jc w:val="center"/>
        <w:rPr>
          <w:b/>
        </w:rPr>
      </w:pPr>
      <w:r w:rsidRPr="00F86981">
        <w:rPr>
          <w:noProof/>
        </w:rPr>
        <w:t xml:space="preserve"> </w:t>
      </w:r>
      <w:r w:rsidR="00F45A97">
        <w:rPr>
          <w:noProof/>
        </w:rPr>
        <w:drawing>
          <wp:inline distT="0" distB="0" distL="0" distR="0" wp14:anchorId="764D4563" wp14:editId="02B30722">
            <wp:extent cx="6202680" cy="1849120"/>
            <wp:effectExtent l="0" t="0" r="7620" b="0"/>
            <wp:docPr id="33" name="Slika 33" descr="Palični prikaz primerjave strukture prodajnih in najemnih poslov za pisarniške prostore, glede na skupno prodano oziroma oddano površino, po izbranih analitičnih območjih na osnovi prikazanih podatkov iz tabe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alični prikaz primerjave strukture prodajnih in najemnih poslov za pisarniške prostore, glede na skupno prodano oziroma oddano površino, po izbranih analitičnih območjih na osnovi prikazanih podatkov iz tabel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2680" cy="1849120"/>
                    </a:xfrm>
                    <a:prstGeom prst="rect">
                      <a:avLst/>
                    </a:prstGeom>
                    <a:noFill/>
                    <a:ln>
                      <a:noFill/>
                    </a:ln>
                  </pic:spPr>
                </pic:pic>
              </a:graphicData>
            </a:graphic>
          </wp:inline>
        </w:drawing>
      </w:r>
    </w:p>
    <w:p w14:paraId="2FEB5A51" w14:textId="09334A6A" w:rsidR="00DC183D" w:rsidRPr="00F86981" w:rsidRDefault="00DC183D" w:rsidP="00DC183D">
      <w:pPr>
        <w:spacing w:after="0"/>
        <w:jc w:val="both"/>
      </w:pPr>
      <w:r w:rsidRPr="00E85458">
        <w:t>Daleč največje število prodajnih in najemnih poslov s pisarniškimi prostori se sklene v Ljubljani. To še posebej velja za najemne posle, saj je leta 2023 delež Ljubljane znašal kar 65 % skupne oddane površine pisarn v Sloveniji</w:t>
      </w:r>
      <w:r w:rsidR="002130B7" w:rsidRPr="00E85458">
        <w:t>, medtem ko je de</w:t>
      </w:r>
      <w:r w:rsidRPr="00E85458">
        <w:t>lež Ljubljane v skupni prodani površini pisarn znašal 24 %.</w:t>
      </w:r>
      <w:r>
        <w:t xml:space="preserve">  </w:t>
      </w:r>
    </w:p>
    <w:p w14:paraId="490148E5" w14:textId="77777777" w:rsidR="003E62D3" w:rsidRPr="003E62D3" w:rsidRDefault="003E62D3" w:rsidP="003E62D3">
      <w:pPr>
        <w:spacing w:after="0"/>
        <w:jc w:val="both"/>
        <w:rPr>
          <w:bCs/>
        </w:rPr>
      </w:pPr>
    </w:p>
    <w:p w14:paraId="52FDDCAB" w14:textId="3B3BEC62" w:rsidR="00103DFF" w:rsidRPr="00F86981" w:rsidRDefault="003F3004" w:rsidP="00103DFF">
      <w:pPr>
        <w:pStyle w:val="Napis"/>
        <w:spacing w:after="120"/>
        <w:rPr>
          <w:sz w:val="22"/>
          <w:szCs w:val="22"/>
        </w:rPr>
      </w:pPr>
      <w:bookmarkStart w:id="30" w:name="_Toc129177192"/>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8</w:t>
      </w:r>
      <w:r w:rsidRPr="001E2B63">
        <w:rPr>
          <w:sz w:val="22"/>
          <w:szCs w:val="22"/>
        </w:rPr>
        <w:fldChar w:fldCharType="end"/>
      </w:r>
      <w:r w:rsidRPr="001E2B63">
        <w:rPr>
          <w:sz w:val="22"/>
          <w:szCs w:val="22"/>
        </w:rPr>
        <w:t xml:space="preserve">: </w:t>
      </w:r>
      <w:r w:rsidR="00103DFF" w:rsidRPr="00F86981">
        <w:rPr>
          <w:sz w:val="22"/>
          <w:szCs w:val="22"/>
        </w:rPr>
        <w:t xml:space="preserve">Deleži prodajnih in najemnih poslov za pisarniške prostore po velikostnih razredih prodanih oziroma oddanih prostorov, </w:t>
      </w:r>
      <w:r w:rsidR="00D27973" w:rsidRPr="00F86981">
        <w:rPr>
          <w:sz w:val="22"/>
          <w:szCs w:val="22"/>
        </w:rPr>
        <w:t xml:space="preserve">glede na </w:t>
      </w:r>
      <w:r w:rsidR="00D27973">
        <w:rPr>
          <w:sz w:val="22"/>
          <w:szCs w:val="22"/>
        </w:rPr>
        <w:t xml:space="preserve">skupno </w:t>
      </w:r>
      <w:r w:rsidR="00D27973" w:rsidRPr="00F86981">
        <w:rPr>
          <w:sz w:val="22"/>
          <w:szCs w:val="22"/>
        </w:rPr>
        <w:t xml:space="preserve">število sklenjenih poslov, </w:t>
      </w:r>
      <w:r w:rsidR="00103DFF" w:rsidRPr="00F86981">
        <w:rPr>
          <w:sz w:val="22"/>
          <w:szCs w:val="22"/>
        </w:rPr>
        <w:t xml:space="preserve">Slovenija, </w:t>
      </w:r>
      <w:bookmarkEnd w:id="30"/>
      <w:r w:rsidR="0080115E" w:rsidRPr="00F86981">
        <w:rPr>
          <w:sz w:val="22"/>
          <w:szCs w:val="22"/>
        </w:rPr>
        <w:t>leto 2023</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1418"/>
      </w:tblGrid>
      <w:tr w:rsidR="00103DFF" w:rsidRPr="00F86981" w14:paraId="42107773" w14:textId="77777777" w:rsidTr="00103DFF">
        <w:trPr>
          <w:trHeight w:val="276"/>
        </w:trPr>
        <w:tc>
          <w:tcPr>
            <w:tcW w:w="1696" w:type="dxa"/>
            <w:shd w:val="clear" w:color="auto" w:fill="D9D9D9" w:themeFill="background1" w:themeFillShade="D9"/>
            <w:noWrap/>
            <w:hideMark/>
          </w:tcPr>
          <w:p w14:paraId="70076548" w14:textId="77777777" w:rsidR="00103DFF" w:rsidRPr="00F86981" w:rsidRDefault="00103DFF" w:rsidP="00103DFF">
            <w:pPr>
              <w:spacing w:after="0" w:line="240" w:lineRule="auto"/>
              <w:rPr>
                <w:rFonts w:ascii="Calibri" w:eastAsia="Times New Roman" w:hAnsi="Calibri" w:cs="Calibri"/>
                <w:b/>
                <w:bCs/>
                <w:color w:val="000000"/>
                <w:sz w:val="20"/>
                <w:szCs w:val="20"/>
                <w:lang w:eastAsia="sl-SI"/>
              </w:rPr>
            </w:pPr>
            <w:bookmarkStart w:id="31" w:name="_Hlk128753219"/>
            <w:r w:rsidRPr="00F86981">
              <w:rPr>
                <w:rFonts w:ascii="Calibri" w:eastAsia="Times New Roman" w:hAnsi="Calibri" w:cs="Calibri"/>
                <w:b/>
                <w:bCs/>
                <w:color w:val="000000"/>
                <w:sz w:val="20"/>
                <w:szCs w:val="20"/>
                <w:lang w:eastAsia="sl-SI"/>
              </w:rPr>
              <w:t>Pogodbena površina [m2]</w:t>
            </w:r>
          </w:p>
        </w:tc>
        <w:tc>
          <w:tcPr>
            <w:tcW w:w="1276" w:type="dxa"/>
            <w:tcBorders>
              <w:bottom w:val="single" w:sz="4" w:space="0" w:color="auto"/>
            </w:tcBorders>
            <w:shd w:val="clear" w:color="auto" w:fill="D9D9D9" w:themeFill="background1" w:themeFillShade="D9"/>
            <w:noWrap/>
            <w:hideMark/>
          </w:tcPr>
          <w:p w14:paraId="66C58133" w14:textId="77777777" w:rsidR="00103DFF" w:rsidRPr="00F86981" w:rsidRDefault="00103DFF"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prodaj</w:t>
            </w:r>
          </w:p>
        </w:tc>
        <w:tc>
          <w:tcPr>
            <w:tcW w:w="1418" w:type="dxa"/>
            <w:tcBorders>
              <w:bottom w:val="single" w:sz="4" w:space="0" w:color="auto"/>
            </w:tcBorders>
            <w:shd w:val="clear" w:color="auto" w:fill="D9D9D9" w:themeFill="background1" w:themeFillShade="D9"/>
            <w:noWrap/>
            <w:hideMark/>
          </w:tcPr>
          <w:p w14:paraId="41FA8015" w14:textId="77777777" w:rsidR="00103DFF" w:rsidRPr="00F86981" w:rsidRDefault="00103DFF"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najemov</w:t>
            </w:r>
          </w:p>
        </w:tc>
      </w:tr>
      <w:bookmarkEnd w:id="31"/>
      <w:tr w:rsidR="00103DFF" w:rsidRPr="00F86981" w14:paraId="58DBA32F" w14:textId="77777777" w:rsidTr="00103DFF">
        <w:trPr>
          <w:trHeight w:val="276"/>
        </w:trPr>
        <w:tc>
          <w:tcPr>
            <w:tcW w:w="1696" w:type="dxa"/>
            <w:noWrap/>
            <w:hideMark/>
          </w:tcPr>
          <w:p w14:paraId="0CC35E1B" w14:textId="61E2F70C" w:rsidR="00103DFF" w:rsidRPr="004E79CF" w:rsidRDefault="00103DFF" w:rsidP="004E79CF">
            <w:pPr>
              <w:pStyle w:val="Odstavekseznama"/>
              <w:numPr>
                <w:ilvl w:val="0"/>
                <w:numId w:val="18"/>
              </w:num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DFDF7CB" w14:textId="44C8582D" w:rsidR="00103DFF" w:rsidRPr="00F86981" w:rsidRDefault="00103DFF" w:rsidP="00103DFF">
            <w:pPr>
              <w:spacing w:after="0" w:line="240" w:lineRule="auto"/>
              <w:jc w:val="right"/>
              <w:rPr>
                <w:rFonts w:ascii="Calibri" w:eastAsia="Times New Roman" w:hAnsi="Calibri" w:cs="Calibri"/>
                <w:sz w:val="20"/>
                <w:szCs w:val="20"/>
                <w:lang w:eastAsia="sl-SI"/>
              </w:rPr>
            </w:pPr>
            <w:r w:rsidRPr="00F86981">
              <w:rPr>
                <w:rFonts w:ascii="Calibri" w:hAnsi="Calibri" w:cs="Calibri"/>
                <w:sz w:val="20"/>
                <w:szCs w:val="20"/>
              </w:rPr>
              <w:t>7</w:t>
            </w:r>
            <w:r w:rsidR="0080115E" w:rsidRPr="00F86981">
              <w:rPr>
                <w:rFonts w:ascii="Calibri" w:hAnsi="Calibri" w:cs="Calibri"/>
                <w:sz w:val="20"/>
                <w:szCs w:val="20"/>
              </w:rPr>
              <w:t>3,</w:t>
            </w:r>
            <w:r w:rsidR="00F41856" w:rsidRPr="00F86981">
              <w:rPr>
                <w:rFonts w:ascii="Calibri" w:hAnsi="Calibri" w:cs="Calibri"/>
                <w:sz w:val="20"/>
                <w:szCs w:val="20"/>
              </w:rPr>
              <w:t>2</w:t>
            </w:r>
            <w:r w:rsidRPr="00F86981">
              <w:rPr>
                <w:rFonts w:ascii="Calibri" w:hAnsi="Calibri" w:cs="Calibri"/>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7F33F" w14:textId="199E2BC4"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8</w:t>
            </w:r>
            <w:r w:rsidR="0080115E" w:rsidRPr="00F86981">
              <w:rPr>
                <w:rFonts w:ascii="Calibri" w:hAnsi="Calibri" w:cs="Calibri"/>
                <w:color w:val="000000"/>
                <w:sz w:val="20"/>
                <w:szCs w:val="20"/>
              </w:rPr>
              <w:t>3,</w:t>
            </w:r>
            <w:r w:rsidR="00F41856" w:rsidRPr="00F86981">
              <w:rPr>
                <w:rFonts w:ascii="Calibri" w:hAnsi="Calibri" w:cs="Calibri"/>
                <w:color w:val="000000"/>
                <w:sz w:val="20"/>
                <w:szCs w:val="20"/>
              </w:rPr>
              <w:t>6</w:t>
            </w:r>
            <w:r w:rsidRPr="00F86981">
              <w:rPr>
                <w:rFonts w:ascii="Calibri" w:hAnsi="Calibri" w:cs="Calibri"/>
                <w:color w:val="000000"/>
                <w:sz w:val="20"/>
                <w:szCs w:val="20"/>
              </w:rPr>
              <w:t xml:space="preserve"> %</w:t>
            </w:r>
          </w:p>
        </w:tc>
      </w:tr>
      <w:tr w:rsidR="00103DFF" w:rsidRPr="00F86981" w14:paraId="0FE1E258" w14:textId="77777777" w:rsidTr="00103DFF">
        <w:trPr>
          <w:trHeight w:val="276"/>
        </w:trPr>
        <w:tc>
          <w:tcPr>
            <w:tcW w:w="1696" w:type="dxa"/>
            <w:noWrap/>
            <w:hideMark/>
          </w:tcPr>
          <w:p w14:paraId="7D10201B" w14:textId="40F616B9" w:rsidR="00103DFF" w:rsidRPr="004E79CF" w:rsidRDefault="00103DFF" w:rsidP="004E79CF">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100</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300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EACAA6F" w14:textId="6AE5002B" w:rsidR="00103DFF" w:rsidRPr="00F86981" w:rsidRDefault="0080115E" w:rsidP="00103DFF">
            <w:pPr>
              <w:spacing w:after="0" w:line="240" w:lineRule="auto"/>
              <w:jc w:val="right"/>
              <w:rPr>
                <w:rFonts w:ascii="Calibri" w:eastAsia="Times New Roman" w:hAnsi="Calibri" w:cs="Calibri"/>
                <w:sz w:val="20"/>
                <w:szCs w:val="20"/>
                <w:lang w:eastAsia="sl-SI"/>
              </w:rPr>
            </w:pPr>
            <w:r w:rsidRPr="00F86981">
              <w:rPr>
                <w:rFonts w:ascii="Calibri" w:hAnsi="Calibri" w:cs="Calibri"/>
                <w:sz w:val="20"/>
                <w:szCs w:val="20"/>
              </w:rPr>
              <w:t>19,</w:t>
            </w:r>
            <w:r w:rsidR="00F41856" w:rsidRPr="00F86981">
              <w:rPr>
                <w:rFonts w:ascii="Calibri" w:hAnsi="Calibri" w:cs="Calibri"/>
                <w:sz w:val="20"/>
                <w:szCs w:val="20"/>
              </w:rPr>
              <w:t>3</w:t>
            </w:r>
            <w:r w:rsidR="00103DFF" w:rsidRPr="00F86981">
              <w:rPr>
                <w:rFonts w:ascii="Calibri" w:hAnsi="Calibri" w:cs="Calibri"/>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63A0" w14:textId="0F35B105"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w:t>
            </w:r>
            <w:r w:rsidR="0080115E" w:rsidRPr="00F86981">
              <w:rPr>
                <w:rFonts w:ascii="Calibri" w:hAnsi="Calibri" w:cs="Calibri"/>
                <w:color w:val="000000"/>
                <w:sz w:val="20"/>
                <w:szCs w:val="20"/>
              </w:rPr>
              <w:t>1,5</w:t>
            </w:r>
            <w:r w:rsidRPr="00F86981">
              <w:rPr>
                <w:rFonts w:ascii="Calibri" w:hAnsi="Calibri" w:cs="Calibri"/>
                <w:color w:val="000000"/>
                <w:sz w:val="20"/>
                <w:szCs w:val="20"/>
              </w:rPr>
              <w:t xml:space="preserve"> %</w:t>
            </w:r>
          </w:p>
        </w:tc>
      </w:tr>
      <w:tr w:rsidR="00103DFF" w:rsidRPr="00F86981" w14:paraId="0A072EAF" w14:textId="77777777" w:rsidTr="00103DFF">
        <w:trPr>
          <w:trHeight w:val="276"/>
        </w:trPr>
        <w:tc>
          <w:tcPr>
            <w:tcW w:w="1696" w:type="dxa"/>
            <w:noWrap/>
            <w:hideMark/>
          </w:tcPr>
          <w:p w14:paraId="67B50F20" w14:textId="19DC5679" w:rsidR="00103DFF" w:rsidRPr="004E79CF" w:rsidRDefault="00103DFF" w:rsidP="004E79CF">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300</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1000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8123191" w14:textId="51E0E80F" w:rsidR="00103DFF" w:rsidRPr="00F86981" w:rsidRDefault="0080115E" w:rsidP="00103DFF">
            <w:pPr>
              <w:spacing w:after="0" w:line="240" w:lineRule="auto"/>
              <w:jc w:val="right"/>
              <w:rPr>
                <w:rFonts w:ascii="Calibri" w:eastAsia="Times New Roman" w:hAnsi="Calibri" w:cs="Calibri"/>
                <w:sz w:val="20"/>
                <w:szCs w:val="20"/>
                <w:lang w:eastAsia="sl-SI"/>
              </w:rPr>
            </w:pPr>
            <w:r w:rsidRPr="00F86981">
              <w:rPr>
                <w:rFonts w:ascii="Calibri" w:hAnsi="Calibri" w:cs="Calibri"/>
                <w:sz w:val="20"/>
                <w:szCs w:val="20"/>
              </w:rPr>
              <w:t>6,</w:t>
            </w:r>
            <w:r w:rsidR="00F41856" w:rsidRPr="00F86981">
              <w:rPr>
                <w:rFonts w:ascii="Calibri" w:hAnsi="Calibri" w:cs="Calibri"/>
                <w:sz w:val="20"/>
                <w:szCs w:val="20"/>
              </w:rPr>
              <w:t>5</w:t>
            </w:r>
            <w:r w:rsidR="00103DFF" w:rsidRPr="00F86981">
              <w:rPr>
                <w:rFonts w:ascii="Calibri" w:hAnsi="Calibri" w:cs="Calibri"/>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45394" w14:textId="1321E484" w:rsidR="00103DFF" w:rsidRPr="00F86981" w:rsidRDefault="0080115E" w:rsidP="00103DFF">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3,7</w:t>
            </w:r>
            <w:r w:rsidR="00103DFF" w:rsidRPr="00F86981">
              <w:rPr>
                <w:rFonts w:ascii="Calibri" w:hAnsi="Calibri" w:cs="Calibri"/>
                <w:color w:val="000000"/>
                <w:sz w:val="20"/>
                <w:szCs w:val="20"/>
              </w:rPr>
              <w:t xml:space="preserve"> %</w:t>
            </w:r>
          </w:p>
        </w:tc>
      </w:tr>
      <w:tr w:rsidR="00103DFF" w:rsidRPr="00F86981" w14:paraId="63728F9C" w14:textId="77777777" w:rsidTr="00103DFF">
        <w:trPr>
          <w:trHeight w:val="276"/>
        </w:trPr>
        <w:tc>
          <w:tcPr>
            <w:tcW w:w="1696" w:type="dxa"/>
            <w:noWrap/>
            <w:hideMark/>
          </w:tcPr>
          <w:p w14:paraId="5096A1DA" w14:textId="2BE54113" w:rsidR="00103DFF" w:rsidRPr="004E79CF" w:rsidRDefault="00103DFF" w:rsidP="004E79CF">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1000</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3000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DCBFD77" w14:textId="4857B1B9" w:rsidR="00103DFF" w:rsidRPr="00F86981" w:rsidRDefault="0080115E" w:rsidP="00103DFF">
            <w:pPr>
              <w:spacing w:after="0" w:line="240" w:lineRule="auto"/>
              <w:jc w:val="right"/>
              <w:rPr>
                <w:rFonts w:ascii="Calibri" w:eastAsia="Times New Roman" w:hAnsi="Calibri" w:cs="Calibri"/>
                <w:sz w:val="20"/>
                <w:szCs w:val="20"/>
                <w:lang w:eastAsia="sl-SI"/>
              </w:rPr>
            </w:pPr>
            <w:r w:rsidRPr="00F86981">
              <w:rPr>
                <w:rFonts w:ascii="Calibri" w:hAnsi="Calibri" w:cs="Calibri"/>
                <w:sz w:val="20"/>
                <w:szCs w:val="20"/>
              </w:rPr>
              <w:t>0,7</w:t>
            </w:r>
            <w:r w:rsidR="00103DFF" w:rsidRPr="00F86981">
              <w:rPr>
                <w:rFonts w:ascii="Calibri" w:hAnsi="Calibri" w:cs="Calibri"/>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78CD4" w14:textId="7001F649"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w:t>
            </w:r>
            <w:r w:rsidR="0080115E" w:rsidRPr="00F86981">
              <w:rPr>
                <w:rFonts w:ascii="Calibri" w:hAnsi="Calibri" w:cs="Calibri"/>
                <w:color w:val="000000"/>
                <w:sz w:val="20"/>
                <w:szCs w:val="20"/>
              </w:rPr>
              <w:t>,0</w:t>
            </w:r>
            <w:r w:rsidRPr="00F86981">
              <w:rPr>
                <w:rFonts w:ascii="Calibri" w:hAnsi="Calibri" w:cs="Calibri"/>
                <w:color w:val="000000"/>
                <w:sz w:val="20"/>
                <w:szCs w:val="20"/>
              </w:rPr>
              <w:t xml:space="preserve"> %</w:t>
            </w:r>
          </w:p>
        </w:tc>
      </w:tr>
      <w:tr w:rsidR="00103DFF" w:rsidRPr="00F86981" w14:paraId="5D21C1B3" w14:textId="77777777" w:rsidTr="00103DFF">
        <w:trPr>
          <w:trHeight w:val="276"/>
        </w:trPr>
        <w:tc>
          <w:tcPr>
            <w:tcW w:w="1696" w:type="dxa"/>
            <w:noWrap/>
            <w:hideMark/>
          </w:tcPr>
          <w:p w14:paraId="3CFC3168" w14:textId="14FE512B" w:rsidR="00103DFF" w:rsidRPr="004E79CF" w:rsidRDefault="00103DFF" w:rsidP="004E79CF">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3000</w:t>
            </w:r>
            <w:r w:rsidR="00053EC3" w:rsidRPr="004E79CF">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200458A" w14:textId="168FB045" w:rsidR="00103DFF" w:rsidRPr="00F86981" w:rsidRDefault="00103DFF" w:rsidP="00103DFF">
            <w:pPr>
              <w:spacing w:after="0" w:line="240" w:lineRule="auto"/>
              <w:jc w:val="right"/>
              <w:rPr>
                <w:rFonts w:ascii="Calibri" w:eastAsia="Times New Roman" w:hAnsi="Calibri" w:cs="Calibri"/>
                <w:sz w:val="20"/>
                <w:szCs w:val="20"/>
                <w:lang w:eastAsia="sl-SI"/>
              </w:rPr>
            </w:pPr>
            <w:r w:rsidRPr="00F86981">
              <w:rPr>
                <w:rFonts w:ascii="Calibri" w:hAnsi="Calibri" w:cs="Calibri"/>
                <w:sz w:val="20"/>
                <w:szCs w:val="20"/>
              </w:rPr>
              <w:t>0,</w:t>
            </w:r>
            <w:r w:rsidR="0080115E" w:rsidRPr="00F86981">
              <w:rPr>
                <w:rFonts w:ascii="Calibri" w:hAnsi="Calibri" w:cs="Calibri"/>
                <w:sz w:val="20"/>
                <w:szCs w:val="20"/>
              </w:rPr>
              <w:t>3</w:t>
            </w:r>
            <w:r w:rsidRPr="00F86981">
              <w:rPr>
                <w:rFonts w:ascii="Calibri" w:hAnsi="Calibri" w:cs="Calibri"/>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8820B" w14:textId="77777777"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0,2 %</w:t>
            </w:r>
          </w:p>
        </w:tc>
      </w:tr>
    </w:tbl>
    <w:p w14:paraId="7310EAD5" w14:textId="77777777" w:rsidR="00103DFF" w:rsidRDefault="00103DFF" w:rsidP="00103DFF">
      <w:pPr>
        <w:pStyle w:val="Napis"/>
        <w:spacing w:after="0"/>
      </w:pPr>
    </w:p>
    <w:p w14:paraId="55D21786" w14:textId="4BCC4BBF" w:rsidR="001B5923" w:rsidRPr="001B5923" w:rsidRDefault="00103DFF" w:rsidP="001B5923">
      <w:pPr>
        <w:pStyle w:val="Napis"/>
        <w:spacing w:after="0"/>
        <w:rPr>
          <w:sz w:val="22"/>
          <w:szCs w:val="22"/>
        </w:rPr>
      </w:pPr>
      <w:bookmarkStart w:id="32" w:name="_Toc129177234"/>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7</w:t>
      </w:r>
      <w:r w:rsidRPr="00F86981">
        <w:rPr>
          <w:sz w:val="22"/>
          <w:szCs w:val="22"/>
        </w:rPr>
        <w:fldChar w:fldCharType="end"/>
      </w:r>
      <w:r w:rsidRPr="00F86981">
        <w:rPr>
          <w:sz w:val="22"/>
          <w:szCs w:val="22"/>
        </w:rPr>
        <w:t xml:space="preserve">: Deleži prodajnih in najemnih poslov za pisarniške prostore, glede na </w:t>
      </w:r>
      <w:r w:rsidR="00AC0CC8">
        <w:rPr>
          <w:sz w:val="22"/>
          <w:szCs w:val="22"/>
        </w:rPr>
        <w:t xml:space="preserve">skupno </w:t>
      </w:r>
      <w:r w:rsidRPr="00F86981">
        <w:rPr>
          <w:sz w:val="22"/>
          <w:szCs w:val="22"/>
        </w:rPr>
        <w:t xml:space="preserve">število sklenjenih poslov, po velikostnih razredih prodanih oziroma oddanih prostorov, Slovenija, </w:t>
      </w:r>
      <w:bookmarkEnd w:id="32"/>
      <w:r w:rsidR="00613947" w:rsidRPr="00F86981">
        <w:rPr>
          <w:sz w:val="22"/>
          <w:szCs w:val="22"/>
        </w:rPr>
        <w:t>leto 2023</w:t>
      </w:r>
      <w:r w:rsidR="004A639B" w:rsidRPr="00F86981">
        <w:rPr>
          <w:noProof/>
        </w:rPr>
        <w:t xml:space="preserve"> </w:t>
      </w:r>
      <w:r w:rsidR="001B5923">
        <w:rPr>
          <w:bCs/>
          <w:noProof/>
        </w:rPr>
        <w:drawing>
          <wp:inline distT="0" distB="0" distL="0" distR="0" wp14:anchorId="40BB1689" wp14:editId="203D1631">
            <wp:extent cx="6209665" cy="2449830"/>
            <wp:effectExtent l="0" t="0" r="635" b="7620"/>
            <wp:docPr id="17" name="Slika 17" descr="Palični prikaz deležev prodajnih in najemnih poslov za pisarniške prostore, glede na število sklenjenih poslov, po velikostnih razredih prodanih oziroma oddanih prost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alični prikaz deležev prodajnih in najemnih poslov za pisarniške prostore, glede na število sklenjenih poslov, po velikostnih razredih prodanih oziroma oddanih prostoro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2449830"/>
                    </a:xfrm>
                    <a:prstGeom prst="rect">
                      <a:avLst/>
                    </a:prstGeom>
                    <a:noFill/>
                    <a:ln>
                      <a:noFill/>
                    </a:ln>
                  </pic:spPr>
                </pic:pic>
              </a:graphicData>
            </a:graphic>
          </wp:inline>
        </w:drawing>
      </w:r>
    </w:p>
    <w:p w14:paraId="0E99B6FC" w14:textId="77777777" w:rsidR="001B5923" w:rsidRDefault="001B5923" w:rsidP="00103DFF">
      <w:pPr>
        <w:spacing w:after="0"/>
        <w:jc w:val="both"/>
        <w:rPr>
          <w:bCs/>
        </w:rPr>
      </w:pPr>
    </w:p>
    <w:p w14:paraId="6489FB60" w14:textId="77777777" w:rsidR="002C7BC1" w:rsidRDefault="002C7BC1" w:rsidP="002C7BC1">
      <w:pPr>
        <w:spacing w:after="0"/>
        <w:jc w:val="both"/>
        <w:rPr>
          <w:bCs/>
        </w:rPr>
      </w:pPr>
    </w:p>
    <w:p w14:paraId="40AC6576" w14:textId="30BD2D92" w:rsidR="002C7BC1" w:rsidRDefault="002C7BC1" w:rsidP="002C7BC1">
      <w:pPr>
        <w:spacing w:after="0"/>
        <w:jc w:val="both"/>
        <w:rPr>
          <w:bCs/>
        </w:rPr>
      </w:pPr>
      <w:r w:rsidRPr="00E85458">
        <w:rPr>
          <w:bCs/>
        </w:rPr>
        <w:t xml:space="preserve">Praviloma se velika večina prodajnih in najemnih poslov sklene za pisarniške prostore do 100 m2 površine. Tudi v letu 2023 so se pretežno prodajali pisarniški prostori, velikosti do </w:t>
      </w:r>
      <w:r w:rsidRPr="00E85458">
        <w:t>100 m</w:t>
      </w:r>
      <w:r w:rsidRPr="00E85458">
        <w:rPr>
          <w:vertAlign w:val="superscript"/>
        </w:rPr>
        <w:t>2</w:t>
      </w:r>
      <w:r w:rsidRPr="00E85458">
        <w:t xml:space="preserve"> (dobrih </w:t>
      </w:r>
      <w:r w:rsidRPr="00E85458">
        <w:lastRenderedPageBreak/>
        <w:t>73 % vseh prodajnih poslov), zelo malo je bilo prodaj prostorov večjih od 1.000 m</w:t>
      </w:r>
      <w:r w:rsidRPr="00E85458">
        <w:rPr>
          <w:vertAlign w:val="superscript"/>
        </w:rPr>
        <w:t>2</w:t>
      </w:r>
      <w:r w:rsidRPr="00E85458">
        <w:t xml:space="preserve"> (manj kot odstotek). Prav tako so se pretežno najemali prostori do 100 m</w:t>
      </w:r>
      <w:r w:rsidRPr="00E85458">
        <w:rPr>
          <w:vertAlign w:val="superscript"/>
        </w:rPr>
        <w:t>2</w:t>
      </w:r>
      <w:r w:rsidRPr="00E85458">
        <w:t xml:space="preserve"> (dobrih 84 % vseh najemnih poslov), najemov prostorov, večjih </w:t>
      </w:r>
      <w:r w:rsidRPr="00E85458">
        <w:rPr>
          <w:bCs/>
        </w:rPr>
        <w:t>od 1.000 m2, pa je bilo dober odstotek.</w:t>
      </w:r>
    </w:p>
    <w:p w14:paraId="394900B1" w14:textId="77777777" w:rsidR="002C7BC1" w:rsidRDefault="002C7BC1" w:rsidP="00761B8F">
      <w:pPr>
        <w:spacing w:after="0"/>
        <w:jc w:val="both"/>
        <w:rPr>
          <w:bCs/>
        </w:rPr>
      </w:pPr>
    </w:p>
    <w:p w14:paraId="28367AF3" w14:textId="3BE17E01" w:rsidR="00B01D0A" w:rsidRPr="00F86981" w:rsidRDefault="00B01D0A" w:rsidP="00B01D0A">
      <w:pPr>
        <w:pStyle w:val="Napis"/>
        <w:spacing w:after="120"/>
        <w:rPr>
          <w:sz w:val="22"/>
          <w:szCs w:val="22"/>
        </w:rPr>
      </w:pPr>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9</w:t>
      </w:r>
      <w:r w:rsidRPr="001E2B63">
        <w:rPr>
          <w:sz w:val="22"/>
          <w:szCs w:val="22"/>
        </w:rPr>
        <w:fldChar w:fldCharType="end"/>
      </w:r>
      <w:r w:rsidRPr="001E2B63">
        <w:rPr>
          <w:sz w:val="22"/>
          <w:szCs w:val="22"/>
        </w:rPr>
        <w:t xml:space="preserve">: </w:t>
      </w:r>
      <w:r w:rsidRPr="00F86981">
        <w:rPr>
          <w:sz w:val="22"/>
          <w:szCs w:val="22"/>
        </w:rPr>
        <w:t xml:space="preserve">Deleži </w:t>
      </w:r>
      <w:r>
        <w:rPr>
          <w:sz w:val="22"/>
          <w:szCs w:val="22"/>
        </w:rPr>
        <w:t xml:space="preserve">skupnega števila sklenjenih </w:t>
      </w:r>
      <w:r w:rsidRPr="00F86981">
        <w:rPr>
          <w:sz w:val="22"/>
          <w:szCs w:val="22"/>
        </w:rPr>
        <w:t xml:space="preserve">prodajnih in najemnih poslov za </w:t>
      </w:r>
      <w:r>
        <w:rPr>
          <w:sz w:val="22"/>
          <w:szCs w:val="22"/>
        </w:rPr>
        <w:t>pisarniške</w:t>
      </w:r>
      <w:r w:rsidRPr="00F86981">
        <w:rPr>
          <w:sz w:val="22"/>
          <w:szCs w:val="22"/>
        </w:rPr>
        <w:t xml:space="preserve"> prostore, </w:t>
      </w:r>
      <w:r>
        <w:rPr>
          <w:sz w:val="22"/>
          <w:szCs w:val="22"/>
        </w:rPr>
        <w:t>glede na obdobje zgraditve</w:t>
      </w:r>
      <w:r w:rsidRPr="00F86981">
        <w:rPr>
          <w:sz w:val="22"/>
          <w:szCs w:val="22"/>
        </w:rPr>
        <w:t xml:space="preserve"> prodanih oziroma oddanih prostorov, Slovenija, leto 2023</w:t>
      </w:r>
    </w:p>
    <w:p w14:paraId="4D179358" w14:textId="77777777" w:rsidR="00B01D0A" w:rsidRDefault="00B01D0A" w:rsidP="00B01D0A">
      <w:pPr>
        <w:pStyle w:val="Napis"/>
        <w:spacing w:after="0"/>
        <w:rPr>
          <w:sz w:val="22"/>
          <w:szCs w:val="22"/>
        </w:rPr>
      </w:pPr>
    </w:p>
    <w:tbl>
      <w:tblPr>
        <w:tblStyle w:val="Tabelasvetlamrea1"/>
        <w:tblW w:w="4620" w:type="dxa"/>
        <w:tblLook w:val="04A0" w:firstRow="1" w:lastRow="0" w:firstColumn="1" w:lastColumn="0" w:noHBand="0" w:noVBand="1"/>
      </w:tblPr>
      <w:tblGrid>
        <w:gridCol w:w="1540"/>
        <w:gridCol w:w="1540"/>
        <w:gridCol w:w="1540"/>
      </w:tblGrid>
      <w:tr w:rsidR="00B01D0A" w:rsidRPr="00F12DFA" w14:paraId="3B7CCE9D" w14:textId="77777777" w:rsidTr="00FC5C1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1C7C735C" w14:textId="77777777" w:rsidR="00B01D0A" w:rsidRPr="00F12DFA" w:rsidRDefault="00B01D0A" w:rsidP="00FC5C1A">
            <w:pPr>
              <w:spacing w:after="0" w:line="240" w:lineRule="auto"/>
              <w:rPr>
                <w:rFonts w:ascii="Calibri" w:eastAsia="Times New Roman" w:hAnsi="Calibri" w:cs="Calibri"/>
                <w:color w:val="000000"/>
                <w:lang w:eastAsia="sl-SI"/>
              </w:rPr>
            </w:pPr>
            <w:r w:rsidRPr="00F86981">
              <w:rPr>
                <w:rFonts w:ascii="Calibri" w:eastAsia="Times New Roman" w:hAnsi="Calibri" w:cs="Calibri"/>
                <w:color w:val="000000"/>
                <w:sz w:val="20"/>
                <w:szCs w:val="20"/>
                <w:lang w:eastAsia="sl-SI"/>
              </w:rPr>
              <w:t>Leto zgraditve</w:t>
            </w:r>
          </w:p>
        </w:tc>
        <w:tc>
          <w:tcPr>
            <w:tcW w:w="1540" w:type="dxa"/>
            <w:hideMark/>
          </w:tcPr>
          <w:p w14:paraId="6D624279" w14:textId="77777777" w:rsidR="00B01D0A" w:rsidRPr="000B707C" w:rsidRDefault="00B01D0A" w:rsidP="00FC5C1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0B707C">
              <w:rPr>
                <w:rFonts w:ascii="Calibri" w:eastAsia="Times New Roman" w:hAnsi="Calibri" w:cs="Calibri"/>
                <w:color w:val="000000"/>
                <w:sz w:val="20"/>
                <w:szCs w:val="20"/>
                <w:lang w:eastAsia="sl-SI"/>
              </w:rPr>
              <w:t>Delež števila prodaj</w:t>
            </w:r>
          </w:p>
        </w:tc>
        <w:tc>
          <w:tcPr>
            <w:tcW w:w="1540" w:type="dxa"/>
          </w:tcPr>
          <w:p w14:paraId="6D9D02AE" w14:textId="77777777" w:rsidR="00B01D0A" w:rsidRPr="000B707C" w:rsidRDefault="00B01D0A" w:rsidP="00FC5C1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sl-SI"/>
              </w:rPr>
            </w:pPr>
            <w:r w:rsidRPr="000B707C">
              <w:rPr>
                <w:rFonts w:ascii="Calibri" w:eastAsia="Times New Roman" w:hAnsi="Calibri" w:cs="Calibri"/>
                <w:color w:val="000000"/>
                <w:sz w:val="20"/>
                <w:szCs w:val="20"/>
                <w:lang w:eastAsia="sl-SI"/>
              </w:rPr>
              <w:t>Delež števila najemov</w:t>
            </w:r>
          </w:p>
        </w:tc>
      </w:tr>
      <w:tr w:rsidR="00B01D0A" w:rsidRPr="00F12DFA" w14:paraId="27776E58" w14:textId="77777777" w:rsidTr="00FC5C1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E0F2B30" w14:textId="77777777" w:rsidR="00B01D0A" w:rsidRPr="002932B4" w:rsidRDefault="00B01D0A" w:rsidP="00FC5C1A">
            <w:pPr>
              <w:spacing w:after="0" w:line="240" w:lineRule="auto"/>
              <w:jc w:val="right"/>
              <w:rPr>
                <w:rFonts w:ascii="Calibri" w:eastAsia="Times New Roman" w:hAnsi="Calibri" w:cs="Calibri"/>
                <w:b w:val="0"/>
                <w:bCs w:val="0"/>
                <w:color w:val="000000"/>
                <w:lang w:eastAsia="sl-SI"/>
              </w:rPr>
            </w:pPr>
            <w:r w:rsidRPr="002932B4">
              <w:rPr>
                <w:rFonts w:ascii="Calibri" w:eastAsia="Times New Roman" w:hAnsi="Calibri" w:cs="Calibri"/>
                <w:b w:val="0"/>
                <w:bCs w:val="0"/>
                <w:color w:val="000000"/>
                <w:lang w:eastAsia="sl-SI"/>
              </w:rPr>
              <w:t>-1944</w:t>
            </w:r>
          </w:p>
        </w:tc>
        <w:tc>
          <w:tcPr>
            <w:tcW w:w="1540" w:type="dxa"/>
            <w:noWrap/>
            <w:hideMark/>
          </w:tcPr>
          <w:p w14:paraId="66F89538"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14,4 %</w:t>
            </w:r>
          </w:p>
        </w:tc>
        <w:tc>
          <w:tcPr>
            <w:tcW w:w="1540" w:type="dxa"/>
          </w:tcPr>
          <w:p w14:paraId="69817BCE"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12,7 %</w:t>
            </w:r>
          </w:p>
        </w:tc>
      </w:tr>
      <w:tr w:rsidR="00B01D0A" w:rsidRPr="00F12DFA" w14:paraId="35916DC7" w14:textId="77777777" w:rsidTr="00FC5C1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BD0FE03" w14:textId="77777777" w:rsidR="00B01D0A" w:rsidRPr="00F12DFA" w:rsidRDefault="00B01D0A" w:rsidP="00FC5C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1945 - 1990</w:t>
            </w:r>
          </w:p>
        </w:tc>
        <w:tc>
          <w:tcPr>
            <w:tcW w:w="1540" w:type="dxa"/>
            <w:noWrap/>
            <w:hideMark/>
          </w:tcPr>
          <w:p w14:paraId="0BAD7CFA"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50,7 %</w:t>
            </w:r>
          </w:p>
        </w:tc>
        <w:tc>
          <w:tcPr>
            <w:tcW w:w="1540" w:type="dxa"/>
          </w:tcPr>
          <w:p w14:paraId="19A04C07"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55,3 %</w:t>
            </w:r>
          </w:p>
        </w:tc>
      </w:tr>
      <w:tr w:rsidR="00B01D0A" w:rsidRPr="00F12DFA" w14:paraId="760DD43B" w14:textId="77777777" w:rsidTr="00FC5C1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72D3ED7" w14:textId="77777777" w:rsidR="00B01D0A" w:rsidRPr="00F12DFA" w:rsidRDefault="00B01D0A" w:rsidP="00FC5C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1991 - 2000</w:t>
            </w:r>
          </w:p>
        </w:tc>
        <w:tc>
          <w:tcPr>
            <w:tcW w:w="1540" w:type="dxa"/>
            <w:noWrap/>
            <w:hideMark/>
          </w:tcPr>
          <w:p w14:paraId="0DD085E4"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19,0 %</w:t>
            </w:r>
          </w:p>
        </w:tc>
        <w:tc>
          <w:tcPr>
            <w:tcW w:w="1540" w:type="dxa"/>
          </w:tcPr>
          <w:p w14:paraId="13AD2FC2"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13,3 %</w:t>
            </w:r>
          </w:p>
        </w:tc>
      </w:tr>
      <w:tr w:rsidR="00B01D0A" w:rsidRPr="00F12DFA" w14:paraId="591E038B" w14:textId="77777777" w:rsidTr="00FC5C1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0B93C277" w14:textId="77777777" w:rsidR="00B01D0A" w:rsidRPr="00F12DFA" w:rsidRDefault="00B01D0A" w:rsidP="00FC5C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2001 - 2010</w:t>
            </w:r>
          </w:p>
        </w:tc>
        <w:tc>
          <w:tcPr>
            <w:tcW w:w="1540" w:type="dxa"/>
            <w:noWrap/>
            <w:hideMark/>
          </w:tcPr>
          <w:p w14:paraId="3E97F96A"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14,3 %</w:t>
            </w:r>
          </w:p>
        </w:tc>
        <w:tc>
          <w:tcPr>
            <w:tcW w:w="1540" w:type="dxa"/>
          </w:tcPr>
          <w:p w14:paraId="67483B76"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15,1 %</w:t>
            </w:r>
          </w:p>
        </w:tc>
      </w:tr>
      <w:tr w:rsidR="00B01D0A" w:rsidRPr="00F12DFA" w14:paraId="50DD28A3" w14:textId="77777777" w:rsidTr="00FC5C1A">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F7AD7FD" w14:textId="77777777" w:rsidR="00B01D0A" w:rsidRPr="00F12DFA" w:rsidRDefault="00B01D0A" w:rsidP="00FC5C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2011 - 2023</w:t>
            </w:r>
          </w:p>
        </w:tc>
        <w:tc>
          <w:tcPr>
            <w:tcW w:w="1540" w:type="dxa"/>
            <w:noWrap/>
            <w:hideMark/>
          </w:tcPr>
          <w:p w14:paraId="56BD05B6"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1,6 %</w:t>
            </w:r>
          </w:p>
        </w:tc>
        <w:tc>
          <w:tcPr>
            <w:tcW w:w="1540" w:type="dxa"/>
          </w:tcPr>
          <w:p w14:paraId="2C90FA40" w14:textId="77777777" w:rsidR="00B01D0A" w:rsidRPr="002932B4" w:rsidRDefault="00B01D0A" w:rsidP="00FC5C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highlight w:val="yellow"/>
                <w:lang w:eastAsia="sl-SI"/>
              </w:rPr>
            </w:pPr>
            <w:r>
              <w:rPr>
                <w:rFonts w:ascii="Calibri" w:hAnsi="Calibri" w:cs="Calibri"/>
                <w:color w:val="000000"/>
              </w:rPr>
              <w:t>3,6 %</w:t>
            </w:r>
          </w:p>
        </w:tc>
      </w:tr>
    </w:tbl>
    <w:p w14:paraId="5466A060" w14:textId="77777777" w:rsidR="00B01D0A" w:rsidRDefault="00B01D0A" w:rsidP="00761B8F">
      <w:pPr>
        <w:spacing w:after="0"/>
        <w:jc w:val="both"/>
        <w:rPr>
          <w:bCs/>
        </w:rPr>
      </w:pPr>
    </w:p>
    <w:p w14:paraId="6F0EBAD3" w14:textId="12470BA7" w:rsidR="00103DFF" w:rsidRPr="00F86981" w:rsidRDefault="00103DFF" w:rsidP="00103DFF">
      <w:pPr>
        <w:pStyle w:val="Napis"/>
        <w:spacing w:after="0"/>
        <w:rPr>
          <w:sz w:val="22"/>
          <w:szCs w:val="22"/>
        </w:rPr>
      </w:pPr>
      <w:bookmarkStart w:id="33" w:name="_Toc129177235"/>
      <w:r w:rsidRPr="000B707C">
        <w:rPr>
          <w:sz w:val="22"/>
          <w:szCs w:val="22"/>
        </w:rPr>
        <w:t xml:space="preserve">Slika </w:t>
      </w:r>
      <w:r w:rsidRPr="000B707C">
        <w:rPr>
          <w:sz w:val="22"/>
          <w:szCs w:val="22"/>
        </w:rPr>
        <w:fldChar w:fldCharType="begin"/>
      </w:r>
      <w:r w:rsidRPr="000B707C">
        <w:rPr>
          <w:sz w:val="22"/>
          <w:szCs w:val="22"/>
        </w:rPr>
        <w:instrText xml:space="preserve"> SEQ Slika \* ARABIC </w:instrText>
      </w:r>
      <w:r w:rsidRPr="000B707C">
        <w:rPr>
          <w:sz w:val="22"/>
          <w:szCs w:val="22"/>
        </w:rPr>
        <w:fldChar w:fldCharType="separate"/>
      </w:r>
      <w:r w:rsidR="007F6EED">
        <w:rPr>
          <w:noProof/>
          <w:sz w:val="22"/>
          <w:szCs w:val="22"/>
        </w:rPr>
        <w:t>8</w:t>
      </w:r>
      <w:r w:rsidRPr="000B707C">
        <w:rPr>
          <w:sz w:val="22"/>
          <w:szCs w:val="22"/>
        </w:rPr>
        <w:fldChar w:fldCharType="end"/>
      </w:r>
      <w:r w:rsidRPr="000B707C">
        <w:rPr>
          <w:sz w:val="22"/>
          <w:szCs w:val="22"/>
        </w:rPr>
        <w:t>:</w:t>
      </w:r>
      <w:r w:rsidRPr="00F86981">
        <w:rPr>
          <w:sz w:val="22"/>
          <w:szCs w:val="22"/>
        </w:rPr>
        <w:t xml:space="preserve"> </w:t>
      </w:r>
      <w:bookmarkEnd w:id="33"/>
      <w:r w:rsidR="00FE1D60" w:rsidRPr="000B4CA0">
        <w:rPr>
          <w:sz w:val="22"/>
          <w:szCs w:val="22"/>
        </w:rPr>
        <w:t>Deleži skupnega števila sklenjenih prodajnih in najemnih poslov za pisarniške prostore, glede na obdobje zgraditve prodanih oziroma oddanih prostorov, Slovenija, leto 2023</w:t>
      </w:r>
    </w:p>
    <w:p w14:paraId="45D4FA1C" w14:textId="77777777" w:rsidR="00E510C6" w:rsidRDefault="00CD0475" w:rsidP="001D337A">
      <w:pPr>
        <w:jc w:val="center"/>
        <w:rPr>
          <w:b/>
        </w:rPr>
      </w:pPr>
      <w:r>
        <w:rPr>
          <w:b/>
          <w:noProof/>
        </w:rPr>
        <w:drawing>
          <wp:inline distT="0" distB="0" distL="0" distR="0" wp14:anchorId="5225FC24" wp14:editId="72EA74AC">
            <wp:extent cx="6202680" cy="2060575"/>
            <wp:effectExtent l="0" t="0" r="7620" b="0"/>
            <wp:docPr id="55" name="Slika 55" descr="Palični prikaz deležev prodajnih in najemnih poslov za pisarniške prostore, glede na število sklenjenih poslov, po starostnih razredih prodanih oziroma oddanih prostorov na osnovi prikazanih podatkov iz tabe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alični prikaz deležev prodajnih in najemnih poslov za pisarniške prostore, glede na število sklenjenih poslov, po starostnih razredih prodanih oziroma oddanih prostorov na osnovi prikazanih podatkov iz tabel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2680" cy="2060575"/>
                    </a:xfrm>
                    <a:prstGeom prst="rect">
                      <a:avLst/>
                    </a:prstGeom>
                    <a:noFill/>
                    <a:ln>
                      <a:noFill/>
                    </a:ln>
                  </pic:spPr>
                </pic:pic>
              </a:graphicData>
            </a:graphic>
          </wp:inline>
        </w:drawing>
      </w:r>
    </w:p>
    <w:p w14:paraId="4A40FA95" w14:textId="77777777" w:rsidR="00E510C6" w:rsidRPr="00B01D0A" w:rsidRDefault="00E510C6" w:rsidP="00E510C6">
      <w:pPr>
        <w:spacing w:after="0"/>
        <w:jc w:val="both"/>
        <w:rPr>
          <w:bCs/>
        </w:rPr>
      </w:pPr>
      <w:r w:rsidRPr="00B01D0A">
        <w:rPr>
          <w:bCs/>
        </w:rPr>
        <w:t xml:space="preserve">V letu 2023 se je največji delež prodaj pisarniških prostorov, dobrih 50 %, realiziral za prostore, zgrajene v obdobju od leta 1945 do 1990, ki jih je tudi glede na starostno strukturo fonda največ (slabih 49 odstotkov). Sledili so pisarniški prostori, zgrajeni od leta 2001 do 2010, katerih delež v skupnem številu prodaj je znašal 19 %. Najmanjši je bil, kot običajno, delež prodaj novejših prostorov, zgrajenih od leta 2011 dalje. </w:t>
      </w:r>
    </w:p>
    <w:p w14:paraId="39D9F1CF" w14:textId="77777777" w:rsidR="00E510C6" w:rsidRPr="00B01D0A" w:rsidRDefault="00E510C6" w:rsidP="00E510C6">
      <w:pPr>
        <w:spacing w:after="0"/>
        <w:jc w:val="both"/>
        <w:rPr>
          <w:bCs/>
        </w:rPr>
      </w:pPr>
    </w:p>
    <w:p w14:paraId="232231C2" w14:textId="24318BE5" w:rsidR="00103DFF" w:rsidRPr="00340523" w:rsidRDefault="00E510C6" w:rsidP="00340523">
      <w:pPr>
        <w:spacing w:after="0"/>
        <w:jc w:val="both"/>
        <w:rPr>
          <w:bCs/>
        </w:rPr>
      </w:pPr>
      <w:r w:rsidRPr="00B01D0A">
        <w:rPr>
          <w:bCs/>
        </w:rPr>
        <w:t>Podobno kot za prodaje, je bil tudi za najeme največji delež najemnih poslov (dobrih 55 %) sklenjen za pisarniške prostore, zgrajene v obdobju od leta 1945 do 1990, najmanjši (slabe 4 %) pa za prostore, zgrajene od leta 2011 dalje.</w:t>
      </w:r>
      <w:r>
        <w:rPr>
          <w:bCs/>
        </w:rPr>
        <w:t xml:space="preserve"> </w:t>
      </w:r>
    </w:p>
    <w:p w14:paraId="71DB91C0" w14:textId="77777777" w:rsidR="00103DFF" w:rsidRPr="00F86981" w:rsidRDefault="00103DFF" w:rsidP="00103DFF">
      <w:pPr>
        <w:pStyle w:val="Napis"/>
        <w:spacing w:after="0"/>
        <w:rPr>
          <w:b/>
        </w:rPr>
      </w:pPr>
    </w:p>
    <w:p w14:paraId="0F736E63" w14:textId="77777777" w:rsidR="00103DFF" w:rsidRPr="00F86981" w:rsidRDefault="00103DFF" w:rsidP="00103DFF">
      <w:pPr>
        <w:pStyle w:val="Naslov2"/>
        <w:numPr>
          <w:ilvl w:val="1"/>
          <w:numId w:val="12"/>
        </w:numPr>
        <w:rPr>
          <w:b/>
          <w:bCs/>
          <w:color w:val="auto"/>
          <w:sz w:val="32"/>
          <w:szCs w:val="32"/>
        </w:rPr>
      </w:pPr>
      <w:bookmarkStart w:id="34" w:name="_Toc160454432"/>
      <w:r w:rsidRPr="00F86981">
        <w:rPr>
          <w:b/>
          <w:bCs/>
          <w:color w:val="auto"/>
          <w:sz w:val="32"/>
          <w:szCs w:val="32"/>
        </w:rPr>
        <w:t>PRODAJNE CENE IN NAJEMNINE</w:t>
      </w:r>
      <w:bookmarkEnd w:id="34"/>
    </w:p>
    <w:p w14:paraId="5A5E745A" w14:textId="77777777" w:rsidR="00103DFF" w:rsidRPr="00F86981" w:rsidRDefault="00103DFF" w:rsidP="00103DFF">
      <w:pPr>
        <w:spacing w:after="0"/>
        <w:jc w:val="both"/>
      </w:pPr>
    </w:p>
    <w:p w14:paraId="04736F05" w14:textId="18F40A85" w:rsidR="005811DE" w:rsidRPr="00B01D0A" w:rsidRDefault="003E62D3" w:rsidP="00103DFF">
      <w:pPr>
        <w:spacing w:after="0"/>
        <w:jc w:val="both"/>
      </w:pPr>
      <w:r w:rsidRPr="00B01D0A">
        <w:t>V preteklem letu je m</w:t>
      </w:r>
      <w:r w:rsidR="00103DFF" w:rsidRPr="00B01D0A">
        <w:t>ediana prodajn</w:t>
      </w:r>
      <w:r w:rsidR="005811DE" w:rsidRPr="00B01D0A">
        <w:t xml:space="preserve">ih cen </w:t>
      </w:r>
      <w:r w:rsidR="00103DFF" w:rsidRPr="00B01D0A">
        <w:t xml:space="preserve">pisarniških prostorov v Sloveniji </w:t>
      </w:r>
      <w:r w:rsidRPr="00B01D0A">
        <w:t xml:space="preserve">znašala </w:t>
      </w:r>
      <w:r w:rsidR="00103DFF" w:rsidRPr="00B01D0A">
        <w:t>1.</w:t>
      </w:r>
      <w:r w:rsidR="007F65A8" w:rsidRPr="00B01D0A">
        <w:t>19</w:t>
      </w:r>
      <w:r w:rsidR="000E296D" w:rsidRPr="00B01D0A">
        <w:t>6</w:t>
      </w:r>
      <w:r w:rsidR="00103DFF" w:rsidRPr="00B01D0A">
        <w:t xml:space="preserve"> EUR/m</w:t>
      </w:r>
      <w:r w:rsidR="00103DFF" w:rsidRPr="00B01D0A">
        <w:rPr>
          <w:vertAlign w:val="superscript"/>
        </w:rPr>
        <w:t>2</w:t>
      </w:r>
      <w:r w:rsidR="00103DFF" w:rsidRPr="00B01D0A">
        <w:t>, v Ljubljani 1.6</w:t>
      </w:r>
      <w:r w:rsidR="007F65A8" w:rsidRPr="00B01D0A">
        <w:t>9</w:t>
      </w:r>
      <w:r w:rsidR="000E296D" w:rsidRPr="00B01D0A">
        <w:t>4</w:t>
      </w:r>
      <w:r w:rsidR="00103DFF" w:rsidRPr="00B01D0A">
        <w:t xml:space="preserve"> EUR/m</w:t>
      </w:r>
      <w:r w:rsidR="00103DFF" w:rsidRPr="00B01D0A">
        <w:rPr>
          <w:vertAlign w:val="superscript"/>
        </w:rPr>
        <w:t>2</w:t>
      </w:r>
      <w:r w:rsidR="00103DFF" w:rsidRPr="00B01D0A">
        <w:t xml:space="preserve">, v Mariboru </w:t>
      </w:r>
      <w:r w:rsidR="007F65A8" w:rsidRPr="00B01D0A">
        <w:t>1.1</w:t>
      </w:r>
      <w:r w:rsidR="000E296D" w:rsidRPr="00B01D0A">
        <w:t>20</w:t>
      </w:r>
      <w:r w:rsidR="00103DFF" w:rsidRPr="00B01D0A">
        <w:t xml:space="preserve"> EUR/m</w:t>
      </w:r>
      <w:r w:rsidR="00103DFF" w:rsidRPr="00B01D0A">
        <w:rPr>
          <w:vertAlign w:val="superscript"/>
        </w:rPr>
        <w:t>2</w:t>
      </w:r>
      <w:r w:rsidR="00103DFF" w:rsidRPr="00B01D0A">
        <w:t xml:space="preserve"> in na Obali </w:t>
      </w:r>
      <w:r w:rsidR="007F65A8" w:rsidRPr="00B01D0A">
        <w:t>1</w:t>
      </w:r>
      <w:r w:rsidR="00103DFF" w:rsidRPr="00B01D0A">
        <w:t>.</w:t>
      </w:r>
      <w:r w:rsidR="007F65A8" w:rsidRPr="00B01D0A">
        <w:t>986</w:t>
      </w:r>
      <w:r w:rsidR="00103DFF" w:rsidRPr="00B01D0A">
        <w:t xml:space="preserve"> EUR/m</w:t>
      </w:r>
      <w:r w:rsidR="00103DFF" w:rsidRPr="00B01D0A">
        <w:rPr>
          <w:vertAlign w:val="superscript"/>
        </w:rPr>
        <w:t>2</w:t>
      </w:r>
      <w:r w:rsidR="00103DFF" w:rsidRPr="00B01D0A">
        <w:t xml:space="preserve">. </w:t>
      </w:r>
      <w:r w:rsidR="005811DE" w:rsidRPr="00B01D0A">
        <w:t>Najvišje cene pisarn so bile pričakovano v samem centru mesta Ljubljane, kjer je mediana cen, ob sicer majhni velikosti vzorca, znašala 2.178 EUR/m</w:t>
      </w:r>
      <w:r w:rsidR="005811DE" w:rsidRPr="00B01D0A">
        <w:rPr>
          <w:vertAlign w:val="superscript"/>
        </w:rPr>
        <w:t>2</w:t>
      </w:r>
      <w:r w:rsidR="005811DE" w:rsidRPr="00B01D0A">
        <w:t xml:space="preserve">. Večina pisarniških prostorov v Ljubljani se je sicer lani prodala po ceni med 1.300 in </w:t>
      </w:r>
      <w:r w:rsidR="007B6FFD" w:rsidRPr="00B01D0A">
        <w:t>2</w:t>
      </w:r>
      <w:r w:rsidR="005811DE" w:rsidRPr="00B01D0A">
        <w:t>.</w:t>
      </w:r>
      <w:r w:rsidR="007B6FFD" w:rsidRPr="00B01D0A">
        <w:t>0</w:t>
      </w:r>
      <w:r w:rsidR="005811DE" w:rsidRPr="00B01D0A">
        <w:t>50 EUR/m</w:t>
      </w:r>
      <w:r w:rsidR="005811DE" w:rsidRPr="00B01D0A">
        <w:rPr>
          <w:vertAlign w:val="superscript"/>
        </w:rPr>
        <w:t>2</w:t>
      </w:r>
      <w:r w:rsidR="005811DE" w:rsidRPr="00B01D0A">
        <w:t xml:space="preserve">. </w:t>
      </w:r>
      <w:r w:rsidR="007B6FFD" w:rsidRPr="00B01D0A">
        <w:t>V Mariboru se je prodala po ceni med 970 in 1.500 EUR/m</w:t>
      </w:r>
      <w:r w:rsidR="007B6FFD" w:rsidRPr="00B01D0A">
        <w:rPr>
          <w:vertAlign w:val="superscript"/>
        </w:rPr>
        <w:t>2</w:t>
      </w:r>
      <w:r w:rsidR="007B6FFD" w:rsidRPr="00B01D0A">
        <w:t>, na Obali pa med 1.730 in 2.470 EUR/m</w:t>
      </w:r>
      <w:r w:rsidR="007B6FFD" w:rsidRPr="00B01D0A">
        <w:rPr>
          <w:vertAlign w:val="superscript"/>
        </w:rPr>
        <w:t>2</w:t>
      </w:r>
      <w:r w:rsidR="007B6FFD" w:rsidRPr="00B01D0A">
        <w:t>.</w:t>
      </w:r>
    </w:p>
    <w:p w14:paraId="03649608" w14:textId="77777777" w:rsidR="00A95BCE" w:rsidRPr="00B01D0A" w:rsidRDefault="00A95BCE" w:rsidP="00103DFF">
      <w:pPr>
        <w:spacing w:after="0"/>
        <w:jc w:val="both"/>
      </w:pPr>
    </w:p>
    <w:p w14:paraId="54213376" w14:textId="1BD0992D" w:rsidR="0013339A" w:rsidRPr="00F86981" w:rsidRDefault="00103DFF" w:rsidP="00103DFF">
      <w:pPr>
        <w:spacing w:after="0"/>
        <w:jc w:val="both"/>
      </w:pPr>
      <w:r w:rsidRPr="00B01D0A">
        <w:t>Kot že omenjeno,</w:t>
      </w:r>
      <w:r w:rsidR="00A95BCE" w:rsidRPr="00B01D0A">
        <w:t xml:space="preserve"> so se tudi lani v Sloveniji prodajali </w:t>
      </w:r>
      <w:r w:rsidRPr="00B01D0A">
        <w:t xml:space="preserve">pretežno starejši in manjši </w:t>
      </w:r>
      <w:r w:rsidR="00A95BCE" w:rsidRPr="00B01D0A">
        <w:t xml:space="preserve">pisarniški </w:t>
      </w:r>
      <w:r w:rsidRPr="00B01D0A">
        <w:t xml:space="preserve">prostori (mediana </w:t>
      </w:r>
      <w:r w:rsidR="00E63101" w:rsidRPr="00B01D0A">
        <w:t xml:space="preserve">leta zgraditve 1980, mediana prodane površine </w:t>
      </w:r>
      <w:r w:rsidR="007F65A8" w:rsidRPr="00B01D0A">
        <w:t>51</w:t>
      </w:r>
      <w:r w:rsidRPr="00B01D0A">
        <w:t xml:space="preserve"> m</w:t>
      </w:r>
      <w:r w:rsidRPr="00B01D0A">
        <w:rPr>
          <w:vertAlign w:val="superscript"/>
        </w:rPr>
        <w:t>2</w:t>
      </w:r>
      <w:r w:rsidRPr="00B01D0A">
        <w:t>).</w:t>
      </w:r>
      <w:r w:rsidRPr="004E79CF">
        <w:t xml:space="preserve"> </w:t>
      </w:r>
    </w:p>
    <w:p w14:paraId="17B6D1C8" w14:textId="77777777" w:rsidR="00103DFF" w:rsidRPr="00F86981" w:rsidRDefault="00103DFF" w:rsidP="00103DFF">
      <w:pPr>
        <w:spacing w:after="0"/>
        <w:jc w:val="both"/>
      </w:pPr>
    </w:p>
    <w:p w14:paraId="5B9AA2DF" w14:textId="407CC384" w:rsidR="00103DFF" w:rsidRPr="00F86981" w:rsidRDefault="003F3004" w:rsidP="00103DFF">
      <w:pPr>
        <w:pStyle w:val="Napis"/>
        <w:spacing w:after="120"/>
        <w:rPr>
          <w:sz w:val="22"/>
          <w:szCs w:val="22"/>
        </w:rPr>
      </w:pPr>
      <w:bookmarkStart w:id="35" w:name="_Toc129177194"/>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10</w:t>
      </w:r>
      <w:r w:rsidRPr="001E2B63">
        <w:rPr>
          <w:sz w:val="22"/>
          <w:szCs w:val="22"/>
        </w:rPr>
        <w:fldChar w:fldCharType="end"/>
      </w:r>
      <w:r w:rsidRPr="001E2B63">
        <w:rPr>
          <w:sz w:val="22"/>
          <w:szCs w:val="22"/>
        </w:rPr>
        <w:t xml:space="preserve">: </w:t>
      </w:r>
      <w:r w:rsidR="00104061" w:rsidRPr="00960E44">
        <w:rPr>
          <w:sz w:val="22"/>
          <w:szCs w:val="22"/>
        </w:rPr>
        <w:t>C</w:t>
      </w:r>
      <w:r w:rsidR="00103DFF" w:rsidRPr="00960E44">
        <w:rPr>
          <w:sz w:val="22"/>
          <w:szCs w:val="22"/>
        </w:rPr>
        <w:t>ene in lastnosti prodanih pisarniških prostorov po izbranih analitičnih območjih</w:t>
      </w:r>
      <w:r w:rsidR="00B869CC" w:rsidRPr="00960E44">
        <w:rPr>
          <w:sz w:val="22"/>
          <w:szCs w:val="22"/>
        </w:rPr>
        <w:t>, Slovenija</w:t>
      </w:r>
      <w:r w:rsidR="008A43A6" w:rsidRPr="00960E44">
        <w:rPr>
          <w:sz w:val="22"/>
          <w:szCs w:val="22"/>
        </w:rPr>
        <w:t>,</w:t>
      </w:r>
      <w:r w:rsidR="00B869CC" w:rsidRPr="00960E44">
        <w:rPr>
          <w:sz w:val="22"/>
          <w:szCs w:val="22"/>
        </w:rPr>
        <w:t xml:space="preserve"> </w:t>
      </w:r>
      <w:r w:rsidR="00D1345D" w:rsidRPr="00960E44">
        <w:rPr>
          <w:sz w:val="22"/>
          <w:szCs w:val="22"/>
        </w:rPr>
        <w:t xml:space="preserve">leta </w:t>
      </w:r>
      <w:r w:rsidR="00103DFF" w:rsidRPr="00960E44">
        <w:rPr>
          <w:sz w:val="22"/>
          <w:szCs w:val="22"/>
        </w:rPr>
        <w:t xml:space="preserve">2020 </w:t>
      </w:r>
      <w:r w:rsidR="00B869CC" w:rsidRPr="00960E44">
        <w:rPr>
          <w:sz w:val="22"/>
          <w:szCs w:val="22"/>
        </w:rPr>
        <w:t>-</w:t>
      </w:r>
      <w:r w:rsidR="00103DFF" w:rsidRPr="00960E44">
        <w:rPr>
          <w:sz w:val="22"/>
          <w:szCs w:val="22"/>
        </w:rPr>
        <w:t xml:space="preserve"> 202</w:t>
      </w:r>
      <w:bookmarkEnd w:id="35"/>
      <w:r w:rsidR="007F65A8" w:rsidRPr="00960E44">
        <w:rPr>
          <w:sz w:val="22"/>
          <w:szCs w:val="22"/>
        </w:rPr>
        <w:t>3</w:t>
      </w:r>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0261CB" w:rsidRPr="00F86981" w14:paraId="33D60B33" w14:textId="2D61305F" w:rsidTr="000261CB">
        <w:trPr>
          <w:trHeight w:val="276"/>
        </w:trPr>
        <w:tc>
          <w:tcPr>
            <w:tcW w:w="2680" w:type="dxa"/>
            <w:tcBorders>
              <w:bottom w:val="single" w:sz="12" w:space="0" w:color="auto"/>
            </w:tcBorders>
            <w:shd w:val="clear" w:color="auto" w:fill="D9D9D9" w:themeFill="background1" w:themeFillShade="D9"/>
            <w:noWrap/>
            <w:hideMark/>
          </w:tcPr>
          <w:p w14:paraId="56672E36" w14:textId="5AEED980" w:rsidR="000261CB" w:rsidRPr="00F86981" w:rsidRDefault="000261CB" w:rsidP="00103DFF">
            <w:pPr>
              <w:spacing w:after="0" w:line="240" w:lineRule="auto"/>
              <w:rPr>
                <w:rFonts w:ascii="Calibri" w:eastAsia="Times New Roman" w:hAnsi="Calibri" w:cs="Calibri"/>
                <w:b/>
                <w:bCs/>
                <w:color w:val="000000"/>
                <w:sz w:val="20"/>
                <w:szCs w:val="20"/>
                <w:lang w:eastAsia="sl-SI"/>
              </w:rPr>
            </w:pPr>
            <w:r>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60155F6C" w14:textId="77777777" w:rsidR="000261CB" w:rsidRPr="00F86981" w:rsidRDefault="000261CB"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2EFAAB52" w14:textId="77777777" w:rsidR="000261CB" w:rsidRPr="00F86981" w:rsidRDefault="000261CB"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618B30A5" w14:textId="77777777" w:rsidR="000261CB" w:rsidRPr="00F86981" w:rsidRDefault="000261CB"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940" w:type="dxa"/>
            <w:tcBorders>
              <w:bottom w:val="single" w:sz="12" w:space="0" w:color="auto"/>
            </w:tcBorders>
            <w:shd w:val="clear" w:color="auto" w:fill="D9D9D9" w:themeFill="background1" w:themeFillShade="D9"/>
          </w:tcPr>
          <w:p w14:paraId="048965B0" w14:textId="7EEBE989" w:rsidR="000261CB" w:rsidRPr="00F86981" w:rsidRDefault="000261CB"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0261CB" w:rsidRPr="00F86981" w14:paraId="24AB215C" w14:textId="77777777" w:rsidTr="000261CB">
        <w:trPr>
          <w:trHeight w:val="276"/>
        </w:trPr>
        <w:tc>
          <w:tcPr>
            <w:tcW w:w="2680" w:type="dxa"/>
            <w:tcBorders>
              <w:bottom w:val="single" w:sz="12" w:space="0" w:color="auto"/>
            </w:tcBorders>
            <w:shd w:val="clear" w:color="auto" w:fill="auto"/>
            <w:noWrap/>
            <w:vAlign w:val="center"/>
          </w:tcPr>
          <w:p w14:paraId="52F27A3D" w14:textId="5394E79B"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SLOVENIJA</w:t>
            </w:r>
          </w:p>
        </w:tc>
        <w:tc>
          <w:tcPr>
            <w:tcW w:w="940" w:type="dxa"/>
            <w:tcBorders>
              <w:bottom w:val="single" w:sz="12" w:space="0" w:color="auto"/>
            </w:tcBorders>
            <w:shd w:val="clear" w:color="auto" w:fill="auto"/>
            <w:noWrap/>
          </w:tcPr>
          <w:p w14:paraId="5EE5C46C"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p>
        </w:tc>
        <w:tc>
          <w:tcPr>
            <w:tcW w:w="940" w:type="dxa"/>
            <w:tcBorders>
              <w:bottom w:val="single" w:sz="12" w:space="0" w:color="auto"/>
            </w:tcBorders>
            <w:shd w:val="clear" w:color="auto" w:fill="auto"/>
            <w:noWrap/>
          </w:tcPr>
          <w:p w14:paraId="2FAD4791"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p>
        </w:tc>
        <w:tc>
          <w:tcPr>
            <w:tcW w:w="940" w:type="dxa"/>
            <w:tcBorders>
              <w:bottom w:val="single" w:sz="12" w:space="0" w:color="auto"/>
            </w:tcBorders>
            <w:shd w:val="clear" w:color="auto" w:fill="auto"/>
            <w:noWrap/>
          </w:tcPr>
          <w:p w14:paraId="259F4178"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p>
        </w:tc>
        <w:tc>
          <w:tcPr>
            <w:tcW w:w="940" w:type="dxa"/>
            <w:tcBorders>
              <w:bottom w:val="single" w:sz="12" w:space="0" w:color="auto"/>
            </w:tcBorders>
            <w:shd w:val="clear" w:color="auto" w:fill="auto"/>
          </w:tcPr>
          <w:p w14:paraId="699F707C"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p>
        </w:tc>
      </w:tr>
      <w:tr w:rsidR="000261CB" w:rsidRPr="00F86981" w14:paraId="18B91434" w14:textId="260EB4C1"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35787487" w14:textId="3CED0032"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3AC62683" w14:textId="1647E535" w:rsidR="000261CB" w:rsidRPr="00F86981" w:rsidRDefault="000261CB" w:rsidP="000261CB">
            <w:pPr>
              <w:spacing w:after="0" w:line="240" w:lineRule="auto"/>
              <w:jc w:val="right"/>
              <w:rPr>
                <w:rFonts w:ascii="Times New Roman" w:eastAsia="Times New Roman" w:hAnsi="Times New Roman" w:cs="Times New Roman"/>
                <w:sz w:val="20"/>
                <w:szCs w:val="20"/>
                <w:lang w:eastAsia="sl-SI"/>
              </w:rPr>
            </w:pPr>
            <w:r w:rsidRPr="00F86981">
              <w:rPr>
                <w:rFonts w:ascii="Calibri" w:eastAsia="Times New Roman" w:hAnsi="Calibri" w:cs="Calibri"/>
                <w:color w:val="000000"/>
                <w:sz w:val="20"/>
                <w:szCs w:val="20"/>
                <w:lang w:eastAsia="sl-SI"/>
              </w:rPr>
              <w:t>296</w:t>
            </w:r>
          </w:p>
        </w:tc>
        <w:tc>
          <w:tcPr>
            <w:tcW w:w="940" w:type="dxa"/>
            <w:tcBorders>
              <w:top w:val="single" w:sz="12" w:space="0" w:color="auto"/>
              <w:left w:val="single" w:sz="6" w:space="0" w:color="auto"/>
              <w:bottom w:val="single" w:sz="6" w:space="0" w:color="auto"/>
              <w:right w:val="single" w:sz="6" w:space="0" w:color="auto"/>
            </w:tcBorders>
            <w:noWrap/>
            <w:hideMark/>
          </w:tcPr>
          <w:p w14:paraId="5EC034E6" w14:textId="77777777" w:rsidR="000261CB" w:rsidRPr="00F86981" w:rsidRDefault="000261CB" w:rsidP="000261CB">
            <w:pPr>
              <w:spacing w:after="0" w:line="240" w:lineRule="auto"/>
              <w:jc w:val="right"/>
              <w:rPr>
                <w:rFonts w:ascii="Times New Roman" w:eastAsia="Times New Roman" w:hAnsi="Times New Roman" w:cs="Times New Roman"/>
                <w:sz w:val="20"/>
                <w:szCs w:val="20"/>
                <w:lang w:eastAsia="sl-SI"/>
              </w:rPr>
            </w:pPr>
            <w:r w:rsidRPr="00F86981">
              <w:rPr>
                <w:rFonts w:ascii="Calibri" w:eastAsia="Times New Roman" w:hAnsi="Calibri" w:cs="Calibri"/>
                <w:color w:val="000000"/>
                <w:sz w:val="20"/>
                <w:szCs w:val="20"/>
                <w:lang w:eastAsia="sl-SI"/>
              </w:rPr>
              <w:t>361</w:t>
            </w:r>
          </w:p>
        </w:tc>
        <w:tc>
          <w:tcPr>
            <w:tcW w:w="940" w:type="dxa"/>
            <w:tcBorders>
              <w:top w:val="single" w:sz="12" w:space="0" w:color="auto"/>
              <w:left w:val="single" w:sz="6" w:space="0" w:color="auto"/>
              <w:bottom w:val="single" w:sz="6" w:space="0" w:color="auto"/>
              <w:right w:val="single" w:sz="12" w:space="0" w:color="auto"/>
            </w:tcBorders>
            <w:noWrap/>
            <w:hideMark/>
          </w:tcPr>
          <w:p w14:paraId="0EBA3612" w14:textId="73752B36" w:rsidR="000261CB" w:rsidRPr="00F86981" w:rsidRDefault="000261CB" w:rsidP="000261CB">
            <w:pPr>
              <w:spacing w:after="0" w:line="240" w:lineRule="auto"/>
              <w:jc w:val="right"/>
              <w:rPr>
                <w:rFonts w:ascii="Times New Roman" w:eastAsia="Times New Roman" w:hAnsi="Times New Roman" w:cs="Times New Roman"/>
                <w:sz w:val="20"/>
                <w:szCs w:val="20"/>
                <w:lang w:eastAsia="sl-SI"/>
              </w:rPr>
            </w:pPr>
            <w:r w:rsidRPr="00F86981">
              <w:rPr>
                <w:rFonts w:ascii="Calibri" w:eastAsia="Times New Roman" w:hAnsi="Calibri" w:cs="Calibri"/>
                <w:color w:val="000000"/>
                <w:sz w:val="20"/>
                <w:szCs w:val="20"/>
                <w:lang w:eastAsia="sl-SI"/>
              </w:rPr>
              <w:t>306</w:t>
            </w:r>
          </w:p>
        </w:tc>
        <w:tc>
          <w:tcPr>
            <w:tcW w:w="940" w:type="dxa"/>
            <w:tcBorders>
              <w:top w:val="single" w:sz="12" w:space="0" w:color="auto"/>
              <w:left w:val="single" w:sz="6" w:space="0" w:color="auto"/>
              <w:bottom w:val="single" w:sz="6" w:space="0" w:color="auto"/>
              <w:right w:val="single" w:sz="12" w:space="0" w:color="auto"/>
            </w:tcBorders>
          </w:tcPr>
          <w:p w14:paraId="1D392336" w14:textId="19F42149"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243</w:t>
            </w:r>
          </w:p>
        </w:tc>
      </w:tr>
      <w:tr w:rsidR="000261CB" w:rsidRPr="00F86981" w14:paraId="7494A532" w14:textId="340892F4"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F48C332" w14:textId="46AFA35C" w:rsidR="000261CB" w:rsidRPr="000B4CA0" w:rsidRDefault="000261CB" w:rsidP="000261CB">
            <w:pPr>
              <w:spacing w:after="0" w:line="240" w:lineRule="auto"/>
              <w:rPr>
                <w:rFonts w:ascii="Times New Roman" w:eastAsia="Times New Roman" w:hAnsi="Times New Roman" w:cs="Times New Roman"/>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A33E9AB"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637</w:t>
            </w:r>
          </w:p>
        </w:tc>
        <w:tc>
          <w:tcPr>
            <w:tcW w:w="940" w:type="dxa"/>
            <w:tcBorders>
              <w:top w:val="single" w:sz="6" w:space="0" w:color="auto"/>
              <w:left w:val="single" w:sz="6" w:space="0" w:color="auto"/>
              <w:bottom w:val="single" w:sz="6" w:space="0" w:color="auto"/>
              <w:right w:val="single" w:sz="6" w:space="0" w:color="auto"/>
            </w:tcBorders>
            <w:noWrap/>
            <w:hideMark/>
          </w:tcPr>
          <w:p w14:paraId="7498107F" w14:textId="6119E16F"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671</w:t>
            </w:r>
          </w:p>
        </w:tc>
        <w:tc>
          <w:tcPr>
            <w:tcW w:w="940" w:type="dxa"/>
            <w:tcBorders>
              <w:top w:val="single" w:sz="6" w:space="0" w:color="auto"/>
              <w:left w:val="single" w:sz="6" w:space="0" w:color="auto"/>
              <w:bottom w:val="single" w:sz="6" w:space="0" w:color="auto"/>
              <w:right w:val="single" w:sz="12" w:space="0" w:color="auto"/>
            </w:tcBorders>
            <w:noWrap/>
            <w:hideMark/>
          </w:tcPr>
          <w:p w14:paraId="08BDCE01" w14:textId="1F1339B8"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735</w:t>
            </w:r>
          </w:p>
        </w:tc>
        <w:tc>
          <w:tcPr>
            <w:tcW w:w="940" w:type="dxa"/>
            <w:tcBorders>
              <w:top w:val="single" w:sz="6" w:space="0" w:color="auto"/>
              <w:left w:val="single" w:sz="6" w:space="0" w:color="auto"/>
              <w:bottom w:val="single" w:sz="6" w:space="0" w:color="auto"/>
              <w:right w:val="single" w:sz="12" w:space="0" w:color="auto"/>
            </w:tcBorders>
          </w:tcPr>
          <w:p w14:paraId="47FA674B" w14:textId="3D0453C5"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774</w:t>
            </w:r>
          </w:p>
        </w:tc>
      </w:tr>
      <w:tr w:rsidR="000261CB" w:rsidRPr="00F86981" w14:paraId="727A7D64" w14:textId="6C597B1D"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05926F25" w14:textId="5B1AEBF1"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019FE7D5" w14:textId="7EE19FC6"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916</w:t>
            </w:r>
          </w:p>
        </w:tc>
        <w:tc>
          <w:tcPr>
            <w:tcW w:w="940" w:type="dxa"/>
            <w:tcBorders>
              <w:top w:val="single" w:sz="6" w:space="0" w:color="auto"/>
              <w:left w:val="single" w:sz="6" w:space="0" w:color="auto"/>
              <w:bottom w:val="single" w:sz="6" w:space="0" w:color="auto"/>
              <w:right w:val="single" w:sz="6" w:space="0" w:color="auto"/>
            </w:tcBorders>
            <w:noWrap/>
            <w:hideMark/>
          </w:tcPr>
          <w:p w14:paraId="6E8D8668"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988</w:t>
            </w:r>
          </w:p>
        </w:tc>
        <w:tc>
          <w:tcPr>
            <w:tcW w:w="940" w:type="dxa"/>
            <w:tcBorders>
              <w:top w:val="single" w:sz="6" w:space="0" w:color="auto"/>
              <w:left w:val="single" w:sz="6" w:space="0" w:color="auto"/>
              <w:bottom w:val="single" w:sz="6" w:space="0" w:color="auto"/>
              <w:right w:val="single" w:sz="12" w:space="0" w:color="auto"/>
            </w:tcBorders>
            <w:noWrap/>
            <w:hideMark/>
          </w:tcPr>
          <w:p w14:paraId="466A2E2E" w14:textId="383F19AA"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1.038</w:t>
            </w:r>
          </w:p>
        </w:tc>
        <w:tc>
          <w:tcPr>
            <w:tcW w:w="940" w:type="dxa"/>
            <w:tcBorders>
              <w:top w:val="single" w:sz="6" w:space="0" w:color="auto"/>
              <w:left w:val="single" w:sz="6" w:space="0" w:color="auto"/>
              <w:bottom w:val="single" w:sz="6" w:space="0" w:color="auto"/>
              <w:right w:val="single" w:sz="12" w:space="0" w:color="auto"/>
            </w:tcBorders>
          </w:tcPr>
          <w:p w14:paraId="3FD503B1" w14:textId="74CA9DFC"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1.196</w:t>
            </w:r>
          </w:p>
        </w:tc>
      </w:tr>
      <w:tr w:rsidR="000261CB" w:rsidRPr="00F86981" w14:paraId="6AF63EA8" w14:textId="69FB7663"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02947A2" w14:textId="32DA6F7E"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9757659" w14:textId="6EF9025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1.302</w:t>
            </w:r>
          </w:p>
        </w:tc>
        <w:tc>
          <w:tcPr>
            <w:tcW w:w="940" w:type="dxa"/>
            <w:tcBorders>
              <w:top w:val="single" w:sz="6" w:space="0" w:color="auto"/>
              <w:left w:val="single" w:sz="6" w:space="0" w:color="auto"/>
              <w:bottom w:val="single" w:sz="6" w:space="0" w:color="auto"/>
              <w:right w:val="single" w:sz="6" w:space="0" w:color="auto"/>
            </w:tcBorders>
            <w:noWrap/>
            <w:hideMark/>
          </w:tcPr>
          <w:p w14:paraId="2A4A3E94"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1.397</w:t>
            </w:r>
          </w:p>
        </w:tc>
        <w:tc>
          <w:tcPr>
            <w:tcW w:w="940" w:type="dxa"/>
            <w:tcBorders>
              <w:top w:val="single" w:sz="6" w:space="0" w:color="auto"/>
              <w:left w:val="single" w:sz="6" w:space="0" w:color="auto"/>
              <w:bottom w:val="single" w:sz="6" w:space="0" w:color="auto"/>
              <w:right w:val="single" w:sz="12" w:space="0" w:color="auto"/>
            </w:tcBorders>
            <w:noWrap/>
            <w:hideMark/>
          </w:tcPr>
          <w:p w14:paraId="7D4F6C2F" w14:textId="23AEE43C"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1.506</w:t>
            </w:r>
          </w:p>
        </w:tc>
        <w:tc>
          <w:tcPr>
            <w:tcW w:w="940" w:type="dxa"/>
            <w:tcBorders>
              <w:top w:val="single" w:sz="6" w:space="0" w:color="auto"/>
              <w:left w:val="single" w:sz="6" w:space="0" w:color="auto"/>
              <w:bottom w:val="single" w:sz="6" w:space="0" w:color="auto"/>
              <w:right w:val="single" w:sz="12" w:space="0" w:color="auto"/>
            </w:tcBorders>
          </w:tcPr>
          <w:p w14:paraId="6EF9B30A" w14:textId="6A1DFDC8"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1.645</w:t>
            </w:r>
          </w:p>
        </w:tc>
      </w:tr>
      <w:tr w:rsidR="000261CB" w:rsidRPr="00F86981" w14:paraId="2144EDDF" w14:textId="7C56893B"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3CEAF57" w14:textId="2BCAC6C3"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3277BB1F"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58</w:t>
            </w:r>
          </w:p>
        </w:tc>
        <w:tc>
          <w:tcPr>
            <w:tcW w:w="940" w:type="dxa"/>
            <w:tcBorders>
              <w:top w:val="single" w:sz="6" w:space="0" w:color="auto"/>
              <w:left w:val="single" w:sz="6" w:space="0" w:color="auto"/>
              <w:bottom w:val="single" w:sz="6" w:space="0" w:color="auto"/>
              <w:right w:val="single" w:sz="6" w:space="0" w:color="auto"/>
            </w:tcBorders>
            <w:noWrap/>
            <w:hideMark/>
          </w:tcPr>
          <w:p w14:paraId="365257C6"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62</w:t>
            </w:r>
          </w:p>
        </w:tc>
        <w:tc>
          <w:tcPr>
            <w:tcW w:w="940" w:type="dxa"/>
            <w:tcBorders>
              <w:top w:val="single" w:sz="6" w:space="0" w:color="auto"/>
              <w:left w:val="single" w:sz="6" w:space="0" w:color="auto"/>
              <w:bottom w:val="single" w:sz="6" w:space="0" w:color="auto"/>
              <w:right w:val="single" w:sz="12" w:space="0" w:color="auto"/>
            </w:tcBorders>
            <w:noWrap/>
            <w:hideMark/>
          </w:tcPr>
          <w:p w14:paraId="0FFE13A9" w14:textId="2304D25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63</w:t>
            </w:r>
          </w:p>
        </w:tc>
        <w:tc>
          <w:tcPr>
            <w:tcW w:w="940" w:type="dxa"/>
            <w:tcBorders>
              <w:top w:val="single" w:sz="6" w:space="0" w:color="auto"/>
              <w:left w:val="single" w:sz="6" w:space="0" w:color="auto"/>
              <w:bottom w:val="single" w:sz="6" w:space="0" w:color="auto"/>
              <w:right w:val="single" w:sz="12" w:space="0" w:color="auto"/>
            </w:tcBorders>
          </w:tcPr>
          <w:p w14:paraId="1EDB8D5A" w14:textId="2BE177C5"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51</w:t>
            </w:r>
          </w:p>
        </w:tc>
      </w:tr>
      <w:tr w:rsidR="000261CB" w:rsidRPr="00F86981" w14:paraId="07205912" w14:textId="67CA8558" w:rsidTr="000261CB">
        <w:trPr>
          <w:trHeight w:val="276"/>
        </w:trPr>
        <w:tc>
          <w:tcPr>
            <w:tcW w:w="2680"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6C6655AE" w14:textId="0850F275"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8B21AA1"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1981</w:t>
            </w:r>
          </w:p>
        </w:tc>
        <w:tc>
          <w:tcPr>
            <w:tcW w:w="940" w:type="dxa"/>
            <w:tcBorders>
              <w:top w:val="single" w:sz="6" w:space="0" w:color="auto"/>
              <w:left w:val="single" w:sz="6" w:space="0" w:color="auto"/>
              <w:bottom w:val="single" w:sz="12" w:space="0" w:color="auto"/>
              <w:right w:val="single" w:sz="6" w:space="0" w:color="auto"/>
            </w:tcBorders>
            <w:noWrap/>
            <w:hideMark/>
          </w:tcPr>
          <w:p w14:paraId="03B45A59"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38FAC33A" w14:textId="72D3181A"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1981</w:t>
            </w:r>
          </w:p>
        </w:tc>
        <w:tc>
          <w:tcPr>
            <w:tcW w:w="940" w:type="dxa"/>
            <w:tcBorders>
              <w:top w:val="single" w:sz="6" w:space="0" w:color="auto"/>
              <w:left w:val="single" w:sz="6" w:space="0" w:color="auto"/>
              <w:bottom w:val="single" w:sz="12" w:space="0" w:color="auto"/>
              <w:right w:val="single" w:sz="12" w:space="0" w:color="auto"/>
            </w:tcBorders>
          </w:tcPr>
          <w:p w14:paraId="5F6A5E07" w14:textId="285F5676"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r>
      <w:tr w:rsidR="000261CB" w:rsidRPr="00F86981" w14:paraId="20B91ED6" w14:textId="0EA62350"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7F05C893" w14:textId="4AAAA9F9"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LJUBLJANA</w:t>
            </w:r>
          </w:p>
        </w:tc>
        <w:tc>
          <w:tcPr>
            <w:tcW w:w="940" w:type="dxa"/>
            <w:tcBorders>
              <w:top w:val="single" w:sz="12" w:space="0" w:color="auto"/>
              <w:left w:val="single" w:sz="6" w:space="0" w:color="auto"/>
              <w:bottom w:val="single" w:sz="6" w:space="0" w:color="auto"/>
              <w:right w:val="single" w:sz="6" w:space="0" w:color="auto"/>
            </w:tcBorders>
            <w:noWrap/>
          </w:tcPr>
          <w:p w14:paraId="74A8973F" w14:textId="51199EBA"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02BF48A5" w14:textId="3FE8628D"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7F52A60C" w14:textId="2612F25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16A575B4" w14:textId="295E69F0"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r>
      <w:tr w:rsidR="000261CB" w:rsidRPr="00F86981" w14:paraId="59082A25" w14:textId="64A1325C"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78E0C7B0" w14:textId="220552C5"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6" w:space="0" w:color="auto"/>
              <w:left w:val="single" w:sz="6" w:space="0" w:color="auto"/>
              <w:bottom w:val="single" w:sz="6" w:space="0" w:color="auto"/>
              <w:right w:val="single" w:sz="6" w:space="0" w:color="auto"/>
            </w:tcBorders>
            <w:noWrap/>
          </w:tcPr>
          <w:p w14:paraId="5CC9207C" w14:textId="2089653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90</w:t>
            </w:r>
          </w:p>
        </w:tc>
        <w:tc>
          <w:tcPr>
            <w:tcW w:w="940" w:type="dxa"/>
            <w:tcBorders>
              <w:top w:val="single" w:sz="6" w:space="0" w:color="auto"/>
              <w:left w:val="single" w:sz="6" w:space="0" w:color="auto"/>
              <w:bottom w:val="single" w:sz="6" w:space="0" w:color="auto"/>
              <w:right w:val="single" w:sz="6" w:space="0" w:color="auto"/>
            </w:tcBorders>
            <w:noWrap/>
          </w:tcPr>
          <w:p w14:paraId="2AF0236B" w14:textId="51FDCDC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112</w:t>
            </w:r>
          </w:p>
        </w:tc>
        <w:tc>
          <w:tcPr>
            <w:tcW w:w="940" w:type="dxa"/>
            <w:tcBorders>
              <w:top w:val="single" w:sz="6" w:space="0" w:color="auto"/>
              <w:left w:val="single" w:sz="6" w:space="0" w:color="auto"/>
              <w:bottom w:val="single" w:sz="6" w:space="0" w:color="auto"/>
              <w:right w:val="single" w:sz="12" w:space="0" w:color="auto"/>
            </w:tcBorders>
            <w:noWrap/>
          </w:tcPr>
          <w:p w14:paraId="598B88B3" w14:textId="10CCCF86"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83</w:t>
            </w:r>
          </w:p>
        </w:tc>
        <w:tc>
          <w:tcPr>
            <w:tcW w:w="940" w:type="dxa"/>
            <w:tcBorders>
              <w:top w:val="single" w:sz="6" w:space="0" w:color="auto"/>
              <w:left w:val="single" w:sz="6" w:space="0" w:color="auto"/>
              <w:bottom w:val="single" w:sz="6" w:space="0" w:color="auto"/>
              <w:right w:val="single" w:sz="12" w:space="0" w:color="auto"/>
            </w:tcBorders>
          </w:tcPr>
          <w:p w14:paraId="1715E790" w14:textId="1C41F4F0"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63</w:t>
            </w:r>
          </w:p>
        </w:tc>
      </w:tr>
      <w:tr w:rsidR="000261CB" w:rsidRPr="00F86981" w14:paraId="672D45A4" w14:textId="77777777"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4624A4F" w14:textId="0FD78B91"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tcPr>
          <w:p w14:paraId="7DC9227F" w14:textId="69F6A075"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1.015</w:t>
            </w:r>
          </w:p>
        </w:tc>
        <w:tc>
          <w:tcPr>
            <w:tcW w:w="940" w:type="dxa"/>
            <w:tcBorders>
              <w:top w:val="single" w:sz="6" w:space="0" w:color="auto"/>
              <w:left w:val="single" w:sz="6" w:space="0" w:color="auto"/>
              <w:bottom w:val="single" w:sz="6" w:space="0" w:color="auto"/>
              <w:right w:val="single" w:sz="6" w:space="0" w:color="auto"/>
            </w:tcBorders>
            <w:noWrap/>
          </w:tcPr>
          <w:p w14:paraId="283D6843" w14:textId="35769A79"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1.035</w:t>
            </w:r>
          </w:p>
        </w:tc>
        <w:tc>
          <w:tcPr>
            <w:tcW w:w="940" w:type="dxa"/>
            <w:tcBorders>
              <w:top w:val="single" w:sz="6" w:space="0" w:color="auto"/>
              <w:left w:val="single" w:sz="6" w:space="0" w:color="auto"/>
              <w:bottom w:val="single" w:sz="6" w:space="0" w:color="auto"/>
              <w:right w:val="single" w:sz="12" w:space="0" w:color="auto"/>
            </w:tcBorders>
            <w:noWrap/>
          </w:tcPr>
          <w:p w14:paraId="56D5A223" w14:textId="2210D200"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1.274</w:t>
            </w:r>
          </w:p>
        </w:tc>
        <w:tc>
          <w:tcPr>
            <w:tcW w:w="940" w:type="dxa"/>
            <w:tcBorders>
              <w:top w:val="single" w:sz="6" w:space="0" w:color="auto"/>
              <w:left w:val="single" w:sz="6" w:space="0" w:color="auto"/>
              <w:bottom w:val="single" w:sz="6" w:space="0" w:color="auto"/>
              <w:right w:val="single" w:sz="12" w:space="0" w:color="auto"/>
            </w:tcBorders>
          </w:tcPr>
          <w:p w14:paraId="5CBA03B6" w14:textId="168C06B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w:t>
            </w:r>
            <w:r>
              <w:rPr>
                <w:rFonts w:ascii="Calibri" w:eastAsia="Times New Roman" w:hAnsi="Calibri" w:cs="Calibri"/>
                <w:color w:val="000000"/>
                <w:sz w:val="20"/>
                <w:szCs w:val="20"/>
                <w:lang w:eastAsia="sl-SI"/>
              </w:rPr>
              <w:t>.</w:t>
            </w:r>
            <w:r w:rsidRPr="00F86981">
              <w:rPr>
                <w:rFonts w:ascii="Calibri" w:eastAsia="Times New Roman" w:hAnsi="Calibri" w:cs="Calibri"/>
                <w:color w:val="000000"/>
                <w:sz w:val="20"/>
                <w:szCs w:val="20"/>
                <w:lang w:eastAsia="sl-SI"/>
              </w:rPr>
              <w:t>329</w:t>
            </w:r>
          </w:p>
        </w:tc>
      </w:tr>
      <w:tr w:rsidR="000261CB" w:rsidRPr="00F86981" w14:paraId="686E3BC7" w14:textId="3E61479E"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2945B598" w14:textId="5B11FCE3"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458196BC" w14:textId="253BF3C1"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1.299</w:t>
            </w:r>
          </w:p>
        </w:tc>
        <w:tc>
          <w:tcPr>
            <w:tcW w:w="940" w:type="dxa"/>
            <w:tcBorders>
              <w:top w:val="single" w:sz="6" w:space="0" w:color="auto"/>
              <w:left w:val="single" w:sz="6" w:space="0" w:color="auto"/>
              <w:bottom w:val="single" w:sz="6" w:space="0" w:color="auto"/>
              <w:right w:val="single" w:sz="6" w:space="0" w:color="auto"/>
            </w:tcBorders>
            <w:noWrap/>
            <w:hideMark/>
          </w:tcPr>
          <w:p w14:paraId="178087F6" w14:textId="690D033D"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1.363</w:t>
            </w:r>
          </w:p>
        </w:tc>
        <w:tc>
          <w:tcPr>
            <w:tcW w:w="940" w:type="dxa"/>
            <w:tcBorders>
              <w:top w:val="single" w:sz="6" w:space="0" w:color="auto"/>
              <w:left w:val="single" w:sz="6" w:space="0" w:color="auto"/>
              <w:bottom w:val="single" w:sz="6" w:space="0" w:color="auto"/>
              <w:right w:val="single" w:sz="12" w:space="0" w:color="auto"/>
            </w:tcBorders>
            <w:noWrap/>
            <w:hideMark/>
          </w:tcPr>
          <w:p w14:paraId="38EC9DCB" w14:textId="0D933FFB"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1.667</w:t>
            </w:r>
          </w:p>
        </w:tc>
        <w:tc>
          <w:tcPr>
            <w:tcW w:w="940" w:type="dxa"/>
            <w:tcBorders>
              <w:top w:val="single" w:sz="6" w:space="0" w:color="auto"/>
              <w:left w:val="single" w:sz="6" w:space="0" w:color="auto"/>
              <w:bottom w:val="single" w:sz="6" w:space="0" w:color="auto"/>
              <w:right w:val="single" w:sz="12" w:space="0" w:color="auto"/>
            </w:tcBorders>
          </w:tcPr>
          <w:p w14:paraId="35055D1A" w14:textId="71797445"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1.694</w:t>
            </w:r>
          </w:p>
        </w:tc>
      </w:tr>
      <w:tr w:rsidR="000261CB" w:rsidRPr="00F86981" w14:paraId="2DE13DE2" w14:textId="29D18D15"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7F8229F" w14:textId="5C1F67AE"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20DA78A" w14:textId="6DD55AE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1.6</w:t>
            </w:r>
            <w:r w:rsidR="00CC3354" w:rsidRPr="004E79CF">
              <w:rPr>
                <w:rFonts w:ascii="Calibri" w:eastAsia="Times New Roman" w:hAnsi="Calibri" w:cs="Calibri"/>
                <w:color w:val="000000"/>
                <w:sz w:val="20"/>
                <w:szCs w:val="20"/>
                <w:lang w:eastAsia="sl-SI"/>
              </w:rPr>
              <w:t>50</w:t>
            </w:r>
          </w:p>
        </w:tc>
        <w:tc>
          <w:tcPr>
            <w:tcW w:w="940" w:type="dxa"/>
            <w:tcBorders>
              <w:top w:val="single" w:sz="6" w:space="0" w:color="auto"/>
              <w:left w:val="single" w:sz="6" w:space="0" w:color="auto"/>
              <w:bottom w:val="single" w:sz="6" w:space="0" w:color="auto"/>
              <w:right w:val="single" w:sz="6" w:space="0" w:color="auto"/>
            </w:tcBorders>
            <w:noWrap/>
            <w:hideMark/>
          </w:tcPr>
          <w:p w14:paraId="10E1445C"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1.798</w:t>
            </w:r>
          </w:p>
        </w:tc>
        <w:tc>
          <w:tcPr>
            <w:tcW w:w="940" w:type="dxa"/>
            <w:tcBorders>
              <w:top w:val="single" w:sz="6" w:space="0" w:color="auto"/>
              <w:left w:val="single" w:sz="6" w:space="0" w:color="auto"/>
              <w:bottom w:val="single" w:sz="6" w:space="0" w:color="auto"/>
              <w:right w:val="single" w:sz="12" w:space="0" w:color="auto"/>
            </w:tcBorders>
            <w:noWrap/>
            <w:hideMark/>
          </w:tcPr>
          <w:p w14:paraId="2D082E34" w14:textId="0794BA0C"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2.146</w:t>
            </w:r>
          </w:p>
        </w:tc>
        <w:tc>
          <w:tcPr>
            <w:tcW w:w="940" w:type="dxa"/>
            <w:tcBorders>
              <w:top w:val="single" w:sz="6" w:space="0" w:color="auto"/>
              <w:left w:val="single" w:sz="6" w:space="0" w:color="auto"/>
              <w:bottom w:val="single" w:sz="6" w:space="0" w:color="auto"/>
              <w:right w:val="single" w:sz="12" w:space="0" w:color="auto"/>
            </w:tcBorders>
          </w:tcPr>
          <w:p w14:paraId="671E21EA" w14:textId="151DEBC6"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2.047</w:t>
            </w:r>
          </w:p>
        </w:tc>
      </w:tr>
      <w:tr w:rsidR="000261CB" w:rsidRPr="00F86981" w14:paraId="1659445B" w14:textId="0A07EC32"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50FDB66" w14:textId="1E8C1FF2"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05CCB94E" w14:textId="31125738"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56</w:t>
            </w:r>
          </w:p>
        </w:tc>
        <w:tc>
          <w:tcPr>
            <w:tcW w:w="940" w:type="dxa"/>
            <w:tcBorders>
              <w:top w:val="single" w:sz="6" w:space="0" w:color="auto"/>
              <w:left w:val="single" w:sz="6" w:space="0" w:color="auto"/>
              <w:bottom w:val="single" w:sz="6" w:space="0" w:color="auto"/>
              <w:right w:val="single" w:sz="6" w:space="0" w:color="auto"/>
            </w:tcBorders>
            <w:noWrap/>
            <w:hideMark/>
          </w:tcPr>
          <w:p w14:paraId="19EDA926"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64</w:t>
            </w:r>
          </w:p>
        </w:tc>
        <w:tc>
          <w:tcPr>
            <w:tcW w:w="940" w:type="dxa"/>
            <w:tcBorders>
              <w:top w:val="single" w:sz="6" w:space="0" w:color="auto"/>
              <w:left w:val="single" w:sz="6" w:space="0" w:color="auto"/>
              <w:bottom w:val="single" w:sz="6" w:space="0" w:color="auto"/>
              <w:right w:val="single" w:sz="12" w:space="0" w:color="auto"/>
            </w:tcBorders>
            <w:noWrap/>
            <w:hideMark/>
          </w:tcPr>
          <w:p w14:paraId="4D7ED90A" w14:textId="769F8C6D"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tcPr>
          <w:p w14:paraId="6CFCFA00" w14:textId="3E3C58B5"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54</w:t>
            </w:r>
          </w:p>
        </w:tc>
      </w:tr>
      <w:tr w:rsidR="000261CB" w:rsidRPr="00F86981" w14:paraId="769A693E" w14:textId="400FC8E9" w:rsidTr="000261CB">
        <w:trPr>
          <w:trHeight w:val="276"/>
        </w:trPr>
        <w:tc>
          <w:tcPr>
            <w:tcW w:w="2680"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79A003DD" w14:textId="52820876"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3EE761A"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1979</w:t>
            </w:r>
          </w:p>
        </w:tc>
        <w:tc>
          <w:tcPr>
            <w:tcW w:w="940" w:type="dxa"/>
            <w:tcBorders>
              <w:top w:val="single" w:sz="6" w:space="0" w:color="auto"/>
              <w:left w:val="single" w:sz="6" w:space="0" w:color="auto"/>
              <w:bottom w:val="single" w:sz="12" w:space="0" w:color="auto"/>
              <w:right w:val="single" w:sz="6" w:space="0" w:color="auto"/>
            </w:tcBorders>
            <w:noWrap/>
            <w:hideMark/>
          </w:tcPr>
          <w:p w14:paraId="5E359198"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481F5F5E"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tcPr>
          <w:p w14:paraId="389B76AD" w14:textId="2A5F3B3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r>
      <w:tr w:rsidR="000261CB" w:rsidRPr="00F86981" w14:paraId="23A1DF29" w14:textId="3F249121"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1CC47666" w14:textId="3FF38FEC"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LJUBLJANA CENTER</w:t>
            </w:r>
          </w:p>
        </w:tc>
        <w:tc>
          <w:tcPr>
            <w:tcW w:w="940" w:type="dxa"/>
            <w:tcBorders>
              <w:top w:val="single" w:sz="12" w:space="0" w:color="auto"/>
              <w:left w:val="single" w:sz="6" w:space="0" w:color="auto"/>
              <w:bottom w:val="single" w:sz="6" w:space="0" w:color="auto"/>
              <w:right w:val="single" w:sz="6" w:space="0" w:color="auto"/>
            </w:tcBorders>
            <w:noWrap/>
          </w:tcPr>
          <w:p w14:paraId="51229C47" w14:textId="0782EF5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37D23B64" w14:textId="728F88E0"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173D3EE0" w14:textId="4E60CC6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78E0875C" w14:textId="37FBB52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r>
      <w:tr w:rsidR="000261CB" w:rsidRPr="00F86981" w14:paraId="5BE54209"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tcPr>
          <w:p w14:paraId="15F5E9BA" w14:textId="59FE4DD3"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5F2311DB" w14:textId="06059394"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w:t>
            </w:r>
          </w:p>
        </w:tc>
        <w:tc>
          <w:tcPr>
            <w:tcW w:w="940" w:type="dxa"/>
            <w:tcBorders>
              <w:top w:val="single" w:sz="12" w:space="0" w:color="auto"/>
              <w:left w:val="single" w:sz="6" w:space="0" w:color="auto"/>
              <w:bottom w:val="single" w:sz="6" w:space="0" w:color="auto"/>
              <w:right w:val="single" w:sz="6" w:space="0" w:color="auto"/>
            </w:tcBorders>
            <w:noWrap/>
          </w:tcPr>
          <w:p w14:paraId="5F70F4A5" w14:textId="1EFB585A"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26</w:t>
            </w:r>
          </w:p>
        </w:tc>
        <w:tc>
          <w:tcPr>
            <w:tcW w:w="940" w:type="dxa"/>
            <w:tcBorders>
              <w:top w:val="single" w:sz="12" w:space="0" w:color="auto"/>
              <w:left w:val="single" w:sz="6" w:space="0" w:color="auto"/>
              <w:bottom w:val="single" w:sz="6" w:space="0" w:color="auto"/>
              <w:right w:val="single" w:sz="12" w:space="0" w:color="auto"/>
            </w:tcBorders>
            <w:noWrap/>
          </w:tcPr>
          <w:p w14:paraId="0B6641F9" w14:textId="2B794864"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w:t>
            </w:r>
          </w:p>
        </w:tc>
        <w:tc>
          <w:tcPr>
            <w:tcW w:w="940" w:type="dxa"/>
            <w:tcBorders>
              <w:top w:val="single" w:sz="12" w:space="0" w:color="auto"/>
              <w:left w:val="single" w:sz="6" w:space="0" w:color="auto"/>
              <w:bottom w:val="single" w:sz="6" w:space="0" w:color="auto"/>
              <w:right w:val="single" w:sz="12" w:space="0" w:color="auto"/>
            </w:tcBorders>
          </w:tcPr>
          <w:p w14:paraId="6CFDB3BD" w14:textId="66DAFA0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w:t>
            </w:r>
          </w:p>
        </w:tc>
      </w:tr>
      <w:tr w:rsidR="000261CB" w:rsidRPr="00F86981" w14:paraId="00672574" w14:textId="58B5D599"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3FADBD3" w14:textId="71DC5AF0"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C8C9DAD" w14:textId="5E7C3EB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1.405</w:t>
            </w:r>
          </w:p>
        </w:tc>
        <w:tc>
          <w:tcPr>
            <w:tcW w:w="940" w:type="dxa"/>
            <w:tcBorders>
              <w:top w:val="single" w:sz="6" w:space="0" w:color="auto"/>
              <w:left w:val="single" w:sz="6" w:space="0" w:color="auto"/>
              <w:bottom w:val="single" w:sz="6" w:space="0" w:color="auto"/>
              <w:right w:val="single" w:sz="6" w:space="0" w:color="auto"/>
            </w:tcBorders>
            <w:noWrap/>
            <w:hideMark/>
          </w:tcPr>
          <w:p w14:paraId="0989AC79"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1.379</w:t>
            </w:r>
          </w:p>
        </w:tc>
        <w:tc>
          <w:tcPr>
            <w:tcW w:w="940" w:type="dxa"/>
            <w:tcBorders>
              <w:top w:val="single" w:sz="6" w:space="0" w:color="auto"/>
              <w:left w:val="single" w:sz="6" w:space="0" w:color="auto"/>
              <w:bottom w:val="single" w:sz="6" w:space="0" w:color="auto"/>
              <w:right w:val="single" w:sz="12" w:space="0" w:color="auto"/>
            </w:tcBorders>
            <w:noWrap/>
            <w:hideMark/>
          </w:tcPr>
          <w:p w14:paraId="01AA6166"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2.058</w:t>
            </w:r>
          </w:p>
        </w:tc>
        <w:tc>
          <w:tcPr>
            <w:tcW w:w="940" w:type="dxa"/>
            <w:tcBorders>
              <w:top w:val="single" w:sz="6" w:space="0" w:color="auto"/>
              <w:left w:val="single" w:sz="6" w:space="0" w:color="auto"/>
              <w:bottom w:val="single" w:sz="6" w:space="0" w:color="auto"/>
              <w:right w:val="single" w:sz="12" w:space="0" w:color="auto"/>
            </w:tcBorders>
          </w:tcPr>
          <w:p w14:paraId="52D02E1D" w14:textId="14EAFC9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w:t>
            </w:r>
            <w:r>
              <w:rPr>
                <w:rFonts w:ascii="Calibri" w:eastAsia="Times New Roman" w:hAnsi="Calibri" w:cs="Calibri"/>
                <w:color w:val="000000"/>
                <w:sz w:val="20"/>
                <w:szCs w:val="20"/>
                <w:lang w:eastAsia="sl-SI"/>
              </w:rPr>
              <w:t>.</w:t>
            </w:r>
            <w:r w:rsidRPr="00F86981">
              <w:rPr>
                <w:rFonts w:ascii="Calibri" w:eastAsia="Times New Roman" w:hAnsi="Calibri" w:cs="Calibri"/>
                <w:color w:val="000000"/>
                <w:sz w:val="20"/>
                <w:szCs w:val="20"/>
                <w:lang w:eastAsia="sl-SI"/>
              </w:rPr>
              <w:t>901</w:t>
            </w:r>
          </w:p>
        </w:tc>
      </w:tr>
      <w:tr w:rsidR="000261CB" w:rsidRPr="00F86981" w14:paraId="2DFB2699" w14:textId="1785FF15"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0148ABE" w14:textId="2D99A319"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77A002B2" w14:textId="4E48B70C"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1.681</w:t>
            </w:r>
          </w:p>
        </w:tc>
        <w:tc>
          <w:tcPr>
            <w:tcW w:w="940" w:type="dxa"/>
            <w:tcBorders>
              <w:top w:val="single" w:sz="6" w:space="0" w:color="auto"/>
              <w:left w:val="single" w:sz="6" w:space="0" w:color="auto"/>
              <w:bottom w:val="single" w:sz="6" w:space="0" w:color="auto"/>
              <w:right w:val="single" w:sz="6" w:space="0" w:color="auto"/>
            </w:tcBorders>
            <w:noWrap/>
            <w:hideMark/>
          </w:tcPr>
          <w:p w14:paraId="509470AE"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2.041</w:t>
            </w:r>
          </w:p>
        </w:tc>
        <w:tc>
          <w:tcPr>
            <w:tcW w:w="940" w:type="dxa"/>
            <w:tcBorders>
              <w:top w:val="single" w:sz="6" w:space="0" w:color="auto"/>
              <w:left w:val="single" w:sz="6" w:space="0" w:color="auto"/>
              <w:bottom w:val="single" w:sz="6" w:space="0" w:color="auto"/>
              <w:right w:val="single" w:sz="12" w:space="0" w:color="auto"/>
            </w:tcBorders>
            <w:noWrap/>
            <w:hideMark/>
          </w:tcPr>
          <w:p w14:paraId="69B3B387"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2.460</w:t>
            </w:r>
          </w:p>
        </w:tc>
        <w:tc>
          <w:tcPr>
            <w:tcW w:w="940" w:type="dxa"/>
            <w:tcBorders>
              <w:top w:val="single" w:sz="6" w:space="0" w:color="auto"/>
              <w:left w:val="single" w:sz="6" w:space="0" w:color="auto"/>
              <w:bottom w:val="single" w:sz="6" w:space="0" w:color="auto"/>
              <w:right w:val="single" w:sz="12" w:space="0" w:color="auto"/>
            </w:tcBorders>
          </w:tcPr>
          <w:p w14:paraId="0A97755D" w14:textId="2C548D5D"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2.178</w:t>
            </w:r>
          </w:p>
        </w:tc>
      </w:tr>
      <w:tr w:rsidR="000261CB" w:rsidRPr="00F86981" w14:paraId="2DE5CCF3" w14:textId="6F7E351E"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7048C48" w14:textId="7A12BDEF"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3A64DFA" w14:textId="5AA78C0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1.761</w:t>
            </w:r>
          </w:p>
        </w:tc>
        <w:tc>
          <w:tcPr>
            <w:tcW w:w="940" w:type="dxa"/>
            <w:tcBorders>
              <w:top w:val="single" w:sz="6" w:space="0" w:color="auto"/>
              <w:left w:val="single" w:sz="6" w:space="0" w:color="auto"/>
              <w:bottom w:val="single" w:sz="6" w:space="0" w:color="auto"/>
              <w:right w:val="single" w:sz="6" w:space="0" w:color="auto"/>
            </w:tcBorders>
            <w:noWrap/>
            <w:hideMark/>
          </w:tcPr>
          <w:p w14:paraId="1E0A1CDB"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2.230</w:t>
            </w:r>
          </w:p>
        </w:tc>
        <w:tc>
          <w:tcPr>
            <w:tcW w:w="940" w:type="dxa"/>
            <w:tcBorders>
              <w:top w:val="single" w:sz="6" w:space="0" w:color="auto"/>
              <w:left w:val="single" w:sz="6" w:space="0" w:color="auto"/>
              <w:bottom w:val="single" w:sz="6" w:space="0" w:color="auto"/>
              <w:right w:val="single" w:sz="12" w:space="0" w:color="auto"/>
            </w:tcBorders>
            <w:noWrap/>
            <w:hideMark/>
          </w:tcPr>
          <w:p w14:paraId="0501B768"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2.726</w:t>
            </w:r>
          </w:p>
        </w:tc>
        <w:tc>
          <w:tcPr>
            <w:tcW w:w="940" w:type="dxa"/>
            <w:tcBorders>
              <w:top w:val="single" w:sz="6" w:space="0" w:color="auto"/>
              <w:left w:val="single" w:sz="6" w:space="0" w:color="auto"/>
              <w:bottom w:val="single" w:sz="6" w:space="0" w:color="auto"/>
              <w:right w:val="single" w:sz="12" w:space="0" w:color="auto"/>
            </w:tcBorders>
          </w:tcPr>
          <w:p w14:paraId="57C8B2EA" w14:textId="2338604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3.014</w:t>
            </w:r>
          </w:p>
        </w:tc>
      </w:tr>
      <w:tr w:rsidR="000261CB" w:rsidRPr="00F86981" w14:paraId="3B73FFE7" w14:textId="49848DF4"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3F45AA5" w14:textId="6D2BC38F"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6501AD62" w14:textId="69D6397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115</w:t>
            </w:r>
          </w:p>
        </w:tc>
        <w:tc>
          <w:tcPr>
            <w:tcW w:w="940" w:type="dxa"/>
            <w:tcBorders>
              <w:top w:val="single" w:sz="6" w:space="0" w:color="auto"/>
              <w:left w:val="single" w:sz="6" w:space="0" w:color="auto"/>
              <w:bottom w:val="single" w:sz="6" w:space="0" w:color="auto"/>
              <w:right w:val="single" w:sz="6" w:space="0" w:color="auto"/>
            </w:tcBorders>
            <w:noWrap/>
            <w:hideMark/>
          </w:tcPr>
          <w:p w14:paraId="0C656F42"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76</w:t>
            </w:r>
          </w:p>
        </w:tc>
        <w:tc>
          <w:tcPr>
            <w:tcW w:w="940" w:type="dxa"/>
            <w:tcBorders>
              <w:top w:val="single" w:sz="6" w:space="0" w:color="auto"/>
              <w:left w:val="single" w:sz="6" w:space="0" w:color="auto"/>
              <w:bottom w:val="single" w:sz="6" w:space="0" w:color="auto"/>
              <w:right w:val="single" w:sz="12" w:space="0" w:color="auto"/>
            </w:tcBorders>
            <w:noWrap/>
            <w:hideMark/>
          </w:tcPr>
          <w:p w14:paraId="2A69E49C"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78</w:t>
            </w:r>
          </w:p>
        </w:tc>
        <w:tc>
          <w:tcPr>
            <w:tcW w:w="940" w:type="dxa"/>
            <w:tcBorders>
              <w:top w:val="single" w:sz="6" w:space="0" w:color="auto"/>
              <w:left w:val="single" w:sz="6" w:space="0" w:color="auto"/>
              <w:bottom w:val="single" w:sz="6" w:space="0" w:color="auto"/>
              <w:right w:val="single" w:sz="12" w:space="0" w:color="auto"/>
            </w:tcBorders>
          </w:tcPr>
          <w:p w14:paraId="7D46A666" w14:textId="6BA02132"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53</w:t>
            </w:r>
          </w:p>
        </w:tc>
      </w:tr>
      <w:tr w:rsidR="000261CB" w:rsidRPr="00F86981" w14:paraId="27C0C1E3" w14:textId="1A6A9250" w:rsidTr="000261CB">
        <w:trPr>
          <w:trHeight w:val="276"/>
        </w:trPr>
        <w:tc>
          <w:tcPr>
            <w:tcW w:w="2680"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6C2D027A" w14:textId="149AEDBF"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94C8F70" w14:textId="7EEDAE44"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1968</w:t>
            </w:r>
          </w:p>
        </w:tc>
        <w:tc>
          <w:tcPr>
            <w:tcW w:w="940" w:type="dxa"/>
            <w:tcBorders>
              <w:top w:val="single" w:sz="6" w:space="0" w:color="auto"/>
              <w:left w:val="single" w:sz="6" w:space="0" w:color="auto"/>
              <w:bottom w:val="single" w:sz="12" w:space="0" w:color="auto"/>
              <w:right w:val="single" w:sz="6" w:space="0" w:color="auto"/>
            </w:tcBorders>
            <w:noWrap/>
            <w:hideMark/>
          </w:tcPr>
          <w:p w14:paraId="7927754E"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1963</w:t>
            </w:r>
          </w:p>
        </w:tc>
        <w:tc>
          <w:tcPr>
            <w:tcW w:w="940" w:type="dxa"/>
            <w:tcBorders>
              <w:top w:val="single" w:sz="6" w:space="0" w:color="auto"/>
              <w:left w:val="single" w:sz="6" w:space="0" w:color="auto"/>
              <w:bottom w:val="single" w:sz="12" w:space="0" w:color="auto"/>
              <w:right w:val="single" w:sz="12" w:space="0" w:color="auto"/>
            </w:tcBorders>
            <w:noWrap/>
            <w:hideMark/>
          </w:tcPr>
          <w:p w14:paraId="79CC2552"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1963</w:t>
            </w:r>
          </w:p>
        </w:tc>
        <w:tc>
          <w:tcPr>
            <w:tcW w:w="940" w:type="dxa"/>
            <w:tcBorders>
              <w:top w:val="single" w:sz="6" w:space="0" w:color="auto"/>
              <w:left w:val="single" w:sz="6" w:space="0" w:color="auto"/>
              <w:bottom w:val="single" w:sz="12" w:space="0" w:color="auto"/>
              <w:right w:val="single" w:sz="12" w:space="0" w:color="auto"/>
            </w:tcBorders>
          </w:tcPr>
          <w:p w14:paraId="057BD943" w14:textId="2F6F18ED"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1906</w:t>
            </w:r>
          </w:p>
        </w:tc>
      </w:tr>
      <w:tr w:rsidR="000261CB" w:rsidRPr="00F86981" w14:paraId="3B771B86" w14:textId="7B4A9CC7"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28DAE820" w14:textId="7C8F73BD"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MARIBOR</w:t>
            </w:r>
          </w:p>
        </w:tc>
        <w:tc>
          <w:tcPr>
            <w:tcW w:w="940" w:type="dxa"/>
            <w:tcBorders>
              <w:top w:val="single" w:sz="12" w:space="0" w:color="auto"/>
              <w:left w:val="single" w:sz="6" w:space="0" w:color="auto"/>
              <w:bottom w:val="single" w:sz="6" w:space="0" w:color="auto"/>
              <w:right w:val="single" w:sz="6" w:space="0" w:color="auto"/>
            </w:tcBorders>
            <w:noWrap/>
          </w:tcPr>
          <w:p w14:paraId="33C2E04B" w14:textId="18EF337A"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56235CC9" w14:textId="3273A0D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25AB660F" w14:textId="191AC13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786D7C65" w14:textId="2A8706C0"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r>
      <w:tr w:rsidR="000261CB" w:rsidRPr="00F86981" w14:paraId="1B7EDFF7"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tcPr>
          <w:p w14:paraId="4EFF89D5" w14:textId="1CAE676B"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30925BAE" w14:textId="47FA2F7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31</w:t>
            </w:r>
          </w:p>
        </w:tc>
        <w:tc>
          <w:tcPr>
            <w:tcW w:w="940" w:type="dxa"/>
            <w:tcBorders>
              <w:top w:val="single" w:sz="12" w:space="0" w:color="auto"/>
              <w:left w:val="single" w:sz="6" w:space="0" w:color="auto"/>
              <w:bottom w:val="single" w:sz="6" w:space="0" w:color="auto"/>
              <w:right w:val="single" w:sz="6" w:space="0" w:color="auto"/>
            </w:tcBorders>
            <w:noWrap/>
          </w:tcPr>
          <w:p w14:paraId="79D3DE86" w14:textId="63FC5BBF"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43</w:t>
            </w:r>
          </w:p>
        </w:tc>
        <w:tc>
          <w:tcPr>
            <w:tcW w:w="940" w:type="dxa"/>
            <w:tcBorders>
              <w:top w:val="single" w:sz="12" w:space="0" w:color="auto"/>
              <w:left w:val="single" w:sz="6" w:space="0" w:color="auto"/>
              <w:bottom w:val="single" w:sz="6" w:space="0" w:color="auto"/>
              <w:right w:val="single" w:sz="12" w:space="0" w:color="auto"/>
            </w:tcBorders>
            <w:noWrap/>
          </w:tcPr>
          <w:p w14:paraId="500CC359" w14:textId="635894F6"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w:t>
            </w:r>
          </w:p>
        </w:tc>
        <w:tc>
          <w:tcPr>
            <w:tcW w:w="940" w:type="dxa"/>
            <w:tcBorders>
              <w:top w:val="single" w:sz="12" w:space="0" w:color="auto"/>
              <w:left w:val="single" w:sz="6" w:space="0" w:color="auto"/>
              <w:bottom w:val="single" w:sz="6" w:space="0" w:color="auto"/>
              <w:right w:val="single" w:sz="12" w:space="0" w:color="auto"/>
            </w:tcBorders>
          </w:tcPr>
          <w:p w14:paraId="14AF132A" w14:textId="585794C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29</w:t>
            </w:r>
          </w:p>
        </w:tc>
      </w:tr>
      <w:tr w:rsidR="000261CB" w:rsidRPr="00F86981" w14:paraId="76392F8C" w14:textId="1B4A2382"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367C7DB" w14:textId="58977110"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B06132F" w14:textId="09658E4F"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412</w:t>
            </w:r>
          </w:p>
        </w:tc>
        <w:tc>
          <w:tcPr>
            <w:tcW w:w="940" w:type="dxa"/>
            <w:tcBorders>
              <w:top w:val="single" w:sz="6" w:space="0" w:color="auto"/>
              <w:left w:val="single" w:sz="6" w:space="0" w:color="auto"/>
              <w:bottom w:val="single" w:sz="6" w:space="0" w:color="auto"/>
              <w:right w:val="single" w:sz="6" w:space="0" w:color="auto"/>
            </w:tcBorders>
            <w:noWrap/>
            <w:hideMark/>
          </w:tcPr>
          <w:p w14:paraId="031AA435"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609</w:t>
            </w:r>
          </w:p>
        </w:tc>
        <w:tc>
          <w:tcPr>
            <w:tcW w:w="940" w:type="dxa"/>
            <w:tcBorders>
              <w:top w:val="single" w:sz="6" w:space="0" w:color="auto"/>
              <w:left w:val="single" w:sz="6" w:space="0" w:color="auto"/>
              <w:bottom w:val="single" w:sz="6" w:space="0" w:color="auto"/>
              <w:right w:val="single" w:sz="12" w:space="0" w:color="auto"/>
            </w:tcBorders>
            <w:noWrap/>
            <w:hideMark/>
          </w:tcPr>
          <w:p w14:paraId="301A2639" w14:textId="01C0B848"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606</w:t>
            </w:r>
          </w:p>
        </w:tc>
        <w:tc>
          <w:tcPr>
            <w:tcW w:w="940" w:type="dxa"/>
            <w:tcBorders>
              <w:top w:val="single" w:sz="6" w:space="0" w:color="auto"/>
              <w:left w:val="single" w:sz="6" w:space="0" w:color="auto"/>
              <w:bottom w:val="single" w:sz="6" w:space="0" w:color="auto"/>
              <w:right w:val="single" w:sz="12" w:space="0" w:color="auto"/>
            </w:tcBorders>
          </w:tcPr>
          <w:p w14:paraId="0640EC99" w14:textId="15CEE619"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977</w:t>
            </w:r>
          </w:p>
        </w:tc>
      </w:tr>
      <w:tr w:rsidR="000261CB" w:rsidRPr="00F86981" w14:paraId="0D10344B" w14:textId="03C1702B"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0AE212B6" w14:textId="44D95B1D"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3985D860" w14:textId="0D545F86"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890</w:t>
            </w:r>
          </w:p>
        </w:tc>
        <w:tc>
          <w:tcPr>
            <w:tcW w:w="940" w:type="dxa"/>
            <w:tcBorders>
              <w:top w:val="single" w:sz="6" w:space="0" w:color="auto"/>
              <w:left w:val="single" w:sz="6" w:space="0" w:color="auto"/>
              <w:bottom w:val="single" w:sz="6" w:space="0" w:color="auto"/>
              <w:right w:val="single" w:sz="6" w:space="0" w:color="auto"/>
            </w:tcBorders>
            <w:noWrap/>
            <w:hideMark/>
          </w:tcPr>
          <w:p w14:paraId="5ECAB2D7"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791</w:t>
            </w:r>
          </w:p>
        </w:tc>
        <w:tc>
          <w:tcPr>
            <w:tcW w:w="940" w:type="dxa"/>
            <w:tcBorders>
              <w:top w:val="single" w:sz="6" w:space="0" w:color="auto"/>
              <w:left w:val="single" w:sz="6" w:space="0" w:color="auto"/>
              <w:bottom w:val="single" w:sz="6" w:space="0" w:color="auto"/>
              <w:right w:val="single" w:sz="12" w:space="0" w:color="auto"/>
            </w:tcBorders>
            <w:noWrap/>
            <w:hideMark/>
          </w:tcPr>
          <w:p w14:paraId="213BC563" w14:textId="779F7D18"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888</w:t>
            </w:r>
          </w:p>
        </w:tc>
        <w:tc>
          <w:tcPr>
            <w:tcW w:w="940" w:type="dxa"/>
            <w:tcBorders>
              <w:top w:val="single" w:sz="6" w:space="0" w:color="auto"/>
              <w:left w:val="single" w:sz="6" w:space="0" w:color="auto"/>
              <w:bottom w:val="single" w:sz="6" w:space="0" w:color="auto"/>
              <w:right w:val="single" w:sz="12" w:space="0" w:color="auto"/>
            </w:tcBorders>
          </w:tcPr>
          <w:p w14:paraId="2EF8D925" w14:textId="3FA5862F"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1.120</w:t>
            </w:r>
          </w:p>
        </w:tc>
      </w:tr>
      <w:tr w:rsidR="000261CB" w:rsidRPr="00F86981" w14:paraId="5E0B4225" w14:textId="1BAF2AC6"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1B2E61B" w14:textId="61893B61"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27F9A41" w14:textId="5B6B56C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1.087</w:t>
            </w:r>
          </w:p>
        </w:tc>
        <w:tc>
          <w:tcPr>
            <w:tcW w:w="940" w:type="dxa"/>
            <w:tcBorders>
              <w:top w:val="single" w:sz="6" w:space="0" w:color="auto"/>
              <w:left w:val="single" w:sz="6" w:space="0" w:color="auto"/>
              <w:bottom w:val="single" w:sz="6" w:space="0" w:color="auto"/>
              <w:right w:val="single" w:sz="6" w:space="0" w:color="auto"/>
            </w:tcBorders>
            <w:noWrap/>
            <w:hideMark/>
          </w:tcPr>
          <w:p w14:paraId="044D9658"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1.000</w:t>
            </w:r>
          </w:p>
        </w:tc>
        <w:tc>
          <w:tcPr>
            <w:tcW w:w="940" w:type="dxa"/>
            <w:tcBorders>
              <w:top w:val="single" w:sz="6" w:space="0" w:color="auto"/>
              <w:left w:val="single" w:sz="6" w:space="0" w:color="auto"/>
              <w:bottom w:val="single" w:sz="6" w:space="0" w:color="auto"/>
              <w:right w:val="single" w:sz="12" w:space="0" w:color="auto"/>
            </w:tcBorders>
            <w:noWrap/>
            <w:hideMark/>
          </w:tcPr>
          <w:p w14:paraId="2F8D6292" w14:textId="0BD5E60A"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1.094</w:t>
            </w:r>
          </w:p>
        </w:tc>
        <w:tc>
          <w:tcPr>
            <w:tcW w:w="940" w:type="dxa"/>
            <w:tcBorders>
              <w:top w:val="single" w:sz="6" w:space="0" w:color="auto"/>
              <w:left w:val="single" w:sz="6" w:space="0" w:color="auto"/>
              <w:bottom w:val="single" w:sz="6" w:space="0" w:color="auto"/>
              <w:right w:val="single" w:sz="12" w:space="0" w:color="auto"/>
            </w:tcBorders>
          </w:tcPr>
          <w:p w14:paraId="2A08A89A" w14:textId="5E6CFB66"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1.497</w:t>
            </w:r>
          </w:p>
        </w:tc>
      </w:tr>
      <w:tr w:rsidR="000261CB" w:rsidRPr="00F86981" w14:paraId="42E18B75" w14:textId="2938D80A"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0F56DBD" w14:textId="707BA9FE"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224BAF03" w14:textId="5FE150F6"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94</w:t>
            </w:r>
          </w:p>
        </w:tc>
        <w:tc>
          <w:tcPr>
            <w:tcW w:w="940" w:type="dxa"/>
            <w:tcBorders>
              <w:top w:val="single" w:sz="6" w:space="0" w:color="auto"/>
              <w:left w:val="single" w:sz="6" w:space="0" w:color="auto"/>
              <w:bottom w:val="single" w:sz="6" w:space="0" w:color="auto"/>
              <w:right w:val="single" w:sz="6" w:space="0" w:color="auto"/>
            </w:tcBorders>
            <w:noWrap/>
            <w:hideMark/>
          </w:tcPr>
          <w:p w14:paraId="4C85D896"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84</w:t>
            </w:r>
          </w:p>
        </w:tc>
        <w:tc>
          <w:tcPr>
            <w:tcW w:w="940" w:type="dxa"/>
            <w:tcBorders>
              <w:top w:val="single" w:sz="6" w:space="0" w:color="auto"/>
              <w:left w:val="single" w:sz="6" w:space="0" w:color="auto"/>
              <w:bottom w:val="single" w:sz="6" w:space="0" w:color="auto"/>
              <w:right w:val="single" w:sz="12" w:space="0" w:color="auto"/>
            </w:tcBorders>
            <w:noWrap/>
            <w:hideMark/>
          </w:tcPr>
          <w:p w14:paraId="45D2CBCF"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84</w:t>
            </w:r>
          </w:p>
        </w:tc>
        <w:tc>
          <w:tcPr>
            <w:tcW w:w="940" w:type="dxa"/>
            <w:tcBorders>
              <w:top w:val="single" w:sz="6" w:space="0" w:color="auto"/>
              <w:left w:val="single" w:sz="6" w:space="0" w:color="auto"/>
              <w:bottom w:val="single" w:sz="6" w:space="0" w:color="auto"/>
              <w:right w:val="single" w:sz="12" w:space="0" w:color="auto"/>
            </w:tcBorders>
          </w:tcPr>
          <w:p w14:paraId="04C4C50A" w14:textId="7C7B391B"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42</w:t>
            </w:r>
          </w:p>
        </w:tc>
      </w:tr>
      <w:tr w:rsidR="000261CB" w:rsidRPr="00F86981" w14:paraId="4C4E1F30" w14:textId="0BC7B61A" w:rsidTr="000261CB">
        <w:trPr>
          <w:trHeight w:val="276"/>
        </w:trPr>
        <w:tc>
          <w:tcPr>
            <w:tcW w:w="2680"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61AFD760" w14:textId="446D008E"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4B8BB75A" w14:textId="5AD27328"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1963</w:t>
            </w:r>
          </w:p>
        </w:tc>
        <w:tc>
          <w:tcPr>
            <w:tcW w:w="940" w:type="dxa"/>
            <w:tcBorders>
              <w:top w:val="single" w:sz="6" w:space="0" w:color="auto"/>
              <w:left w:val="single" w:sz="6" w:space="0" w:color="auto"/>
              <w:bottom w:val="single" w:sz="12" w:space="0" w:color="auto"/>
              <w:right w:val="single" w:sz="6" w:space="0" w:color="auto"/>
            </w:tcBorders>
            <w:noWrap/>
            <w:hideMark/>
          </w:tcPr>
          <w:p w14:paraId="4A05CB8A"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1960</w:t>
            </w:r>
          </w:p>
        </w:tc>
        <w:tc>
          <w:tcPr>
            <w:tcW w:w="940" w:type="dxa"/>
            <w:tcBorders>
              <w:top w:val="single" w:sz="6" w:space="0" w:color="auto"/>
              <w:left w:val="single" w:sz="6" w:space="0" w:color="auto"/>
              <w:bottom w:val="single" w:sz="12" w:space="0" w:color="auto"/>
              <w:right w:val="single" w:sz="12" w:space="0" w:color="auto"/>
            </w:tcBorders>
            <w:noWrap/>
            <w:hideMark/>
          </w:tcPr>
          <w:p w14:paraId="5B5E50C9"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tcPr>
          <w:p w14:paraId="07A1B008" w14:textId="3BDE4661"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1980</w:t>
            </w:r>
          </w:p>
        </w:tc>
      </w:tr>
      <w:tr w:rsidR="000261CB" w:rsidRPr="00F86981" w14:paraId="41F2EDE8" w14:textId="60EAD94D"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6C0F4B0D" w14:textId="37BC5E44"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OBALA</w:t>
            </w:r>
          </w:p>
        </w:tc>
        <w:tc>
          <w:tcPr>
            <w:tcW w:w="940" w:type="dxa"/>
            <w:tcBorders>
              <w:top w:val="single" w:sz="12" w:space="0" w:color="auto"/>
              <w:left w:val="single" w:sz="6" w:space="0" w:color="auto"/>
              <w:bottom w:val="single" w:sz="6" w:space="0" w:color="auto"/>
              <w:right w:val="single" w:sz="6" w:space="0" w:color="auto"/>
            </w:tcBorders>
            <w:noWrap/>
          </w:tcPr>
          <w:p w14:paraId="3257A224" w14:textId="1D065F05"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66F404AF" w14:textId="434A861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3A64A3F6" w14:textId="658891B4"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2C9F5A3B" w14:textId="0600BE1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p>
        </w:tc>
      </w:tr>
      <w:tr w:rsidR="000261CB" w:rsidRPr="00F86981" w14:paraId="086EED66"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shd w:val="clear" w:color="auto" w:fill="auto"/>
            <w:noWrap/>
            <w:vAlign w:val="center"/>
          </w:tcPr>
          <w:p w14:paraId="344E774C" w14:textId="51DE11F9" w:rsidR="000261CB" w:rsidRPr="000B4CA0" w:rsidRDefault="000261CB" w:rsidP="000261CB">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788F1E96" w14:textId="69430A0E"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w:t>
            </w:r>
          </w:p>
        </w:tc>
        <w:tc>
          <w:tcPr>
            <w:tcW w:w="940" w:type="dxa"/>
            <w:tcBorders>
              <w:top w:val="single" w:sz="12" w:space="0" w:color="auto"/>
              <w:left w:val="single" w:sz="6" w:space="0" w:color="auto"/>
              <w:bottom w:val="single" w:sz="6" w:space="0" w:color="auto"/>
              <w:right w:val="single" w:sz="6" w:space="0" w:color="auto"/>
            </w:tcBorders>
            <w:noWrap/>
          </w:tcPr>
          <w:p w14:paraId="25956830" w14:textId="4BE5973F"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26</w:t>
            </w:r>
          </w:p>
        </w:tc>
        <w:tc>
          <w:tcPr>
            <w:tcW w:w="940" w:type="dxa"/>
            <w:tcBorders>
              <w:top w:val="single" w:sz="12" w:space="0" w:color="auto"/>
              <w:left w:val="single" w:sz="6" w:space="0" w:color="auto"/>
              <w:bottom w:val="single" w:sz="6" w:space="0" w:color="auto"/>
              <w:right w:val="single" w:sz="12" w:space="0" w:color="auto"/>
            </w:tcBorders>
            <w:noWrap/>
          </w:tcPr>
          <w:p w14:paraId="6FCAD17A" w14:textId="41E835C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15</w:t>
            </w:r>
          </w:p>
        </w:tc>
        <w:tc>
          <w:tcPr>
            <w:tcW w:w="940" w:type="dxa"/>
            <w:tcBorders>
              <w:top w:val="single" w:sz="12" w:space="0" w:color="auto"/>
              <w:left w:val="single" w:sz="6" w:space="0" w:color="auto"/>
              <w:bottom w:val="single" w:sz="6" w:space="0" w:color="auto"/>
              <w:right w:val="single" w:sz="12" w:space="0" w:color="auto"/>
            </w:tcBorders>
          </w:tcPr>
          <w:p w14:paraId="52D31F91" w14:textId="04634692"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w:t>
            </w:r>
          </w:p>
        </w:tc>
      </w:tr>
      <w:tr w:rsidR="000261CB" w:rsidRPr="00F86981" w14:paraId="44DB4D37" w14:textId="78555B8D"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F9DB972" w14:textId="57F16AB8"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41CBD7D"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1.155</w:t>
            </w:r>
          </w:p>
        </w:tc>
        <w:tc>
          <w:tcPr>
            <w:tcW w:w="940" w:type="dxa"/>
            <w:tcBorders>
              <w:top w:val="single" w:sz="6" w:space="0" w:color="auto"/>
              <w:left w:val="single" w:sz="6" w:space="0" w:color="auto"/>
              <w:bottom w:val="single" w:sz="6" w:space="0" w:color="auto"/>
              <w:right w:val="single" w:sz="6" w:space="0" w:color="auto"/>
            </w:tcBorders>
            <w:noWrap/>
            <w:hideMark/>
          </w:tcPr>
          <w:p w14:paraId="0D9E67F3" w14:textId="723310AA"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1.312</w:t>
            </w:r>
          </w:p>
        </w:tc>
        <w:tc>
          <w:tcPr>
            <w:tcW w:w="940" w:type="dxa"/>
            <w:tcBorders>
              <w:top w:val="single" w:sz="6" w:space="0" w:color="auto"/>
              <w:left w:val="single" w:sz="6" w:space="0" w:color="auto"/>
              <w:bottom w:val="single" w:sz="6" w:space="0" w:color="auto"/>
              <w:right w:val="single" w:sz="12" w:space="0" w:color="auto"/>
            </w:tcBorders>
            <w:noWrap/>
            <w:hideMark/>
          </w:tcPr>
          <w:p w14:paraId="110696FE" w14:textId="4B3AA72D"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1.607</w:t>
            </w:r>
          </w:p>
        </w:tc>
        <w:tc>
          <w:tcPr>
            <w:tcW w:w="940" w:type="dxa"/>
            <w:tcBorders>
              <w:top w:val="single" w:sz="6" w:space="0" w:color="auto"/>
              <w:left w:val="single" w:sz="6" w:space="0" w:color="auto"/>
              <w:bottom w:val="single" w:sz="6" w:space="0" w:color="auto"/>
              <w:right w:val="single" w:sz="12" w:space="0" w:color="auto"/>
            </w:tcBorders>
          </w:tcPr>
          <w:p w14:paraId="7DA6336B" w14:textId="47686ED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1.735</w:t>
            </w:r>
          </w:p>
        </w:tc>
      </w:tr>
      <w:tr w:rsidR="000261CB" w:rsidRPr="00F86981" w14:paraId="28E17B98" w14:textId="6C0F922B"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2C2E00A3" w14:textId="6397FCD8"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1CE9F3FB"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1.525</w:t>
            </w:r>
          </w:p>
        </w:tc>
        <w:tc>
          <w:tcPr>
            <w:tcW w:w="940" w:type="dxa"/>
            <w:tcBorders>
              <w:top w:val="single" w:sz="6" w:space="0" w:color="auto"/>
              <w:left w:val="single" w:sz="6" w:space="0" w:color="auto"/>
              <w:bottom w:val="single" w:sz="6" w:space="0" w:color="auto"/>
              <w:right w:val="single" w:sz="6" w:space="0" w:color="auto"/>
            </w:tcBorders>
            <w:noWrap/>
            <w:hideMark/>
          </w:tcPr>
          <w:p w14:paraId="5641B04F" w14:textId="791374AF"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1.753</w:t>
            </w:r>
          </w:p>
        </w:tc>
        <w:tc>
          <w:tcPr>
            <w:tcW w:w="940" w:type="dxa"/>
            <w:tcBorders>
              <w:top w:val="single" w:sz="6" w:space="0" w:color="auto"/>
              <w:left w:val="single" w:sz="6" w:space="0" w:color="auto"/>
              <w:bottom w:val="single" w:sz="6" w:space="0" w:color="auto"/>
              <w:right w:val="single" w:sz="12" w:space="0" w:color="auto"/>
            </w:tcBorders>
            <w:noWrap/>
            <w:hideMark/>
          </w:tcPr>
          <w:p w14:paraId="3115B585" w14:textId="77777777"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c>
          <w:tcPr>
            <w:tcW w:w="940" w:type="dxa"/>
            <w:tcBorders>
              <w:top w:val="single" w:sz="6" w:space="0" w:color="auto"/>
              <w:left w:val="single" w:sz="6" w:space="0" w:color="auto"/>
              <w:bottom w:val="single" w:sz="6" w:space="0" w:color="auto"/>
              <w:right w:val="single" w:sz="12" w:space="0" w:color="auto"/>
            </w:tcBorders>
          </w:tcPr>
          <w:p w14:paraId="2C677708" w14:textId="651D68C3" w:rsidR="000261CB" w:rsidRPr="00F86981" w:rsidRDefault="000261CB" w:rsidP="000261CB">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1.986</w:t>
            </w:r>
          </w:p>
        </w:tc>
      </w:tr>
      <w:tr w:rsidR="000261CB" w:rsidRPr="00F86981" w14:paraId="143B5664" w14:textId="184E27AE"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D4F4C9C" w14:textId="58CBC8CD"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7EC1A92"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2.367</w:t>
            </w:r>
          </w:p>
        </w:tc>
        <w:tc>
          <w:tcPr>
            <w:tcW w:w="940" w:type="dxa"/>
            <w:tcBorders>
              <w:top w:val="single" w:sz="6" w:space="0" w:color="auto"/>
              <w:left w:val="single" w:sz="6" w:space="0" w:color="auto"/>
              <w:bottom w:val="single" w:sz="6" w:space="0" w:color="auto"/>
              <w:right w:val="single" w:sz="6" w:space="0" w:color="auto"/>
            </w:tcBorders>
            <w:noWrap/>
            <w:hideMark/>
          </w:tcPr>
          <w:p w14:paraId="07C40120" w14:textId="31A8A0FC"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2.167</w:t>
            </w:r>
          </w:p>
        </w:tc>
        <w:tc>
          <w:tcPr>
            <w:tcW w:w="940" w:type="dxa"/>
            <w:tcBorders>
              <w:top w:val="single" w:sz="6" w:space="0" w:color="auto"/>
              <w:left w:val="single" w:sz="6" w:space="0" w:color="auto"/>
              <w:bottom w:val="single" w:sz="6" w:space="0" w:color="auto"/>
              <w:right w:val="single" w:sz="12" w:space="0" w:color="auto"/>
            </w:tcBorders>
            <w:noWrap/>
            <w:hideMark/>
          </w:tcPr>
          <w:p w14:paraId="056BD0F1"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2.421</w:t>
            </w:r>
          </w:p>
        </w:tc>
        <w:tc>
          <w:tcPr>
            <w:tcW w:w="940" w:type="dxa"/>
            <w:tcBorders>
              <w:top w:val="single" w:sz="6" w:space="0" w:color="auto"/>
              <w:left w:val="single" w:sz="6" w:space="0" w:color="auto"/>
              <w:bottom w:val="single" w:sz="6" w:space="0" w:color="auto"/>
              <w:right w:val="single" w:sz="12" w:space="0" w:color="auto"/>
            </w:tcBorders>
          </w:tcPr>
          <w:p w14:paraId="0954F36A" w14:textId="50051603"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2.464</w:t>
            </w:r>
          </w:p>
        </w:tc>
      </w:tr>
      <w:tr w:rsidR="000261CB" w:rsidRPr="00F86981" w14:paraId="5C27014E" w14:textId="1B0ADBA3" w:rsidTr="000261CB">
        <w:trPr>
          <w:trHeight w:val="276"/>
        </w:trPr>
        <w:tc>
          <w:tcPr>
            <w:tcW w:w="26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36DED94" w14:textId="5831D357"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2800E02B"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43</w:t>
            </w:r>
          </w:p>
        </w:tc>
        <w:tc>
          <w:tcPr>
            <w:tcW w:w="940" w:type="dxa"/>
            <w:tcBorders>
              <w:top w:val="single" w:sz="6" w:space="0" w:color="auto"/>
              <w:left w:val="single" w:sz="6" w:space="0" w:color="auto"/>
              <w:bottom w:val="single" w:sz="6" w:space="0" w:color="auto"/>
              <w:right w:val="single" w:sz="6" w:space="0" w:color="auto"/>
            </w:tcBorders>
            <w:noWrap/>
            <w:hideMark/>
          </w:tcPr>
          <w:p w14:paraId="44A48F83" w14:textId="111EA2F4"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44</w:t>
            </w:r>
          </w:p>
        </w:tc>
        <w:tc>
          <w:tcPr>
            <w:tcW w:w="940" w:type="dxa"/>
            <w:tcBorders>
              <w:top w:val="single" w:sz="6" w:space="0" w:color="auto"/>
              <w:left w:val="single" w:sz="6" w:space="0" w:color="auto"/>
              <w:bottom w:val="single" w:sz="6" w:space="0" w:color="auto"/>
              <w:right w:val="single" w:sz="12" w:space="0" w:color="auto"/>
            </w:tcBorders>
            <w:noWrap/>
            <w:hideMark/>
          </w:tcPr>
          <w:p w14:paraId="78226FC6"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52</w:t>
            </w:r>
          </w:p>
        </w:tc>
        <w:tc>
          <w:tcPr>
            <w:tcW w:w="940" w:type="dxa"/>
            <w:tcBorders>
              <w:top w:val="single" w:sz="6" w:space="0" w:color="auto"/>
              <w:left w:val="single" w:sz="6" w:space="0" w:color="auto"/>
              <w:bottom w:val="single" w:sz="6" w:space="0" w:color="auto"/>
              <w:right w:val="single" w:sz="12" w:space="0" w:color="auto"/>
            </w:tcBorders>
          </w:tcPr>
          <w:p w14:paraId="0A98C38D" w14:textId="6B2134BF"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46</w:t>
            </w:r>
          </w:p>
        </w:tc>
      </w:tr>
      <w:tr w:rsidR="000261CB" w:rsidRPr="00F86981" w14:paraId="78F1802A" w14:textId="2192A8B4" w:rsidTr="000261CB">
        <w:trPr>
          <w:trHeight w:val="276"/>
        </w:trPr>
        <w:tc>
          <w:tcPr>
            <w:tcW w:w="2680"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5F69E945" w14:textId="41BDD655" w:rsidR="000261CB" w:rsidRPr="000B4CA0" w:rsidRDefault="000261CB" w:rsidP="000261CB">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249AD3B"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6" w:space="0" w:color="auto"/>
            </w:tcBorders>
            <w:noWrap/>
            <w:hideMark/>
          </w:tcPr>
          <w:p w14:paraId="0F8793A4"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1994</w:t>
            </w:r>
          </w:p>
        </w:tc>
        <w:tc>
          <w:tcPr>
            <w:tcW w:w="940" w:type="dxa"/>
            <w:tcBorders>
              <w:top w:val="single" w:sz="6" w:space="0" w:color="auto"/>
              <w:left w:val="single" w:sz="6" w:space="0" w:color="auto"/>
              <w:bottom w:val="single" w:sz="12" w:space="0" w:color="auto"/>
              <w:right w:val="single" w:sz="12" w:space="0" w:color="auto"/>
            </w:tcBorders>
            <w:noWrap/>
            <w:hideMark/>
          </w:tcPr>
          <w:p w14:paraId="5F37C0EF" w14:textId="77777777"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1986</w:t>
            </w:r>
          </w:p>
        </w:tc>
        <w:tc>
          <w:tcPr>
            <w:tcW w:w="940" w:type="dxa"/>
            <w:tcBorders>
              <w:top w:val="single" w:sz="6" w:space="0" w:color="auto"/>
              <w:left w:val="single" w:sz="6" w:space="0" w:color="auto"/>
              <w:bottom w:val="single" w:sz="12" w:space="0" w:color="auto"/>
              <w:right w:val="single" w:sz="12" w:space="0" w:color="auto"/>
            </w:tcBorders>
          </w:tcPr>
          <w:p w14:paraId="125EC8E0" w14:textId="73D999B4" w:rsidR="000261CB" w:rsidRPr="00F86981" w:rsidRDefault="000261CB" w:rsidP="000261CB">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1990</w:t>
            </w:r>
          </w:p>
        </w:tc>
      </w:tr>
    </w:tbl>
    <w:p w14:paraId="63CEC850" w14:textId="77777777" w:rsidR="00103DFF" w:rsidRDefault="00103DFF" w:rsidP="00103DFF">
      <w:pPr>
        <w:spacing w:after="0"/>
        <w:jc w:val="both"/>
        <w:rPr>
          <w:sz w:val="18"/>
          <w:szCs w:val="18"/>
        </w:rPr>
      </w:pPr>
    </w:p>
    <w:p w14:paraId="036532C5" w14:textId="77777777" w:rsidR="006C2FC9" w:rsidRPr="00F86981" w:rsidRDefault="006C2FC9" w:rsidP="00103DFF">
      <w:pPr>
        <w:spacing w:after="0"/>
        <w:jc w:val="both"/>
      </w:pPr>
    </w:p>
    <w:p w14:paraId="7339AAEC" w14:textId="0829A00D" w:rsidR="005D6A18" w:rsidRPr="005B49B2" w:rsidRDefault="00D86209" w:rsidP="00D86209">
      <w:pPr>
        <w:spacing w:after="0"/>
        <w:jc w:val="both"/>
      </w:pPr>
      <w:r w:rsidRPr="00B01D0A">
        <w:t xml:space="preserve">V zadnjih letih </w:t>
      </w:r>
      <w:r w:rsidR="00B23D07" w:rsidRPr="00B01D0A">
        <w:t xml:space="preserve">je prisoten razmeroma močan trend </w:t>
      </w:r>
      <w:r w:rsidRPr="00B01D0A">
        <w:t xml:space="preserve">naraščanja cen pisarniških prostorov. Po naših ocenah so se cene v Sloveniji v letu 2023 </w:t>
      </w:r>
      <w:r w:rsidR="00B23D07" w:rsidRPr="00B01D0A">
        <w:t xml:space="preserve">v povprečju </w:t>
      </w:r>
      <w:r w:rsidRPr="00B01D0A">
        <w:t>dvignile za približno 8 %</w:t>
      </w:r>
      <w:r w:rsidR="00B23D07" w:rsidRPr="00B01D0A">
        <w:t>, predvsem na račun večje rasti cen izven Ljubljane, kjer so zrasle »le« za 5 %.</w:t>
      </w:r>
      <w:r w:rsidRPr="005B49B2">
        <w:t xml:space="preserve"> </w:t>
      </w:r>
    </w:p>
    <w:p w14:paraId="01023BDD" w14:textId="77777777" w:rsidR="00D40CC3" w:rsidRPr="005B49B2" w:rsidRDefault="00D40CC3" w:rsidP="00D86209">
      <w:pPr>
        <w:spacing w:after="0"/>
        <w:jc w:val="both"/>
      </w:pPr>
    </w:p>
    <w:p w14:paraId="1F88318F" w14:textId="68A3A409" w:rsidR="00D40CC3" w:rsidRPr="005B49B2" w:rsidRDefault="00D40CC3" w:rsidP="00D40CC3">
      <w:pPr>
        <w:spacing w:after="0"/>
        <w:jc w:val="both"/>
      </w:pPr>
      <w:r w:rsidRPr="00B01D0A">
        <w:lastRenderedPageBreak/>
        <w:t xml:space="preserve">Zaradi </w:t>
      </w:r>
      <w:r w:rsidR="00B23D07" w:rsidRPr="00B01D0A">
        <w:t xml:space="preserve">zelo razširjenega usklajevanja najemnin pisarn z </w:t>
      </w:r>
      <w:r w:rsidRPr="00B01D0A">
        <w:t>inflacij</w:t>
      </w:r>
      <w:r w:rsidR="00B23D07" w:rsidRPr="00B01D0A">
        <w:t>o,</w:t>
      </w:r>
      <w:r w:rsidRPr="00B01D0A">
        <w:t xml:space="preserve"> je pričakovati, da se bodo cene pisarniških prostorov še naprej višale, saj višina najemnin neposredno vpliva na vrednosti oziroma tržne cene nepremičnin.</w:t>
      </w:r>
    </w:p>
    <w:p w14:paraId="69A92209" w14:textId="77777777" w:rsidR="00D40CC3" w:rsidRPr="005B49B2" w:rsidRDefault="00D40CC3" w:rsidP="00D86209">
      <w:pPr>
        <w:spacing w:after="0"/>
        <w:jc w:val="both"/>
      </w:pPr>
    </w:p>
    <w:p w14:paraId="5F8BD1D3" w14:textId="06EB15F2" w:rsidR="00D86209" w:rsidRDefault="005D6A18" w:rsidP="00D86209">
      <w:pPr>
        <w:spacing w:after="0"/>
        <w:jc w:val="both"/>
      </w:pPr>
      <w:r w:rsidRPr="005B49B2">
        <w:t>O</w:t>
      </w:r>
      <w:r w:rsidR="00D86209" w:rsidRPr="005B49B2">
        <w:t>pozoriti</w:t>
      </w:r>
      <w:r w:rsidRPr="005B49B2">
        <w:t xml:space="preserve"> je treba</w:t>
      </w:r>
      <w:r w:rsidR="00D86209" w:rsidRPr="005B49B2">
        <w:t xml:space="preserve">, da na ostalih območjih zaradi manjšega števila prodajnih transakcij </w:t>
      </w:r>
      <w:r w:rsidRPr="005B49B2">
        <w:t xml:space="preserve">oziroma </w:t>
      </w:r>
      <w:r w:rsidR="00D86209" w:rsidRPr="005B49B2">
        <w:t xml:space="preserve">premajhnega statističnega vzorca izračun indeksov rasti </w:t>
      </w:r>
      <w:r w:rsidRPr="005B49B2">
        <w:t xml:space="preserve">cen </w:t>
      </w:r>
      <w:r w:rsidR="00D86209" w:rsidRPr="005B49B2">
        <w:t xml:space="preserve">ni vedno mogoč </w:t>
      </w:r>
      <w:r w:rsidRPr="005B49B2">
        <w:t>oziroma je</w:t>
      </w:r>
      <w:r w:rsidR="00D86209" w:rsidRPr="005B49B2">
        <w:t xml:space="preserve"> </w:t>
      </w:r>
      <w:r w:rsidRPr="00B01D0A">
        <w:t>premalo</w:t>
      </w:r>
      <w:r w:rsidR="00D86209" w:rsidRPr="00B01D0A">
        <w:t xml:space="preserve"> zanesljiv.</w:t>
      </w:r>
      <w:r w:rsidR="00D40CC3" w:rsidRPr="00B01D0A">
        <w:t xml:space="preserve"> Zato gibanja cen pisarniških prostorov za Maribor, Obalo in Ljubljano – </w:t>
      </w:r>
      <w:r w:rsidR="00021957" w:rsidRPr="00B01D0A">
        <w:t>C</w:t>
      </w:r>
      <w:r w:rsidR="00D40CC3" w:rsidRPr="00B01D0A">
        <w:t>enter ne prikazujemo.</w:t>
      </w:r>
    </w:p>
    <w:p w14:paraId="62F68E29" w14:textId="77777777" w:rsidR="00D86209" w:rsidRPr="00F86981" w:rsidRDefault="00D86209" w:rsidP="00103DFF">
      <w:pPr>
        <w:spacing w:after="0"/>
        <w:jc w:val="both"/>
      </w:pPr>
    </w:p>
    <w:p w14:paraId="762EA647" w14:textId="1948470E" w:rsidR="00103DFF" w:rsidRPr="00F86981" w:rsidRDefault="00B44626" w:rsidP="00103DFF">
      <w:pPr>
        <w:pStyle w:val="Napis"/>
        <w:spacing w:after="120"/>
        <w:rPr>
          <w:sz w:val="22"/>
          <w:szCs w:val="22"/>
        </w:rPr>
      </w:pPr>
      <w:bookmarkStart w:id="36" w:name="_Toc129177195"/>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11</w:t>
      </w:r>
      <w:r w:rsidRPr="001E2B63">
        <w:rPr>
          <w:sz w:val="22"/>
          <w:szCs w:val="22"/>
        </w:rPr>
        <w:fldChar w:fldCharType="end"/>
      </w:r>
      <w:r w:rsidRPr="001E2B63">
        <w:rPr>
          <w:sz w:val="22"/>
          <w:szCs w:val="22"/>
        </w:rPr>
        <w:t xml:space="preserve">: </w:t>
      </w:r>
      <w:r w:rsidR="00103DFF" w:rsidRPr="00F86981">
        <w:rPr>
          <w:sz w:val="22"/>
          <w:szCs w:val="22"/>
        </w:rPr>
        <w:t xml:space="preserve"> </w:t>
      </w:r>
      <w:r w:rsidR="00C02A52">
        <w:rPr>
          <w:sz w:val="22"/>
          <w:szCs w:val="22"/>
        </w:rPr>
        <w:t>Gibanje</w:t>
      </w:r>
      <w:r w:rsidR="00103DFF" w:rsidRPr="00F86981">
        <w:rPr>
          <w:sz w:val="22"/>
          <w:szCs w:val="22"/>
        </w:rPr>
        <w:t xml:space="preserve"> prodajnih cen pisarniških prostorov po izbranih analitičnih območjih</w:t>
      </w:r>
      <w:r w:rsidR="008A43A6">
        <w:rPr>
          <w:sz w:val="22"/>
          <w:szCs w:val="22"/>
        </w:rPr>
        <w:t xml:space="preserve">, Slovenija, </w:t>
      </w:r>
      <w:r w:rsidR="00D1345D">
        <w:rPr>
          <w:sz w:val="22"/>
          <w:szCs w:val="22"/>
        </w:rPr>
        <w:t xml:space="preserve">leta </w:t>
      </w:r>
      <w:r w:rsidR="008A43A6">
        <w:rPr>
          <w:sz w:val="22"/>
          <w:szCs w:val="22"/>
        </w:rPr>
        <w:t>202</w:t>
      </w:r>
      <w:r w:rsidR="00960E44">
        <w:rPr>
          <w:sz w:val="22"/>
          <w:szCs w:val="22"/>
        </w:rPr>
        <w:t>1</w:t>
      </w:r>
      <w:r w:rsidR="008A43A6">
        <w:rPr>
          <w:sz w:val="22"/>
          <w:szCs w:val="22"/>
        </w:rPr>
        <w:t xml:space="preserve"> - </w:t>
      </w:r>
      <w:r w:rsidR="00CD3164" w:rsidRPr="00F86981">
        <w:rPr>
          <w:sz w:val="22"/>
          <w:szCs w:val="22"/>
        </w:rPr>
        <w:t>2023</w:t>
      </w:r>
      <w:bookmarkEnd w:id="36"/>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tblGrid>
      <w:tr w:rsidR="00CD3164" w:rsidRPr="005B49B2" w14:paraId="02C25D20" w14:textId="64DC3062" w:rsidTr="00CD3164">
        <w:trPr>
          <w:trHeight w:val="276"/>
        </w:trPr>
        <w:tc>
          <w:tcPr>
            <w:tcW w:w="2268" w:type="dxa"/>
            <w:shd w:val="clear" w:color="auto" w:fill="D9D9D9" w:themeFill="background1" w:themeFillShade="D9"/>
            <w:noWrap/>
            <w:hideMark/>
          </w:tcPr>
          <w:p w14:paraId="76ADDEBC" w14:textId="01556CDD" w:rsidR="00CD3164" w:rsidRPr="008E6939" w:rsidRDefault="007965CB" w:rsidP="003A6F58">
            <w:pPr>
              <w:spacing w:after="0" w:line="240" w:lineRule="auto"/>
              <w:rPr>
                <w:rFonts w:ascii="Calibri" w:eastAsia="Times New Roman" w:hAnsi="Calibri" w:cs="Calibri"/>
                <w:b/>
                <w:bCs/>
                <w:color w:val="000000"/>
                <w:sz w:val="20"/>
                <w:szCs w:val="20"/>
                <w:lang w:eastAsia="sl-SI"/>
              </w:rPr>
            </w:pPr>
            <w:r w:rsidRPr="008E6939">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noWrap/>
            <w:hideMark/>
          </w:tcPr>
          <w:p w14:paraId="0746D6B3" w14:textId="77777777" w:rsidR="00CD3164" w:rsidRPr="005B49B2" w:rsidRDefault="00CD3164" w:rsidP="003A6F58">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43A74301" w14:textId="77777777" w:rsidR="00CD3164" w:rsidRPr="005B49B2" w:rsidRDefault="00CD3164" w:rsidP="003A6F58">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2022</w:t>
            </w:r>
          </w:p>
        </w:tc>
        <w:tc>
          <w:tcPr>
            <w:tcW w:w="1418" w:type="dxa"/>
            <w:shd w:val="clear" w:color="auto" w:fill="D9D9D9" w:themeFill="background1" w:themeFillShade="D9"/>
          </w:tcPr>
          <w:p w14:paraId="6E39062D" w14:textId="05B79420" w:rsidR="00CD3164" w:rsidRPr="005B49B2" w:rsidRDefault="00CD3164" w:rsidP="003A6F58">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2023</w:t>
            </w:r>
          </w:p>
        </w:tc>
      </w:tr>
      <w:tr w:rsidR="00CD3164" w:rsidRPr="005B49B2" w14:paraId="01AB3A79" w14:textId="1CAEDFBD" w:rsidTr="00CD3164">
        <w:trPr>
          <w:trHeight w:val="276"/>
        </w:trPr>
        <w:tc>
          <w:tcPr>
            <w:tcW w:w="2268" w:type="dxa"/>
            <w:noWrap/>
            <w:hideMark/>
          </w:tcPr>
          <w:p w14:paraId="757B4D58" w14:textId="77777777" w:rsidR="00CD3164" w:rsidRPr="005B49B2" w:rsidRDefault="00CD3164" w:rsidP="00CD3164">
            <w:pPr>
              <w:spacing w:after="0" w:line="240" w:lineRule="auto"/>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Slovenija</w:t>
            </w:r>
          </w:p>
        </w:tc>
        <w:tc>
          <w:tcPr>
            <w:tcW w:w="1418" w:type="dxa"/>
            <w:noWrap/>
            <w:hideMark/>
          </w:tcPr>
          <w:p w14:paraId="16531612" w14:textId="3A89DBCC" w:rsidR="00CD3164" w:rsidRPr="005B49B2" w:rsidRDefault="00653AFD" w:rsidP="00CD3164">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9</w:t>
            </w:r>
            <w:r w:rsidR="00CD3164" w:rsidRPr="005B49B2">
              <w:rPr>
                <w:rFonts w:ascii="Calibri" w:eastAsia="Times New Roman" w:hAnsi="Calibri" w:cs="Calibri"/>
                <w:b/>
                <w:bCs/>
                <w:color w:val="000000"/>
                <w:sz w:val="20"/>
                <w:szCs w:val="20"/>
                <w:lang w:eastAsia="sl-SI"/>
              </w:rPr>
              <w:t xml:space="preserve"> %</w:t>
            </w:r>
          </w:p>
        </w:tc>
        <w:tc>
          <w:tcPr>
            <w:tcW w:w="1418" w:type="dxa"/>
            <w:noWrap/>
            <w:hideMark/>
          </w:tcPr>
          <w:p w14:paraId="0C8266B7" w14:textId="64A72533" w:rsidR="00CD3164" w:rsidRPr="005B49B2" w:rsidRDefault="00CD3164" w:rsidP="00CD3164">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1</w:t>
            </w:r>
            <w:r w:rsidR="00653AFD" w:rsidRPr="005B49B2">
              <w:rPr>
                <w:rFonts w:ascii="Calibri" w:eastAsia="Times New Roman" w:hAnsi="Calibri" w:cs="Calibri"/>
                <w:b/>
                <w:bCs/>
                <w:color w:val="000000"/>
                <w:sz w:val="20"/>
                <w:szCs w:val="20"/>
                <w:lang w:eastAsia="sl-SI"/>
              </w:rPr>
              <w:t>4</w:t>
            </w:r>
            <w:r w:rsidRPr="005B49B2">
              <w:rPr>
                <w:rFonts w:ascii="Calibri" w:eastAsia="Times New Roman" w:hAnsi="Calibri" w:cs="Calibri"/>
                <w:b/>
                <w:bCs/>
                <w:color w:val="000000"/>
                <w:sz w:val="20"/>
                <w:szCs w:val="20"/>
                <w:lang w:eastAsia="sl-SI"/>
              </w:rPr>
              <w:t xml:space="preserve"> %</w:t>
            </w:r>
          </w:p>
        </w:tc>
        <w:tc>
          <w:tcPr>
            <w:tcW w:w="1418" w:type="dxa"/>
          </w:tcPr>
          <w:p w14:paraId="7BCA2502" w14:textId="0A317CBF" w:rsidR="00CD3164" w:rsidRPr="005B49B2" w:rsidRDefault="00CD3164" w:rsidP="00CD3164">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8 %</w:t>
            </w:r>
          </w:p>
        </w:tc>
      </w:tr>
      <w:tr w:rsidR="00CD3164" w:rsidRPr="00F86981" w14:paraId="64115DA2" w14:textId="14FAA548" w:rsidTr="00CD3164">
        <w:trPr>
          <w:trHeight w:val="276"/>
        </w:trPr>
        <w:tc>
          <w:tcPr>
            <w:tcW w:w="2268" w:type="dxa"/>
            <w:noWrap/>
            <w:hideMark/>
          </w:tcPr>
          <w:p w14:paraId="20EEEC15" w14:textId="77777777" w:rsidR="00CD3164" w:rsidRPr="005B49B2" w:rsidRDefault="00CD3164" w:rsidP="00CD3164">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Ljubljana</w:t>
            </w:r>
          </w:p>
        </w:tc>
        <w:tc>
          <w:tcPr>
            <w:tcW w:w="1418" w:type="dxa"/>
            <w:noWrap/>
            <w:hideMark/>
          </w:tcPr>
          <w:p w14:paraId="08E396FC" w14:textId="010F6A9D" w:rsidR="00CD3164" w:rsidRPr="005B49B2" w:rsidRDefault="00CD3164" w:rsidP="00CD3164">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653AFD" w:rsidRPr="005B49B2">
              <w:rPr>
                <w:rFonts w:ascii="Calibri" w:eastAsia="Times New Roman" w:hAnsi="Calibri" w:cs="Calibri"/>
                <w:color w:val="000000"/>
                <w:sz w:val="20"/>
                <w:szCs w:val="20"/>
                <w:lang w:eastAsia="sl-SI"/>
              </w:rPr>
              <w:t>3</w:t>
            </w:r>
            <w:r w:rsidRPr="005B49B2">
              <w:rPr>
                <w:rFonts w:ascii="Calibri" w:eastAsia="Times New Roman" w:hAnsi="Calibri" w:cs="Calibri"/>
                <w:color w:val="000000"/>
                <w:sz w:val="20"/>
                <w:szCs w:val="20"/>
                <w:lang w:eastAsia="sl-SI"/>
              </w:rPr>
              <w:t xml:space="preserve"> %</w:t>
            </w:r>
          </w:p>
        </w:tc>
        <w:tc>
          <w:tcPr>
            <w:tcW w:w="1418" w:type="dxa"/>
            <w:noWrap/>
            <w:hideMark/>
          </w:tcPr>
          <w:p w14:paraId="1E23F241" w14:textId="7028FDCE" w:rsidR="00CD3164" w:rsidRPr="005B49B2" w:rsidRDefault="00653AFD" w:rsidP="00CD3164">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9</w:t>
            </w:r>
            <w:r w:rsidR="00CD3164" w:rsidRPr="005B49B2">
              <w:rPr>
                <w:rFonts w:ascii="Calibri" w:eastAsia="Times New Roman" w:hAnsi="Calibri" w:cs="Calibri"/>
                <w:color w:val="000000"/>
                <w:sz w:val="20"/>
                <w:szCs w:val="20"/>
                <w:lang w:eastAsia="sl-SI"/>
              </w:rPr>
              <w:t xml:space="preserve"> %</w:t>
            </w:r>
          </w:p>
        </w:tc>
        <w:tc>
          <w:tcPr>
            <w:tcW w:w="1418" w:type="dxa"/>
          </w:tcPr>
          <w:p w14:paraId="6EA36FD4" w14:textId="126660F0" w:rsidR="00CD3164" w:rsidRPr="00F86981" w:rsidRDefault="00CD3164" w:rsidP="00CD3164">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5 %</w:t>
            </w:r>
          </w:p>
        </w:tc>
      </w:tr>
    </w:tbl>
    <w:p w14:paraId="6029790A" w14:textId="77777777" w:rsidR="004E79CF" w:rsidRPr="008E6939" w:rsidRDefault="004E79CF" w:rsidP="00103DFF">
      <w:pPr>
        <w:spacing w:after="0"/>
        <w:jc w:val="both"/>
      </w:pPr>
    </w:p>
    <w:p w14:paraId="0954EBB2" w14:textId="0824C8B7" w:rsidR="00A4372D" w:rsidRPr="008E6939" w:rsidRDefault="00CD0123" w:rsidP="00103DFF">
      <w:pPr>
        <w:spacing w:after="0"/>
        <w:jc w:val="both"/>
      </w:pPr>
      <w:r w:rsidRPr="008E6939">
        <w:t>V preteklem letu je mediana</w:t>
      </w:r>
      <w:r w:rsidR="00103DFF" w:rsidRPr="008E6939">
        <w:t xml:space="preserve"> mesečne najemnine pisarniških prostorov v Sloveniji </w:t>
      </w:r>
      <w:r w:rsidR="000E296D" w:rsidRPr="008E6939">
        <w:t>znašala</w:t>
      </w:r>
      <w:r w:rsidR="00103DFF" w:rsidRPr="008E6939">
        <w:t xml:space="preserve"> </w:t>
      </w:r>
      <w:r w:rsidR="00695020" w:rsidRPr="008E6939">
        <w:t>10</w:t>
      </w:r>
      <w:r w:rsidR="00103DFF" w:rsidRPr="008E6939">
        <w:t xml:space="preserve"> EUR/m</w:t>
      </w:r>
      <w:r w:rsidR="00103DFF" w:rsidRPr="008E6939">
        <w:rPr>
          <w:vertAlign w:val="superscript"/>
        </w:rPr>
        <w:t>2</w:t>
      </w:r>
      <w:r w:rsidR="00103DFF" w:rsidRPr="008E6939">
        <w:t xml:space="preserve">, v Ljubljani </w:t>
      </w:r>
      <w:r w:rsidR="00A4372D" w:rsidRPr="008E6939">
        <w:t xml:space="preserve">pa </w:t>
      </w:r>
      <w:r w:rsidR="003F0CB1" w:rsidRPr="008E6939">
        <w:t>slabih</w:t>
      </w:r>
      <w:r w:rsidR="00103DFF" w:rsidRPr="008E6939">
        <w:t xml:space="preserve"> </w:t>
      </w:r>
      <w:r w:rsidR="003F0CB1" w:rsidRPr="008E6939">
        <w:t xml:space="preserve">12 </w:t>
      </w:r>
      <w:r w:rsidR="00103DFF" w:rsidRPr="008E6939">
        <w:t>EUR/m</w:t>
      </w:r>
      <w:r w:rsidR="00103DFF" w:rsidRPr="008E6939">
        <w:rPr>
          <w:vertAlign w:val="superscript"/>
        </w:rPr>
        <w:t>2</w:t>
      </w:r>
      <w:r w:rsidR="00103DFF" w:rsidRPr="008E6939">
        <w:t xml:space="preserve">, v Mariboru </w:t>
      </w:r>
      <w:r w:rsidR="003F0CB1" w:rsidRPr="008E6939">
        <w:t>slabih 10</w:t>
      </w:r>
      <w:r w:rsidR="00103DFF" w:rsidRPr="008E6939">
        <w:t xml:space="preserve"> EUR/m</w:t>
      </w:r>
      <w:r w:rsidR="00103DFF" w:rsidRPr="008E6939">
        <w:rPr>
          <w:vertAlign w:val="superscript"/>
        </w:rPr>
        <w:t>2</w:t>
      </w:r>
      <w:r w:rsidR="00103DFF" w:rsidRPr="008E6939">
        <w:t xml:space="preserve"> in na Obali </w:t>
      </w:r>
      <w:r w:rsidR="00D610ED" w:rsidRPr="008E6939">
        <w:t xml:space="preserve">dobrih 10 </w:t>
      </w:r>
      <w:r w:rsidR="00103DFF" w:rsidRPr="008E6939">
        <w:t>EUR/m</w:t>
      </w:r>
      <w:r w:rsidR="00103DFF" w:rsidRPr="008E6939">
        <w:rPr>
          <w:vertAlign w:val="superscript"/>
        </w:rPr>
        <w:t>2</w:t>
      </w:r>
      <w:r w:rsidR="00103DFF" w:rsidRPr="008E6939">
        <w:t xml:space="preserve">. </w:t>
      </w:r>
      <w:r w:rsidR="00A4372D" w:rsidRPr="008E6939">
        <w:t>Najvišje najemnine pisarn so bile pričakovano v centru Ljubljane, kjer je mediana znašala slabih 15 EUR/m</w:t>
      </w:r>
      <w:r w:rsidR="00A4372D" w:rsidRPr="008E6939">
        <w:rPr>
          <w:vertAlign w:val="superscript"/>
        </w:rPr>
        <w:t>2</w:t>
      </w:r>
      <w:r w:rsidR="00A4372D" w:rsidRPr="008E6939">
        <w:t xml:space="preserve">. Večina pisarniških  prostorov v Ljubljani se je sicer lani najela za mesečno najemnino od </w:t>
      </w:r>
      <w:r w:rsidR="00A77BAA" w:rsidRPr="008E6939">
        <w:t>8</w:t>
      </w:r>
      <w:r w:rsidR="00A4372D" w:rsidRPr="008E6939">
        <w:t xml:space="preserve"> do </w:t>
      </w:r>
      <w:r w:rsidR="00A77BAA" w:rsidRPr="008E6939">
        <w:t>15</w:t>
      </w:r>
      <w:r w:rsidR="00A4372D" w:rsidRPr="008E6939">
        <w:t xml:space="preserve"> EUR/m</w:t>
      </w:r>
      <w:r w:rsidR="00A4372D" w:rsidRPr="008E6939">
        <w:rPr>
          <w:vertAlign w:val="superscript"/>
        </w:rPr>
        <w:t>2</w:t>
      </w:r>
      <w:r w:rsidR="00A4372D" w:rsidRPr="008E6939">
        <w:t xml:space="preserve">, v Mariboru od </w:t>
      </w:r>
      <w:r w:rsidR="00A77BAA" w:rsidRPr="008E6939">
        <w:t>7</w:t>
      </w:r>
      <w:r w:rsidR="00A4372D" w:rsidRPr="008E6939">
        <w:t xml:space="preserve"> do 1</w:t>
      </w:r>
      <w:r w:rsidR="00A77BAA" w:rsidRPr="008E6939">
        <w:t>1</w:t>
      </w:r>
      <w:r w:rsidR="00A4372D" w:rsidRPr="008E6939">
        <w:t xml:space="preserve"> EUR/m</w:t>
      </w:r>
      <w:r w:rsidR="00A4372D" w:rsidRPr="008E6939">
        <w:rPr>
          <w:vertAlign w:val="superscript"/>
        </w:rPr>
        <w:t>2</w:t>
      </w:r>
      <w:r w:rsidR="00A4372D" w:rsidRPr="008E6939">
        <w:t xml:space="preserve"> in na Obali od </w:t>
      </w:r>
      <w:r w:rsidR="00A77BAA" w:rsidRPr="008E6939">
        <w:t>8</w:t>
      </w:r>
      <w:r w:rsidR="00A4372D" w:rsidRPr="008E6939">
        <w:t xml:space="preserve"> do 1</w:t>
      </w:r>
      <w:r w:rsidR="00A77BAA" w:rsidRPr="008E6939">
        <w:t>3</w:t>
      </w:r>
      <w:r w:rsidR="00A4372D" w:rsidRPr="008E6939">
        <w:t xml:space="preserve"> EUR/m</w:t>
      </w:r>
      <w:r w:rsidR="00A4372D" w:rsidRPr="008E6939">
        <w:rPr>
          <w:vertAlign w:val="superscript"/>
        </w:rPr>
        <w:t>2</w:t>
      </w:r>
      <w:r w:rsidR="00A4372D" w:rsidRPr="008E6939">
        <w:t>.</w:t>
      </w:r>
    </w:p>
    <w:p w14:paraId="296729CA" w14:textId="77777777" w:rsidR="00A4372D" w:rsidRPr="008E6939" w:rsidRDefault="00A4372D" w:rsidP="00103DFF">
      <w:pPr>
        <w:spacing w:after="0"/>
        <w:jc w:val="both"/>
      </w:pPr>
    </w:p>
    <w:p w14:paraId="65189162" w14:textId="42F5ED46" w:rsidR="00103DFF" w:rsidRPr="00F86981" w:rsidRDefault="00103DFF" w:rsidP="00103DFF">
      <w:pPr>
        <w:spacing w:after="0"/>
        <w:jc w:val="both"/>
      </w:pPr>
      <w:r w:rsidRPr="008E6939">
        <w:t xml:space="preserve">Tudi </w:t>
      </w:r>
      <w:r w:rsidR="00A4372D" w:rsidRPr="008E6939">
        <w:t xml:space="preserve">lani so se v Sloveniji oddajali </w:t>
      </w:r>
      <w:r w:rsidRPr="008E6939">
        <w:t>pretežno starejš</w:t>
      </w:r>
      <w:r w:rsidR="00A4372D" w:rsidRPr="008E6939">
        <w:t>e</w:t>
      </w:r>
      <w:r w:rsidRPr="008E6939">
        <w:t xml:space="preserve"> in </w:t>
      </w:r>
      <w:r w:rsidR="00695020" w:rsidRPr="008E6939">
        <w:t xml:space="preserve">predvsem </w:t>
      </w:r>
      <w:r w:rsidRPr="008E6939">
        <w:t>zelo majhn</w:t>
      </w:r>
      <w:r w:rsidR="00A4372D" w:rsidRPr="008E6939">
        <w:t>e pisarne</w:t>
      </w:r>
      <w:r w:rsidRPr="008E6939">
        <w:t xml:space="preserve"> (mediana </w:t>
      </w:r>
      <w:r w:rsidR="00AC32C1" w:rsidRPr="008E6939">
        <w:t xml:space="preserve">leta zgraditve 1980, mediana oddane površine </w:t>
      </w:r>
      <w:r w:rsidRPr="008E6939">
        <w:t>3</w:t>
      </w:r>
      <w:r w:rsidR="00695020" w:rsidRPr="008E6939">
        <w:t>0</w:t>
      </w:r>
      <w:r w:rsidRPr="008E6939">
        <w:t xml:space="preserve"> m</w:t>
      </w:r>
      <w:r w:rsidRPr="008E6939">
        <w:rPr>
          <w:vertAlign w:val="superscript"/>
        </w:rPr>
        <w:t>2</w:t>
      </w:r>
      <w:r w:rsidRPr="008E6939">
        <w:t>).</w:t>
      </w:r>
      <w:r w:rsidRPr="00F86981">
        <w:t xml:space="preserve"> </w:t>
      </w:r>
    </w:p>
    <w:p w14:paraId="1C9AEC67" w14:textId="77777777" w:rsidR="0013339A" w:rsidRPr="00F86981" w:rsidRDefault="0013339A" w:rsidP="00103DFF">
      <w:pPr>
        <w:spacing w:after="0"/>
        <w:jc w:val="both"/>
        <w:rPr>
          <w:b/>
        </w:rPr>
      </w:pPr>
    </w:p>
    <w:p w14:paraId="40913345" w14:textId="47FB0AA7" w:rsidR="00103DFF" w:rsidRPr="00F86981" w:rsidRDefault="00B44626" w:rsidP="00103DFF">
      <w:pPr>
        <w:pStyle w:val="Napis"/>
        <w:spacing w:after="120"/>
        <w:rPr>
          <w:sz w:val="22"/>
          <w:szCs w:val="22"/>
        </w:rPr>
      </w:pPr>
      <w:bookmarkStart w:id="37" w:name="_Toc129177196"/>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12</w:t>
      </w:r>
      <w:r w:rsidRPr="001E2B63">
        <w:rPr>
          <w:sz w:val="22"/>
          <w:szCs w:val="22"/>
        </w:rPr>
        <w:fldChar w:fldCharType="end"/>
      </w:r>
      <w:r w:rsidRPr="001E2B63">
        <w:rPr>
          <w:sz w:val="22"/>
          <w:szCs w:val="22"/>
        </w:rPr>
        <w:t xml:space="preserve">: </w:t>
      </w:r>
      <w:r w:rsidR="00103DFF" w:rsidRPr="00F86981">
        <w:rPr>
          <w:sz w:val="22"/>
          <w:szCs w:val="22"/>
        </w:rPr>
        <w:t>Mesečne najemnine in lastnosti oddanih pisarniških prostorov po izbranih analitičnih območjih</w:t>
      </w:r>
      <w:r w:rsidR="008A43A6">
        <w:rPr>
          <w:sz w:val="22"/>
          <w:szCs w:val="22"/>
        </w:rPr>
        <w:t>, Slovenija</w:t>
      </w:r>
      <w:r w:rsidR="00D1345D">
        <w:rPr>
          <w:sz w:val="22"/>
          <w:szCs w:val="22"/>
        </w:rPr>
        <w:t>, leta</w:t>
      </w:r>
      <w:r w:rsidR="008A43A6">
        <w:rPr>
          <w:sz w:val="22"/>
          <w:szCs w:val="22"/>
        </w:rPr>
        <w:t xml:space="preserve"> </w:t>
      </w:r>
      <w:r w:rsidR="00103DFF" w:rsidRPr="00F86981">
        <w:rPr>
          <w:sz w:val="22"/>
          <w:szCs w:val="22"/>
        </w:rPr>
        <w:t xml:space="preserve">2020 </w:t>
      </w:r>
      <w:r w:rsidR="008A43A6">
        <w:rPr>
          <w:sz w:val="22"/>
          <w:szCs w:val="22"/>
        </w:rPr>
        <w:t>-</w:t>
      </w:r>
      <w:r w:rsidR="00103DFF" w:rsidRPr="00F86981">
        <w:rPr>
          <w:sz w:val="22"/>
          <w:szCs w:val="22"/>
        </w:rPr>
        <w:t xml:space="preserve"> 202</w:t>
      </w:r>
      <w:bookmarkEnd w:id="37"/>
      <w:r w:rsidR="00C04CD9" w:rsidRPr="00F86981">
        <w:rPr>
          <w:sz w:val="22"/>
          <w:szCs w:val="22"/>
        </w:rPr>
        <w:t>3</w:t>
      </w:r>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0261CB" w:rsidRPr="000C0054" w14:paraId="0BCA8160" w14:textId="45B0819D" w:rsidTr="000261CB">
        <w:trPr>
          <w:trHeight w:val="276"/>
        </w:trPr>
        <w:tc>
          <w:tcPr>
            <w:tcW w:w="2680" w:type="dxa"/>
            <w:tcBorders>
              <w:bottom w:val="single" w:sz="12" w:space="0" w:color="auto"/>
            </w:tcBorders>
            <w:shd w:val="clear" w:color="auto" w:fill="D9D9D9" w:themeFill="background1" w:themeFillShade="D9"/>
            <w:noWrap/>
            <w:hideMark/>
          </w:tcPr>
          <w:p w14:paraId="1D68B403" w14:textId="78078A7E" w:rsidR="000261CB" w:rsidRPr="008E6939" w:rsidRDefault="007965CB" w:rsidP="00E27E9E">
            <w:pPr>
              <w:spacing w:after="0" w:line="240" w:lineRule="auto"/>
              <w:rPr>
                <w:rFonts w:eastAsia="Times New Roman" w:cstheme="minorHAnsi"/>
                <w:b/>
                <w:bCs/>
                <w:strike/>
                <w:color w:val="000000"/>
                <w:sz w:val="20"/>
                <w:szCs w:val="20"/>
                <w:lang w:eastAsia="sl-SI"/>
              </w:rPr>
            </w:pPr>
            <w:r w:rsidRPr="008E6939">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019DC897" w14:textId="77777777" w:rsidR="000261CB" w:rsidRPr="000C0054" w:rsidRDefault="000261CB" w:rsidP="00E27E9E">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1D250BEB" w14:textId="77777777" w:rsidR="000261CB" w:rsidRPr="000C0054" w:rsidRDefault="000261CB" w:rsidP="00E27E9E">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3146FFA7" w14:textId="77777777" w:rsidR="000261CB" w:rsidRPr="000C0054" w:rsidRDefault="000261CB" w:rsidP="00E27E9E">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2022</w:t>
            </w:r>
          </w:p>
        </w:tc>
        <w:tc>
          <w:tcPr>
            <w:tcW w:w="940" w:type="dxa"/>
            <w:tcBorders>
              <w:bottom w:val="single" w:sz="12" w:space="0" w:color="auto"/>
            </w:tcBorders>
            <w:shd w:val="clear" w:color="auto" w:fill="D9D9D9" w:themeFill="background1" w:themeFillShade="D9"/>
          </w:tcPr>
          <w:p w14:paraId="1F693D5A" w14:textId="0378F8E8" w:rsidR="000261CB" w:rsidRPr="000C0054" w:rsidRDefault="000261CB" w:rsidP="00E27E9E">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2022</w:t>
            </w:r>
          </w:p>
        </w:tc>
      </w:tr>
      <w:tr w:rsidR="000261CB" w:rsidRPr="000C0054" w14:paraId="5520E817" w14:textId="23636CF4"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72D1F795" w14:textId="359662C5"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b/>
                <w:bCs/>
                <w:color w:val="000000"/>
                <w:sz w:val="20"/>
                <w:szCs w:val="20"/>
              </w:rPr>
              <w:t>SLOVENIJA</w:t>
            </w:r>
          </w:p>
        </w:tc>
        <w:tc>
          <w:tcPr>
            <w:tcW w:w="940" w:type="dxa"/>
            <w:tcBorders>
              <w:top w:val="single" w:sz="12" w:space="0" w:color="auto"/>
              <w:left w:val="single" w:sz="6" w:space="0" w:color="auto"/>
              <w:bottom w:val="single" w:sz="6" w:space="0" w:color="auto"/>
              <w:right w:val="single" w:sz="6" w:space="0" w:color="auto"/>
            </w:tcBorders>
            <w:noWrap/>
          </w:tcPr>
          <w:p w14:paraId="5FEF4FB2" w14:textId="0E8C4F4B"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7AD1383A" w14:textId="1147E797"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4766FDBC" w14:textId="5E021762"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38579C84" w14:textId="30BD01FD" w:rsidR="000261CB" w:rsidRPr="000C0054" w:rsidRDefault="000261CB" w:rsidP="000261CB">
            <w:pPr>
              <w:spacing w:after="0" w:line="240" w:lineRule="auto"/>
              <w:jc w:val="right"/>
              <w:rPr>
                <w:rFonts w:eastAsia="Times New Roman" w:cstheme="minorHAnsi"/>
                <w:color w:val="000000"/>
                <w:sz w:val="20"/>
                <w:szCs w:val="20"/>
                <w:lang w:eastAsia="sl-SI"/>
              </w:rPr>
            </w:pPr>
          </w:p>
        </w:tc>
      </w:tr>
      <w:tr w:rsidR="000261CB" w:rsidRPr="000C0054" w14:paraId="38485C7B"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5BE0C09B" w14:textId="79784E6D"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4772A939" w14:textId="31938DA4"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1.436</w:t>
            </w:r>
          </w:p>
        </w:tc>
        <w:tc>
          <w:tcPr>
            <w:tcW w:w="940" w:type="dxa"/>
            <w:tcBorders>
              <w:top w:val="single" w:sz="12" w:space="0" w:color="auto"/>
              <w:left w:val="single" w:sz="6" w:space="0" w:color="auto"/>
              <w:bottom w:val="single" w:sz="6" w:space="0" w:color="auto"/>
              <w:right w:val="single" w:sz="6" w:space="0" w:color="auto"/>
            </w:tcBorders>
            <w:noWrap/>
          </w:tcPr>
          <w:p w14:paraId="14D2DBAF" w14:textId="04AD925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1.306</w:t>
            </w:r>
          </w:p>
        </w:tc>
        <w:tc>
          <w:tcPr>
            <w:tcW w:w="940" w:type="dxa"/>
            <w:tcBorders>
              <w:top w:val="single" w:sz="12" w:space="0" w:color="auto"/>
              <w:left w:val="single" w:sz="6" w:space="0" w:color="auto"/>
              <w:bottom w:val="single" w:sz="6" w:space="0" w:color="auto"/>
              <w:right w:val="single" w:sz="12" w:space="0" w:color="auto"/>
            </w:tcBorders>
            <w:noWrap/>
          </w:tcPr>
          <w:p w14:paraId="7842723B" w14:textId="11D3CB35" w:rsidR="000261CB" w:rsidRPr="000C0054" w:rsidRDefault="000261CB" w:rsidP="000261CB">
            <w:pPr>
              <w:spacing w:after="0" w:line="240" w:lineRule="auto"/>
              <w:jc w:val="right"/>
              <w:rPr>
                <w:rFonts w:eastAsia="Times New Roman" w:cstheme="minorHAnsi"/>
                <w:sz w:val="20"/>
                <w:szCs w:val="20"/>
                <w:lang w:eastAsia="sl-SI"/>
              </w:rPr>
            </w:pPr>
            <w:r w:rsidRPr="000C0054">
              <w:rPr>
                <w:rFonts w:eastAsia="Times New Roman" w:cstheme="minorHAnsi"/>
                <w:sz w:val="20"/>
                <w:szCs w:val="20"/>
                <w:lang w:eastAsia="sl-SI"/>
              </w:rPr>
              <w:t>1.231</w:t>
            </w:r>
          </w:p>
        </w:tc>
        <w:tc>
          <w:tcPr>
            <w:tcW w:w="940" w:type="dxa"/>
            <w:tcBorders>
              <w:top w:val="single" w:sz="12" w:space="0" w:color="auto"/>
              <w:left w:val="single" w:sz="6" w:space="0" w:color="auto"/>
              <w:bottom w:val="single" w:sz="6" w:space="0" w:color="auto"/>
              <w:right w:val="single" w:sz="12" w:space="0" w:color="auto"/>
            </w:tcBorders>
          </w:tcPr>
          <w:p w14:paraId="28254157" w14:textId="05275B31"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1.018</w:t>
            </w:r>
          </w:p>
        </w:tc>
      </w:tr>
      <w:tr w:rsidR="000261CB" w:rsidRPr="000C0054" w14:paraId="1C2E1982" w14:textId="141C3F8F"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A74AF8B" w14:textId="3206CE99" w:rsidR="000261CB" w:rsidRPr="000B4CA0" w:rsidRDefault="000261CB" w:rsidP="000261CB">
            <w:pPr>
              <w:spacing w:after="0" w:line="240" w:lineRule="auto"/>
              <w:rPr>
                <w:rFonts w:eastAsia="Times New Roman" w:cstheme="minorHAnsi"/>
                <w:sz w:val="20"/>
                <w:szCs w:val="20"/>
                <w:highlight w:val="cyan"/>
                <w:lang w:eastAsia="sl-SI"/>
              </w:rPr>
            </w:pPr>
            <w:r>
              <w:rPr>
                <w:rFonts w:ascii="Calibri" w:hAnsi="Calibri" w:cs="Calibri"/>
                <w:color w:val="000000"/>
                <w:sz w:val="20"/>
                <w:szCs w:val="20"/>
              </w:rPr>
              <w:t xml:space="preserve">Najemnina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F3F8A96" w14:textId="036B853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6,4</w:t>
            </w:r>
          </w:p>
        </w:tc>
        <w:tc>
          <w:tcPr>
            <w:tcW w:w="940" w:type="dxa"/>
            <w:tcBorders>
              <w:top w:val="single" w:sz="6" w:space="0" w:color="auto"/>
              <w:left w:val="single" w:sz="6" w:space="0" w:color="auto"/>
              <w:bottom w:val="single" w:sz="6" w:space="0" w:color="auto"/>
              <w:right w:val="single" w:sz="6" w:space="0" w:color="auto"/>
            </w:tcBorders>
            <w:noWrap/>
            <w:hideMark/>
          </w:tcPr>
          <w:p w14:paraId="33B47B34" w14:textId="5786DC8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6,7</w:t>
            </w:r>
          </w:p>
        </w:tc>
        <w:tc>
          <w:tcPr>
            <w:tcW w:w="940" w:type="dxa"/>
            <w:tcBorders>
              <w:top w:val="single" w:sz="6" w:space="0" w:color="auto"/>
              <w:left w:val="single" w:sz="6" w:space="0" w:color="auto"/>
              <w:bottom w:val="single" w:sz="6" w:space="0" w:color="auto"/>
              <w:right w:val="single" w:sz="12" w:space="0" w:color="auto"/>
            </w:tcBorders>
            <w:noWrap/>
            <w:hideMark/>
          </w:tcPr>
          <w:p w14:paraId="2DE74425" w14:textId="737BAE7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7,3</w:t>
            </w:r>
          </w:p>
        </w:tc>
        <w:tc>
          <w:tcPr>
            <w:tcW w:w="940" w:type="dxa"/>
            <w:tcBorders>
              <w:top w:val="single" w:sz="6" w:space="0" w:color="auto"/>
              <w:left w:val="single" w:sz="6" w:space="0" w:color="auto"/>
              <w:bottom w:val="single" w:sz="6" w:space="0" w:color="auto"/>
              <w:right w:val="single" w:sz="12" w:space="0" w:color="auto"/>
            </w:tcBorders>
          </w:tcPr>
          <w:p w14:paraId="1ABF0EFE" w14:textId="1A0201A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7,4</w:t>
            </w:r>
          </w:p>
        </w:tc>
      </w:tr>
      <w:tr w:rsidR="000261CB" w:rsidRPr="000C0054" w14:paraId="70B47F14" w14:textId="2EAEE909"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2F955071" w14:textId="4A30940E"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4F057096" w14:textId="0BDC6B0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8,6</w:t>
            </w:r>
          </w:p>
        </w:tc>
        <w:tc>
          <w:tcPr>
            <w:tcW w:w="940" w:type="dxa"/>
            <w:tcBorders>
              <w:top w:val="single" w:sz="6" w:space="0" w:color="auto"/>
              <w:left w:val="single" w:sz="6" w:space="0" w:color="auto"/>
              <w:bottom w:val="single" w:sz="6" w:space="0" w:color="auto"/>
              <w:right w:val="single" w:sz="6" w:space="0" w:color="auto"/>
            </w:tcBorders>
            <w:noWrap/>
            <w:hideMark/>
          </w:tcPr>
          <w:p w14:paraId="1EBD0562" w14:textId="5AB7E7AF"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8,6</w:t>
            </w:r>
          </w:p>
        </w:tc>
        <w:tc>
          <w:tcPr>
            <w:tcW w:w="940" w:type="dxa"/>
            <w:tcBorders>
              <w:top w:val="single" w:sz="6" w:space="0" w:color="auto"/>
              <w:left w:val="single" w:sz="6" w:space="0" w:color="auto"/>
              <w:bottom w:val="single" w:sz="6" w:space="0" w:color="auto"/>
              <w:right w:val="single" w:sz="12" w:space="0" w:color="auto"/>
            </w:tcBorders>
            <w:noWrap/>
            <w:hideMark/>
          </w:tcPr>
          <w:p w14:paraId="548440BD" w14:textId="7777777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tcPr>
          <w:p w14:paraId="072ED20B" w14:textId="51E7EF06"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10,0</w:t>
            </w:r>
          </w:p>
        </w:tc>
      </w:tr>
      <w:tr w:rsidR="000261CB" w:rsidRPr="000C0054" w14:paraId="4E349EA6" w14:textId="2A3CA652"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77C1C19" w14:textId="44ACBA12"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 xml:space="preserve">Najemnina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3A5DA7D" w14:textId="5B6E0868"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11,0</w:t>
            </w:r>
          </w:p>
        </w:tc>
        <w:tc>
          <w:tcPr>
            <w:tcW w:w="940" w:type="dxa"/>
            <w:tcBorders>
              <w:top w:val="single" w:sz="6" w:space="0" w:color="auto"/>
              <w:left w:val="single" w:sz="6" w:space="0" w:color="auto"/>
              <w:bottom w:val="single" w:sz="6" w:space="0" w:color="auto"/>
              <w:right w:val="single" w:sz="6" w:space="0" w:color="auto"/>
            </w:tcBorders>
            <w:noWrap/>
            <w:hideMark/>
          </w:tcPr>
          <w:p w14:paraId="1CBBD8B6"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11,0</w:t>
            </w:r>
          </w:p>
        </w:tc>
        <w:tc>
          <w:tcPr>
            <w:tcW w:w="940" w:type="dxa"/>
            <w:tcBorders>
              <w:top w:val="single" w:sz="6" w:space="0" w:color="auto"/>
              <w:left w:val="single" w:sz="6" w:space="0" w:color="auto"/>
              <w:bottom w:val="single" w:sz="6" w:space="0" w:color="auto"/>
              <w:right w:val="single" w:sz="12" w:space="0" w:color="auto"/>
            </w:tcBorders>
            <w:noWrap/>
            <w:hideMark/>
          </w:tcPr>
          <w:p w14:paraId="6D7575C9" w14:textId="7D238008"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11,7</w:t>
            </w:r>
          </w:p>
        </w:tc>
        <w:tc>
          <w:tcPr>
            <w:tcW w:w="940" w:type="dxa"/>
            <w:tcBorders>
              <w:top w:val="single" w:sz="6" w:space="0" w:color="auto"/>
              <w:left w:val="single" w:sz="6" w:space="0" w:color="auto"/>
              <w:bottom w:val="single" w:sz="6" w:space="0" w:color="auto"/>
              <w:right w:val="single" w:sz="12" w:space="0" w:color="auto"/>
            </w:tcBorders>
          </w:tcPr>
          <w:p w14:paraId="73C565B6" w14:textId="26A3ED15"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13,0</w:t>
            </w:r>
          </w:p>
        </w:tc>
      </w:tr>
      <w:tr w:rsidR="000261CB" w:rsidRPr="000C0054" w14:paraId="0D133A02" w14:textId="76DBF3B8"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3B71F3E" w14:textId="77DD855C"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1CC901E4"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665A577A" w14:textId="02787BEC"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32</w:t>
            </w:r>
          </w:p>
        </w:tc>
        <w:tc>
          <w:tcPr>
            <w:tcW w:w="940" w:type="dxa"/>
            <w:tcBorders>
              <w:top w:val="single" w:sz="6" w:space="0" w:color="auto"/>
              <w:left w:val="single" w:sz="6" w:space="0" w:color="auto"/>
              <w:bottom w:val="single" w:sz="6" w:space="0" w:color="auto"/>
              <w:right w:val="single" w:sz="12" w:space="0" w:color="auto"/>
            </w:tcBorders>
            <w:noWrap/>
            <w:hideMark/>
          </w:tcPr>
          <w:p w14:paraId="32DAC062" w14:textId="44CC5C90"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33</w:t>
            </w:r>
          </w:p>
        </w:tc>
        <w:tc>
          <w:tcPr>
            <w:tcW w:w="940" w:type="dxa"/>
            <w:tcBorders>
              <w:top w:val="single" w:sz="6" w:space="0" w:color="auto"/>
              <w:left w:val="single" w:sz="6" w:space="0" w:color="auto"/>
              <w:bottom w:val="single" w:sz="6" w:space="0" w:color="auto"/>
              <w:right w:val="single" w:sz="12" w:space="0" w:color="auto"/>
            </w:tcBorders>
          </w:tcPr>
          <w:p w14:paraId="6F21DCBE" w14:textId="18F2F6B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30</w:t>
            </w:r>
          </w:p>
        </w:tc>
      </w:tr>
      <w:tr w:rsidR="000261CB" w:rsidRPr="000C0054" w14:paraId="4B11EC97" w14:textId="011E4B74" w:rsidTr="000261CB">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35A5205D" w14:textId="517256D5"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8D26CF0"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7BAA17E3"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47636476"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tcPr>
          <w:p w14:paraId="0241604F" w14:textId="76BBE613"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r>
      <w:tr w:rsidR="000261CB" w:rsidRPr="000C0054" w14:paraId="05FE6498" w14:textId="21186EE6"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09AE4203" w14:textId="2866CFA9"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b/>
                <w:bCs/>
                <w:color w:val="000000"/>
                <w:sz w:val="20"/>
                <w:szCs w:val="20"/>
              </w:rPr>
              <w:t>LJUBLJANA</w:t>
            </w:r>
          </w:p>
        </w:tc>
        <w:tc>
          <w:tcPr>
            <w:tcW w:w="940" w:type="dxa"/>
            <w:tcBorders>
              <w:top w:val="single" w:sz="12" w:space="0" w:color="auto"/>
              <w:left w:val="single" w:sz="6" w:space="0" w:color="auto"/>
              <w:bottom w:val="single" w:sz="6" w:space="0" w:color="auto"/>
              <w:right w:val="single" w:sz="6" w:space="0" w:color="auto"/>
            </w:tcBorders>
            <w:noWrap/>
          </w:tcPr>
          <w:p w14:paraId="0008ABB3" w14:textId="3FC9B0B6"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67AF9CBC" w14:textId="11C7F9E0"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571CC6AB" w14:textId="7E796295"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4163355F" w14:textId="15E1474F" w:rsidR="000261CB" w:rsidRPr="000C0054" w:rsidRDefault="000261CB" w:rsidP="000261CB">
            <w:pPr>
              <w:spacing w:after="0" w:line="240" w:lineRule="auto"/>
              <w:jc w:val="right"/>
              <w:rPr>
                <w:rFonts w:eastAsia="Times New Roman" w:cstheme="minorHAnsi"/>
                <w:color w:val="000000"/>
                <w:sz w:val="20"/>
                <w:szCs w:val="20"/>
                <w:lang w:eastAsia="sl-SI"/>
              </w:rPr>
            </w:pPr>
          </w:p>
        </w:tc>
      </w:tr>
      <w:tr w:rsidR="000261CB" w:rsidRPr="000C0054" w14:paraId="5AEA1E86"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714EFC4" w14:textId="30E629B9"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1353ED53" w14:textId="3B09393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667</w:t>
            </w:r>
          </w:p>
        </w:tc>
        <w:tc>
          <w:tcPr>
            <w:tcW w:w="940" w:type="dxa"/>
            <w:tcBorders>
              <w:top w:val="single" w:sz="12" w:space="0" w:color="auto"/>
              <w:left w:val="single" w:sz="6" w:space="0" w:color="auto"/>
              <w:bottom w:val="single" w:sz="6" w:space="0" w:color="auto"/>
              <w:right w:val="single" w:sz="6" w:space="0" w:color="auto"/>
            </w:tcBorders>
            <w:noWrap/>
          </w:tcPr>
          <w:p w14:paraId="15C446E5" w14:textId="6BE5D2B1"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597</w:t>
            </w:r>
          </w:p>
        </w:tc>
        <w:tc>
          <w:tcPr>
            <w:tcW w:w="940" w:type="dxa"/>
            <w:tcBorders>
              <w:top w:val="single" w:sz="12" w:space="0" w:color="auto"/>
              <w:left w:val="single" w:sz="6" w:space="0" w:color="auto"/>
              <w:bottom w:val="single" w:sz="6" w:space="0" w:color="auto"/>
              <w:right w:val="single" w:sz="12" w:space="0" w:color="auto"/>
            </w:tcBorders>
            <w:noWrap/>
          </w:tcPr>
          <w:p w14:paraId="25E08C72" w14:textId="6AD0C1F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519</w:t>
            </w:r>
          </w:p>
        </w:tc>
        <w:tc>
          <w:tcPr>
            <w:tcW w:w="940" w:type="dxa"/>
            <w:tcBorders>
              <w:top w:val="single" w:sz="12" w:space="0" w:color="auto"/>
              <w:left w:val="single" w:sz="6" w:space="0" w:color="auto"/>
              <w:bottom w:val="single" w:sz="6" w:space="0" w:color="auto"/>
              <w:right w:val="single" w:sz="12" w:space="0" w:color="auto"/>
            </w:tcBorders>
          </w:tcPr>
          <w:p w14:paraId="3278AF4E" w14:textId="65AE0FB3"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471</w:t>
            </w:r>
          </w:p>
        </w:tc>
      </w:tr>
      <w:tr w:rsidR="000261CB" w:rsidRPr="000C0054" w14:paraId="0922390D" w14:textId="16035777"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B65BFDD" w14:textId="656B639C" w:rsidR="000261CB" w:rsidRPr="000B4CA0" w:rsidRDefault="000261CB" w:rsidP="000261CB">
            <w:pPr>
              <w:spacing w:after="0" w:line="240" w:lineRule="auto"/>
              <w:rPr>
                <w:rFonts w:eastAsia="Times New Roman" w:cstheme="minorHAnsi"/>
                <w:sz w:val="20"/>
                <w:szCs w:val="20"/>
                <w:highlight w:val="cyan"/>
                <w:lang w:eastAsia="sl-SI"/>
              </w:rPr>
            </w:pPr>
            <w:r>
              <w:rPr>
                <w:rFonts w:ascii="Calibri" w:hAnsi="Calibri" w:cs="Calibri"/>
                <w:color w:val="000000"/>
                <w:sz w:val="20"/>
                <w:szCs w:val="20"/>
              </w:rPr>
              <w:t xml:space="preserve">Najemnina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0554CEE"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8,0</w:t>
            </w:r>
          </w:p>
        </w:tc>
        <w:tc>
          <w:tcPr>
            <w:tcW w:w="940" w:type="dxa"/>
            <w:tcBorders>
              <w:top w:val="single" w:sz="6" w:space="0" w:color="auto"/>
              <w:left w:val="single" w:sz="6" w:space="0" w:color="auto"/>
              <w:bottom w:val="single" w:sz="6" w:space="0" w:color="auto"/>
              <w:right w:val="single" w:sz="6" w:space="0" w:color="auto"/>
            </w:tcBorders>
            <w:noWrap/>
            <w:hideMark/>
          </w:tcPr>
          <w:p w14:paraId="237518F6" w14:textId="122C491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7,8</w:t>
            </w:r>
          </w:p>
        </w:tc>
        <w:tc>
          <w:tcPr>
            <w:tcW w:w="940" w:type="dxa"/>
            <w:tcBorders>
              <w:top w:val="single" w:sz="6" w:space="0" w:color="auto"/>
              <w:left w:val="single" w:sz="6" w:space="0" w:color="auto"/>
              <w:bottom w:val="single" w:sz="6" w:space="0" w:color="auto"/>
              <w:right w:val="single" w:sz="12" w:space="0" w:color="auto"/>
            </w:tcBorders>
            <w:noWrap/>
            <w:hideMark/>
          </w:tcPr>
          <w:p w14:paraId="5E4B4851" w14:textId="347682F3"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8,4</w:t>
            </w:r>
          </w:p>
        </w:tc>
        <w:tc>
          <w:tcPr>
            <w:tcW w:w="940" w:type="dxa"/>
            <w:tcBorders>
              <w:top w:val="single" w:sz="6" w:space="0" w:color="auto"/>
              <w:left w:val="single" w:sz="6" w:space="0" w:color="auto"/>
              <w:bottom w:val="single" w:sz="6" w:space="0" w:color="auto"/>
              <w:right w:val="single" w:sz="12" w:space="0" w:color="auto"/>
            </w:tcBorders>
          </w:tcPr>
          <w:p w14:paraId="193F3937" w14:textId="4062F44C"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8,7</w:t>
            </w:r>
          </w:p>
        </w:tc>
      </w:tr>
      <w:tr w:rsidR="000261CB" w:rsidRPr="000C0054" w14:paraId="711341A4" w14:textId="2982A350"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00F3513D" w14:textId="63D93BC6"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52913C21" w14:textId="4B09F98B"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10,0</w:t>
            </w:r>
          </w:p>
        </w:tc>
        <w:tc>
          <w:tcPr>
            <w:tcW w:w="940" w:type="dxa"/>
            <w:tcBorders>
              <w:top w:val="single" w:sz="6" w:space="0" w:color="auto"/>
              <w:left w:val="single" w:sz="6" w:space="0" w:color="auto"/>
              <w:bottom w:val="single" w:sz="6" w:space="0" w:color="auto"/>
              <w:right w:val="single" w:sz="6" w:space="0" w:color="auto"/>
            </w:tcBorders>
            <w:noWrap/>
            <w:hideMark/>
          </w:tcPr>
          <w:p w14:paraId="28BCA085" w14:textId="07267126"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9,8</w:t>
            </w:r>
          </w:p>
        </w:tc>
        <w:tc>
          <w:tcPr>
            <w:tcW w:w="940" w:type="dxa"/>
            <w:tcBorders>
              <w:top w:val="single" w:sz="6" w:space="0" w:color="auto"/>
              <w:left w:val="single" w:sz="6" w:space="0" w:color="auto"/>
              <w:bottom w:val="single" w:sz="6" w:space="0" w:color="auto"/>
              <w:right w:val="single" w:sz="12" w:space="0" w:color="auto"/>
            </w:tcBorders>
            <w:noWrap/>
            <w:hideMark/>
          </w:tcPr>
          <w:p w14:paraId="6766E2AF" w14:textId="77F2F640"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10,2</w:t>
            </w:r>
          </w:p>
        </w:tc>
        <w:tc>
          <w:tcPr>
            <w:tcW w:w="940" w:type="dxa"/>
            <w:tcBorders>
              <w:top w:val="single" w:sz="6" w:space="0" w:color="auto"/>
              <w:left w:val="single" w:sz="6" w:space="0" w:color="auto"/>
              <w:bottom w:val="single" w:sz="6" w:space="0" w:color="auto"/>
              <w:right w:val="single" w:sz="12" w:space="0" w:color="auto"/>
            </w:tcBorders>
          </w:tcPr>
          <w:p w14:paraId="13BFED9C" w14:textId="24174454"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11,9</w:t>
            </w:r>
          </w:p>
        </w:tc>
      </w:tr>
      <w:tr w:rsidR="000261CB" w:rsidRPr="000C0054" w14:paraId="650EFE56" w14:textId="450B4054"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ACA2A44" w14:textId="1FD70E8C"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 xml:space="preserve">Najemnina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8252DDD" w14:textId="5E2BC0E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12,3</w:t>
            </w:r>
          </w:p>
        </w:tc>
        <w:tc>
          <w:tcPr>
            <w:tcW w:w="940" w:type="dxa"/>
            <w:tcBorders>
              <w:top w:val="single" w:sz="6" w:space="0" w:color="auto"/>
              <w:left w:val="single" w:sz="6" w:space="0" w:color="auto"/>
              <w:bottom w:val="single" w:sz="6" w:space="0" w:color="auto"/>
              <w:right w:val="single" w:sz="6" w:space="0" w:color="auto"/>
            </w:tcBorders>
            <w:noWrap/>
            <w:hideMark/>
          </w:tcPr>
          <w:p w14:paraId="455D68E0" w14:textId="3538B7D8"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12,1</w:t>
            </w:r>
          </w:p>
        </w:tc>
        <w:tc>
          <w:tcPr>
            <w:tcW w:w="940" w:type="dxa"/>
            <w:tcBorders>
              <w:top w:val="single" w:sz="6" w:space="0" w:color="auto"/>
              <w:left w:val="single" w:sz="6" w:space="0" w:color="auto"/>
              <w:bottom w:val="single" w:sz="6" w:space="0" w:color="auto"/>
              <w:right w:val="single" w:sz="12" w:space="0" w:color="auto"/>
            </w:tcBorders>
            <w:noWrap/>
            <w:hideMark/>
          </w:tcPr>
          <w:p w14:paraId="2B8D414D"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13,0</w:t>
            </w:r>
          </w:p>
        </w:tc>
        <w:tc>
          <w:tcPr>
            <w:tcW w:w="940" w:type="dxa"/>
            <w:tcBorders>
              <w:top w:val="single" w:sz="6" w:space="0" w:color="auto"/>
              <w:left w:val="single" w:sz="6" w:space="0" w:color="auto"/>
              <w:bottom w:val="single" w:sz="6" w:space="0" w:color="auto"/>
              <w:right w:val="single" w:sz="12" w:space="0" w:color="auto"/>
            </w:tcBorders>
          </w:tcPr>
          <w:p w14:paraId="5BAFBB5E" w14:textId="5A7AF1EA"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14,8</w:t>
            </w:r>
          </w:p>
        </w:tc>
      </w:tr>
      <w:tr w:rsidR="000261CB" w:rsidRPr="000C0054" w14:paraId="50662401" w14:textId="7FB3F1B7"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B402181" w14:textId="2EE976F0"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522BE555" w14:textId="04EC767D"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35</w:t>
            </w:r>
          </w:p>
        </w:tc>
        <w:tc>
          <w:tcPr>
            <w:tcW w:w="940" w:type="dxa"/>
            <w:tcBorders>
              <w:top w:val="single" w:sz="6" w:space="0" w:color="auto"/>
              <w:left w:val="single" w:sz="6" w:space="0" w:color="auto"/>
              <w:bottom w:val="single" w:sz="6" w:space="0" w:color="auto"/>
              <w:right w:val="single" w:sz="6" w:space="0" w:color="auto"/>
            </w:tcBorders>
            <w:noWrap/>
            <w:hideMark/>
          </w:tcPr>
          <w:p w14:paraId="7909D5A7" w14:textId="1980DFFA"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39</w:t>
            </w:r>
          </w:p>
        </w:tc>
        <w:tc>
          <w:tcPr>
            <w:tcW w:w="940" w:type="dxa"/>
            <w:tcBorders>
              <w:top w:val="single" w:sz="6" w:space="0" w:color="auto"/>
              <w:left w:val="single" w:sz="6" w:space="0" w:color="auto"/>
              <w:bottom w:val="single" w:sz="6" w:space="0" w:color="auto"/>
              <w:right w:val="single" w:sz="12" w:space="0" w:color="auto"/>
            </w:tcBorders>
            <w:noWrap/>
            <w:hideMark/>
          </w:tcPr>
          <w:p w14:paraId="09565777" w14:textId="7D286E34"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43</w:t>
            </w:r>
          </w:p>
        </w:tc>
        <w:tc>
          <w:tcPr>
            <w:tcW w:w="940" w:type="dxa"/>
            <w:tcBorders>
              <w:top w:val="single" w:sz="6" w:space="0" w:color="auto"/>
              <w:left w:val="single" w:sz="6" w:space="0" w:color="auto"/>
              <w:bottom w:val="single" w:sz="6" w:space="0" w:color="auto"/>
              <w:right w:val="single" w:sz="12" w:space="0" w:color="auto"/>
            </w:tcBorders>
          </w:tcPr>
          <w:p w14:paraId="354D0140" w14:textId="41715A0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35</w:t>
            </w:r>
          </w:p>
        </w:tc>
      </w:tr>
      <w:tr w:rsidR="000261CB" w:rsidRPr="000C0054" w14:paraId="01B58152" w14:textId="6635D32F" w:rsidTr="000261CB">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798027E8" w14:textId="768ECD76"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FBB85D0"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18096517"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3B77E5BE"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tcPr>
          <w:p w14:paraId="39F3913C" w14:textId="6E19867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1979</w:t>
            </w:r>
          </w:p>
        </w:tc>
      </w:tr>
      <w:tr w:rsidR="000261CB" w:rsidRPr="000C0054" w14:paraId="4FD2806E" w14:textId="5017787F"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2B2ECB5B" w14:textId="78EC34C4"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b/>
                <w:bCs/>
                <w:color w:val="000000"/>
                <w:sz w:val="20"/>
                <w:szCs w:val="20"/>
              </w:rPr>
              <w:t>LJUBLJANA CENTER</w:t>
            </w:r>
          </w:p>
        </w:tc>
        <w:tc>
          <w:tcPr>
            <w:tcW w:w="940" w:type="dxa"/>
            <w:tcBorders>
              <w:top w:val="single" w:sz="12" w:space="0" w:color="auto"/>
              <w:left w:val="single" w:sz="6" w:space="0" w:color="auto"/>
              <w:bottom w:val="single" w:sz="6" w:space="0" w:color="auto"/>
              <w:right w:val="single" w:sz="6" w:space="0" w:color="auto"/>
            </w:tcBorders>
            <w:noWrap/>
          </w:tcPr>
          <w:p w14:paraId="51C8BEE0" w14:textId="6A6B75F8"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1D4F6E38" w14:textId="1EB03EF1"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0B4421D4" w14:textId="33249D38"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2F7687D7" w14:textId="7755D6F6" w:rsidR="000261CB" w:rsidRPr="000C0054" w:rsidRDefault="000261CB" w:rsidP="000261CB">
            <w:pPr>
              <w:spacing w:after="0" w:line="240" w:lineRule="auto"/>
              <w:jc w:val="right"/>
              <w:rPr>
                <w:rFonts w:eastAsia="Times New Roman" w:cstheme="minorHAnsi"/>
                <w:color w:val="000000"/>
                <w:sz w:val="20"/>
                <w:szCs w:val="20"/>
                <w:lang w:eastAsia="sl-SI"/>
              </w:rPr>
            </w:pPr>
          </w:p>
        </w:tc>
      </w:tr>
      <w:tr w:rsidR="000261CB" w:rsidRPr="000C0054" w14:paraId="0BEEE75E"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2E05EF89" w14:textId="5F9F8AB4"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36079D94" w14:textId="71609AD8"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85</w:t>
            </w:r>
          </w:p>
        </w:tc>
        <w:tc>
          <w:tcPr>
            <w:tcW w:w="940" w:type="dxa"/>
            <w:tcBorders>
              <w:top w:val="single" w:sz="12" w:space="0" w:color="auto"/>
              <w:left w:val="single" w:sz="6" w:space="0" w:color="auto"/>
              <w:bottom w:val="single" w:sz="6" w:space="0" w:color="auto"/>
              <w:right w:val="single" w:sz="6" w:space="0" w:color="auto"/>
            </w:tcBorders>
            <w:noWrap/>
          </w:tcPr>
          <w:p w14:paraId="5D34F93A" w14:textId="222137CC" w:rsidR="000261CB" w:rsidRPr="000C0054" w:rsidRDefault="000261CB" w:rsidP="000261CB">
            <w:pPr>
              <w:spacing w:after="0" w:line="240" w:lineRule="auto"/>
              <w:jc w:val="right"/>
              <w:rPr>
                <w:rFonts w:eastAsia="Times New Roman" w:cstheme="minorHAnsi"/>
                <w:sz w:val="20"/>
                <w:szCs w:val="20"/>
                <w:lang w:eastAsia="sl-SI"/>
              </w:rPr>
            </w:pPr>
            <w:r w:rsidRPr="000C0054">
              <w:rPr>
                <w:rFonts w:eastAsia="Times New Roman" w:cstheme="minorHAnsi"/>
                <w:sz w:val="20"/>
                <w:szCs w:val="20"/>
                <w:lang w:eastAsia="sl-SI"/>
              </w:rPr>
              <w:t>103</w:t>
            </w:r>
          </w:p>
        </w:tc>
        <w:tc>
          <w:tcPr>
            <w:tcW w:w="940" w:type="dxa"/>
            <w:tcBorders>
              <w:top w:val="single" w:sz="12" w:space="0" w:color="auto"/>
              <w:left w:val="single" w:sz="6" w:space="0" w:color="auto"/>
              <w:bottom w:val="single" w:sz="6" w:space="0" w:color="auto"/>
              <w:right w:val="single" w:sz="12" w:space="0" w:color="auto"/>
            </w:tcBorders>
            <w:noWrap/>
          </w:tcPr>
          <w:p w14:paraId="544A0454" w14:textId="6F66532A"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75</w:t>
            </w:r>
          </w:p>
        </w:tc>
        <w:tc>
          <w:tcPr>
            <w:tcW w:w="940" w:type="dxa"/>
            <w:tcBorders>
              <w:top w:val="single" w:sz="12" w:space="0" w:color="auto"/>
              <w:left w:val="single" w:sz="6" w:space="0" w:color="auto"/>
              <w:bottom w:val="single" w:sz="6" w:space="0" w:color="auto"/>
              <w:right w:val="single" w:sz="12" w:space="0" w:color="auto"/>
            </w:tcBorders>
          </w:tcPr>
          <w:p w14:paraId="3694F7B0" w14:textId="43916C1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94</w:t>
            </w:r>
          </w:p>
        </w:tc>
      </w:tr>
      <w:tr w:rsidR="000261CB" w:rsidRPr="000C0054" w14:paraId="02AF9B5B" w14:textId="71460590"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995E190" w14:textId="34EACB45" w:rsidR="000261CB" w:rsidRPr="000B4CA0" w:rsidRDefault="000261CB" w:rsidP="000261CB">
            <w:pPr>
              <w:spacing w:after="0" w:line="240" w:lineRule="auto"/>
              <w:rPr>
                <w:rFonts w:eastAsia="Times New Roman" w:cstheme="minorHAnsi"/>
                <w:sz w:val="20"/>
                <w:szCs w:val="20"/>
                <w:highlight w:val="cyan"/>
                <w:lang w:eastAsia="sl-SI"/>
              </w:rPr>
            </w:pPr>
            <w:r>
              <w:rPr>
                <w:rFonts w:ascii="Calibri" w:hAnsi="Calibri" w:cs="Calibri"/>
                <w:color w:val="000000"/>
                <w:sz w:val="20"/>
                <w:szCs w:val="20"/>
              </w:rPr>
              <w:t xml:space="preserve">Najemnina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EE6C06F"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9,0</w:t>
            </w:r>
          </w:p>
        </w:tc>
        <w:tc>
          <w:tcPr>
            <w:tcW w:w="940" w:type="dxa"/>
            <w:tcBorders>
              <w:top w:val="single" w:sz="6" w:space="0" w:color="auto"/>
              <w:left w:val="single" w:sz="6" w:space="0" w:color="auto"/>
              <w:bottom w:val="single" w:sz="6" w:space="0" w:color="auto"/>
              <w:right w:val="single" w:sz="6" w:space="0" w:color="auto"/>
            </w:tcBorders>
            <w:noWrap/>
            <w:hideMark/>
          </w:tcPr>
          <w:p w14:paraId="75716B11" w14:textId="26A98665"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9,4</w:t>
            </w:r>
          </w:p>
        </w:tc>
        <w:tc>
          <w:tcPr>
            <w:tcW w:w="940" w:type="dxa"/>
            <w:tcBorders>
              <w:top w:val="single" w:sz="6" w:space="0" w:color="auto"/>
              <w:left w:val="single" w:sz="6" w:space="0" w:color="auto"/>
              <w:bottom w:val="single" w:sz="6" w:space="0" w:color="auto"/>
              <w:right w:val="single" w:sz="12" w:space="0" w:color="auto"/>
            </w:tcBorders>
            <w:noWrap/>
            <w:hideMark/>
          </w:tcPr>
          <w:p w14:paraId="1B25580D" w14:textId="50CF3525"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tcPr>
          <w:p w14:paraId="265069F0" w14:textId="4C6F33C0"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12,1</w:t>
            </w:r>
          </w:p>
        </w:tc>
      </w:tr>
      <w:tr w:rsidR="000261CB" w:rsidRPr="000C0054" w14:paraId="57387FCB" w14:textId="75FCE324"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25E7A11E" w14:textId="2E84EE2F"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29CD7B9D" w14:textId="7777777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11,0</w:t>
            </w:r>
          </w:p>
        </w:tc>
        <w:tc>
          <w:tcPr>
            <w:tcW w:w="940" w:type="dxa"/>
            <w:tcBorders>
              <w:top w:val="single" w:sz="6" w:space="0" w:color="auto"/>
              <w:left w:val="single" w:sz="6" w:space="0" w:color="auto"/>
              <w:bottom w:val="single" w:sz="6" w:space="0" w:color="auto"/>
              <w:right w:val="single" w:sz="6" w:space="0" w:color="auto"/>
            </w:tcBorders>
            <w:noWrap/>
            <w:hideMark/>
          </w:tcPr>
          <w:p w14:paraId="4B0BEC35" w14:textId="7777777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11,0</w:t>
            </w:r>
          </w:p>
        </w:tc>
        <w:tc>
          <w:tcPr>
            <w:tcW w:w="940" w:type="dxa"/>
            <w:tcBorders>
              <w:top w:val="single" w:sz="6" w:space="0" w:color="auto"/>
              <w:left w:val="single" w:sz="6" w:space="0" w:color="auto"/>
              <w:bottom w:val="single" w:sz="6" w:space="0" w:color="auto"/>
              <w:right w:val="single" w:sz="12" w:space="0" w:color="auto"/>
            </w:tcBorders>
            <w:noWrap/>
            <w:hideMark/>
          </w:tcPr>
          <w:p w14:paraId="2371939C" w14:textId="54746206"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13,2</w:t>
            </w:r>
          </w:p>
        </w:tc>
        <w:tc>
          <w:tcPr>
            <w:tcW w:w="940" w:type="dxa"/>
            <w:tcBorders>
              <w:top w:val="single" w:sz="6" w:space="0" w:color="auto"/>
              <w:left w:val="single" w:sz="6" w:space="0" w:color="auto"/>
              <w:bottom w:val="single" w:sz="6" w:space="0" w:color="auto"/>
              <w:right w:val="single" w:sz="12" w:space="0" w:color="auto"/>
            </w:tcBorders>
          </w:tcPr>
          <w:p w14:paraId="01A2DCCF" w14:textId="57E12018"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14,8</w:t>
            </w:r>
          </w:p>
        </w:tc>
      </w:tr>
      <w:tr w:rsidR="000261CB" w:rsidRPr="000C0054" w14:paraId="465EE2D5" w14:textId="5FFDA712"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2D8B6A76" w14:textId="3CB24BEE"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 xml:space="preserve">Najemnina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1B14B9A"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14,0</w:t>
            </w:r>
          </w:p>
        </w:tc>
        <w:tc>
          <w:tcPr>
            <w:tcW w:w="940" w:type="dxa"/>
            <w:tcBorders>
              <w:top w:val="single" w:sz="6" w:space="0" w:color="auto"/>
              <w:left w:val="single" w:sz="6" w:space="0" w:color="auto"/>
              <w:bottom w:val="single" w:sz="6" w:space="0" w:color="auto"/>
              <w:right w:val="single" w:sz="6" w:space="0" w:color="auto"/>
            </w:tcBorders>
            <w:noWrap/>
            <w:hideMark/>
          </w:tcPr>
          <w:p w14:paraId="79AE1361" w14:textId="76893CA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14,0</w:t>
            </w:r>
          </w:p>
        </w:tc>
        <w:tc>
          <w:tcPr>
            <w:tcW w:w="940" w:type="dxa"/>
            <w:tcBorders>
              <w:top w:val="single" w:sz="6" w:space="0" w:color="auto"/>
              <w:left w:val="single" w:sz="6" w:space="0" w:color="auto"/>
              <w:bottom w:val="single" w:sz="6" w:space="0" w:color="auto"/>
              <w:right w:val="single" w:sz="12" w:space="0" w:color="auto"/>
            </w:tcBorders>
            <w:noWrap/>
            <w:hideMark/>
          </w:tcPr>
          <w:p w14:paraId="262A7889"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15,0</w:t>
            </w:r>
          </w:p>
        </w:tc>
        <w:tc>
          <w:tcPr>
            <w:tcW w:w="940" w:type="dxa"/>
            <w:tcBorders>
              <w:top w:val="single" w:sz="6" w:space="0" w:color="auto"/>
              <w:left w:val="single" w:sz="6" w:space="0" w:color="auto"/>
              <w:bottom w:val="single" w:sz="6" w:space="0" w:color="auto"/>
              <w:right w:val="single" w:sz="12" w:space="0" w:color="auto"/>
            </w:tcBorders>
          </w:tcPr>
          <w:p w14:paraId="20FF4E62" w14:textId="735C647C"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16,0</w:t>
            </w:r>
          </w:p>
        </w:tc>
      </w:tr>
      <w:tr w:rsidR="000261CB" w:rsidRPr="000C0054" w14:paraId="16247295" w14:textId="7D6ED9AB"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130CEA9" w14:textId="6A8FF677"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lastRenderedPageBreak/>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0CCC1AE3" w14:textId="4C43038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0D3026DF" w14:textId="1079E59A"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52</w:t>
            </w:r>
          </w:p>
        </w:tc>
        <w:tc>
          <w:tcPr>
            <w:tcW w:w="940" w:type="dxa"/>
            <w:tcBorders>
              <w:top w:val="single" w:sz="6" w:space="0" w:color="auto"/>
              <w:left w:val="single" w:sz="6" w:space="0" w:color="auto"/>
              <w:bottom w:val="single" w:sz="6" w:space="0" w:color="auto"/>
              <w:right w:val="single" w:sz="12" w:space="0" w:color="auto"/>
            </w:tcBorders>
            <w:noWrap/>
            <w:hideMark/>
          </w:tcPr>
          <w:p w14:paraId="0B4FF987" w14:textId="349AD4BA"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34</w:t>
            </w:r>
          </w:p>
        </w:tc>
        <w:tc>
          <w:tcPr>
            <w:tcW w:w="940" w:type="dxa"/>
            <w:tcBorders>
              <w:top w:val="single" w:sz="6" w:space="0" w:color="auto"/>
              <w:left w:val="single" w:sz="6" w:space="0" w:color="auto"/>
              <w:bottom w:val="single" w:sz="6" w:space="0" w:color="auto"/>
              <w:right w:val="single" w:sz="12" w:space="0" w:color="auto"/>
            </w:tcBorders>
          </w:tcPr>
          <w:p w14:paraId="20A16DAF" w14:textId="71D29168"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26</w:t>
            </w:r>
          </w:p>
        </w:tc>
      </w:tr>
      <w:tr w:rsidR="000261CB" w:rsidRPr="000C0054" w14:paraId="647127DC" w14:textId="6BF99017" w:rsidTr="000261CB">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0F4C7CFF" w14:textId="051C6BF1"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77D2A73"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1870</w:t>
            </w:r>
          </w:p>
        </w:tc>
        <w:tc>
          <w:tcPr>
            <w:tcW w:w="940" w:type="dxa"/>
            <w:tcBorders>
              <w:top w:val="single" w:sz="6" w:space="0" w:color="auto"/>
              <w:left w:val="single" w:sz="6" w:space="0" w:color="auto"/>
              <w:bottom w:val="single" w:sz="12" w:space="0" w:color="auto"/>
              <w:right w:val="single" w:sz="6" w:space="0" w:color="auto"/>
            </w:tcBorders>
            <w:noWrap/>
            <w:hideMark/>
          </w:tcPr>
          <w:p w14:paraId="57D24B54" w14:textId="60F7E7C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1886</w:t>
            </w:r>
          </w:p>
        </w:tc>
        <w:tc>
          <w:tcPr>
            <w:tcW w:w="940" w:type="dxa"/>
            <w:tcBorders>
              <w:top w:val="single" w:sz="6" w:space="0" w:color="auto"/>
              <w:left w:val="single" w:sz="6" w:space="0" w:color="auto"/>
              <w:bottom w:val="single" w:sz="12" w:space="0" w:color="auto"/>
              <w:right w:val="single" w:sz="12" w:space="0" w:color="auto"/>
            </w:tcBorders>
            <w:noWrap/>
            <w:hideMark/>
          </w:tcPr>
          <w:p w14:paraId="39A0AF48" w14:textId="7549B55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1900</w:t>
            </w:r>
          </w:p>
        </w:tc>
        <w:tc>
          <w:tcPr>
            <w:tcW w:w="940" w:type="dxa"/>
            <w:tcBorders>
              <w:top w:val="single" w:sz="6" w:space="0" w:color="auto"/>
              <w:left w:val="single" w:sz="6" w:space="0" w:color="auto"/>
              <w:bottom w:val="single" w:sz="12" w:space="0" w:color="auto"/>
              <w:right w:val="single" w:sz="12" w:space="0" w:color="auto"/>
            </w:tcBorders>
          </w:tcPr>
          <w:p w14:paraId="6019A110" w14:textId="53D2816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1962</w:t>
            </w:r>
          </w:p>
        </w:tc>
      </w:tr>
      <w:tr w:rsidR="000261CB" w:rsidRPr="000C0054" w14:paraId="119A58C0" w14:textId="5244D36E"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6413006E" w14:textId="0E77EA36"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b/>
                <w:bCs/>
                <w:color w:val="000000"/>
                <w:sz w:val="20"/>
                <w:szCs w:val="20"/>
              </w:rPr>
              <w:t>MARIBOR</w:t>
            </w:r>
          </w:p>
        </w:tc>
        <w:tc>
          <w:tcPr>
            <w:tcW w:w="940" w:type="dxa"/>
            <w:tcBorders>
              <w:top w:val="single" w:sz="12" w:space="0" w:color="auto"/>
              <w:left w:val="single" w:sz="6" w:space="0" w:color="auto"/>
              <w:bottom w:val="single" w:sz="6" w:space="0" w:color="auto"/>
              <w:right w:val="single" w:sz="6" w:space="0" w:color="auto"/>
            </w:tcBorders>
            <w:noWrap/>
          </w:tcPr>
          <w:p w14:paraId="3A58DD58" w14:textId="21727D0C"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7E30580D" w14:textId="211799C2"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1FAED7D2" w14:textId="13077B73"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356FFD07" w14:textId="35A19615" w:rsidR="000261CB" w:rsidRPr="000C0054" w:rsidRDefault="000261CB" w:rsidP="000261CB">
            <w:pPr>
              <w:spacing w:after="0" w:line="240" w:lineRule="auto"/>
              <w:jc w:val="right"/>
              <w:rPr>
                <w:rFonts w:eastAsia="Times New Roman" w:cstheme="minorHAnsi"/>
                <w:color w:val="000000"/>
                <w:sz w:val="20"/>
                <w:szCs w:val="20"/>
                <w:lang w:eastAsia="sl-SI"/>
              </w:rPr>
            </w:pPr>
          </w:p>
        </w:tc>
      </w:tr>
      <w:tr w:rsidR="000261CB" w:rsidRPr="000C0054" w14:paraId="30BA39D7"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981A3F9" w14:textId="7FB1DA05"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299E580B" w14:textId="429E4353"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95</w:t>
            </w:r>
          </w:p>
        </w:tc>
        <w:tc>
          <w:tcPr>
            <w:tcW w:w="940" w:type="dxa"/>
            <w:tcBorders>
              <w:top w:val="single" w:sz="12" w:space="0" w:color="auto"/>
              <w:left w:val="single" w:sz="6" w:space="0" w:color="auto"/>
              <w:bottom w:val="single" w:sz="6" w:space="0" w:color="auto"/>
              <w:right w:val="single" w:sz="6" w:space="0" w:color="auto"/>
            </w:tcBorders>
            <w:noWrap/>
          </w:tcPr>
          <w:p w14:paraId="3AA46E9F" w14:textId="4C89B06D" w:rsidR="000261CB" w:rsidRPr="000C0054" w:rsidRDefault="000261CB" w:rsidP="000261CB">
            <w:pPr>
              <w:spacing w:after="0" w:line="240" w:lineRule="auto"/>
              <w:jc w:val="right"/>
              <w:rPr>
                <w:rFonts w:eastAsia="Times New Roman" w:cstheme="minorHAnsi"/>
                <w:sz w:val="20"/>
                <w:szCs w:val="20"/>
                <w:lang w:eastAsia="sl-SI"/>
              </w:rPr>
            </w:pPr>
            <w:r w:rsidRPr="000C0054">
              <w:rPr>
                <w:rFonts w:eastAsia="Times New Roman" w:cstheme="minorHAnsi"/>
                <w:sz w:val="20"/>
                <w:szCs w:val="20"/>
                <w:lang w:eastAsia="sl-SI"/>
              </w:rPr>
              <w:t>84</w:t>
            </w:r>
          </w:p>
        </w:tc>
        <w:tc>
          <w:tcPr>
            <w:tcW w:w="940" w:type="dxa"/>
            <w:tcBorders>
              <w:top w:val="single" w:sz="12" w:space="0" w:color="auto"/>
              <w:left w:val="single" w:sz="6" w:space="0" w:color="auto"/>
              <w:bottom w:val="single" w:sz="6" w:space="0" w:color="auto"/>
              <w:right w:val="single" w:sz="12" w:space="0" w:color="auto"/>
            </w:tcBorders>
            <w:noWrap/>
          </w:tcPr>
          <w:p w14:paraId="51348E52" w14:textId="5942274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170</w:t>
            </w:r>
          </w:p>
        </w:tc>
        <w:tc>
          <w:tcPr>
            <w:tcW w:w="940" w:type="dxa"/>
            <w:tcBorders>
              <w:top w:val="single" w:sz="12" w:space="0" w:color="auto"/>
              <w:left w:val="single" w:sz="6" w:space="0" w:color="auto"/>
              <w:bottom w:val="single" w:sz="6" w:space="0" w:color="auto"/>
              <w:right w:val="single" w:sz="12" w:space="0" w:color="auto"/>
            </w:tcBorders>
          </w:tcPr>
          <w:p w14:paraId="6844C158" w14:textId="59EAAFC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122</w:t>
            </w:r>
          </w:p>
        </w:tc>
      </w:tr>
      <w:tr w:rsidR="000261CB" w:rsidRPr="000C0054" w14:paraId="0C209508" w14:textId="244AB5C2"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94B7FD6" w14:textId="2EE929BC" w:rsidR="000261CB" w:rsidRPr="000B4CA0" w:rsidRDefault="000261CB" w:rsidP="000261CB">
            <w:pPr>
              <w:spacing w:after="0" w:line="240" w:lineRule="auto"/>
              <w:rPr>
                <w:rFonts w:eastAsia="Times New Roman" w:cstheme="minorHAnsi"/>
                <w:sz w:val="20"/>
                <w:szCs w:val="20"/>
                <w:highlight w:val="cyan"/>
                <w:lang w:eastAsia="sl-SI"/>
              </w:rPr>
            </w:pPr>
            <w:r>
              <w:rPr>
                <w:rFonts w:ascii="Calibri" w:hAnsi="Calibri" w:cs="Calibri"/>
                <w:color w:val="000000"/>
                <w:sz w:val="20"/>
                <w:szCs w:val="20"/>
              </w:rPr>
              <w:t xml:space="preserve">Najemnina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30AD945"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4,9</w:t>
            </w:r>
          </w:p>
        </w:tc>
        <w:tc>
          <w:tcPr>
            <w:tcW w:w="940" w:type="dxa"/>
            <w:tcBorders>
              <w:top w:val="single" w:sz="6" w:space="0" w:color="auto"/>
              <w:left w:val="single" w:sz="6" w:space="0" w:color="auto"/>
              <w:bottom w:val="single" w:sz="6" w:space="0" w:color="auto"/>
              <w:right w:val="single" w:sz="6" w:space="0" w:color="auto"/>
            </w:tcBorders>
            <w:noWrap/>
            <w:hideMark/>
          </w:tcPr>
          <w:p w14:paraId="323E2201"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5,0</w:t>
            </w:r>
          </w:p>
        </w:tc>
        <w:tc>
          <w:tcPr>
            <w:tcW w:w="940" w:type="dxa"/>
            <w:tcBorders>
              <w:top w:val="single" w:sz="6" w:space="0" w:color="auto"/>
              <w:left w:val="single" w:sz="6" w:space="0" w:color="auto"/>
              <w:bottom w:val="single" w:sz="6" w:space="0" w:color="auto"/>
              <w:right w:val="single" w:sz="12" w:space="0" w:color="auto"/>
            </w:tcBorders>
            <w:noWrap/>
            <w:hideMark/>
          </w:tcPr>
          <w:p w14:paraId="14AB5675" w14:textId="3F092C44"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7,6*</w:t>
            </w:r>
          </w:p>
        </w:tc>
        <w:tc>
          <w:tcPr>
            <w:tcW w:w="940" w:type="dxa"/>
            <w:tcBorders>
              <w:top w:val="single" w:sz="6" w:space="0" w:color="auto"/>
              <w:left w:val="single" w:sz="6" w:space="0" w:color="auto"/>
              <w:bottom w:val="single" w:sz="6" w:space="0" w:color="auto"/>
              <w:right w:val="single" w:sz="12" w:space="0" w:color="auto"/>
            </w:tcBorders>
          </w:tcPr>
          <w:p w14:paraId="612BA080" w14:textId="6B7F7E30"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7,0</w:t>
            </w:r>
          </w:p>
        </w:tc>
      </w:tr>
      <w:tr w:rsidR="000261CB" w:rsidRPr="000C0054" w14:paraId="67D97D3C" w14:textId="61B94436"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902152B" w14:textId="41F2ED75"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359B95D3" w14:textId="7777777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7,9</w:t>
            </w:r>
          </w:p>
        </w:tc>
        <w:tc>
          <w:tcPr>
            <w:tcW w:w="940" w:type="dxa"/>
            <w:tcBorders>
              <w:top w:val="single" w:sz="6" w:space="0" w:color="auto"/>
              <w:left w:val="single" w:sz="6" w:space="0" w:color="auto"/>
              <w:bottom w:val="single" w:sz="6" w:space="0" w:color="auto"/>
              <w:right w:val="single" w:sz="6" w:space="0" w:color="auto"/>
            </w:tcBorders>
            <w:noWrap/>
            <w:hideMark/>
          </w:tcPr>
          <w:p w14:paraId="2CCF8F9A" w14:textId="1067D3D3"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7,3</w:t>
            </w:r>
          </w:p>
        </w:tc>
        <w:tc>
          <w:tcPr>
            <w:tcW w:w="940" w:type="dxa"/>
            <w:tcBorders>
              <w:top w:val="single" w:sz="6" w:space="0" w:color="auto"/>
              <w:left w:val="single" w:sz="6" w:space="0" w:color="auto"/>
              <w:bottom w:val="single" w:sz="6" w:space="0" w:color="auto"/>
              <w:right w:val="single" w:sz="12" w:space="0" w:color="auto"/>
            </w:tcBorders>
            <w:noWrap/>
            <w:hideMark/>
          </w:tcPr>
          <w:p w14:paraId="31C4D984" w14:textId="5DF4136E"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tcPr>
          <w:p w14:paraId="1B7AB32C" w14:textId="7A17BDF0"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9,5</w:t>
            </w:r>
          </w:p>
        </w:tc>
      </w:tr>
      <w:tr w:rsidR="000261CB" w:rsidRPr="000C0054" w14:paraId="1A33A873" w14:textId="4D385382"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DA6504C" w14:textId="1F8C8B61"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 xml:space="preserve">Najemnina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8925129"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10,0</w:t>
            </w:r>
          </w:p>
        </w:tc>
        <w:tc>
          <w:tcPr>
            <w:tcW w:w="940" w:type="dxa"/>
            <w:tcBorders>
              <w:top w:val="single" w:sz="6" w:space="0" w:color="auto"/>
              <w:left w:val="single" w:sz="6" w:space="0" w:color="auto"/>
              <w:bottom w:val="single" w:sz="6" w:space="0" w:color="auto"/>
              <w:right w:val="single" w:sz="6" w:space="0" w:color="auto"/>
            </w:tcBorders>
            <w:noWrap/>
            <w:hideMark/>
          </w:tcPr>
          <w:p w14:paraId="50407CE4"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10,0</w:t>
            </w:r>
          </w:p>
        </w:tc>
        <w:tc>
          <w:tcPr>
            <w:tcW w:w="940" w:type="dxa"/>
            <w:tcBorders>
              <w:top w:val="single" w:sz="6" w:space="0" w:color="auto"/>
              <w:left w:val="single" w:sz="6" w:space="0" w:color="auto"/>
              <w:bottom w:val="single" w:sz="6" w:space="0" w:color="auto"/>
              <w:right w:val="single" w:sz="12" w:space="0" w:color="auto"/>
            </w:tcBorders>
            <w:noWrap/>
            <w:hideMark/>
          </w:tcPr>
          <w:p w14:paraId="55041F5A" w14:textId="257971A2"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tcPr>
          <w:p w14:paraId="04E888BB" w14:textId="41592760"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11,0</w:t>
            </w:r>
          </w:p>
        </w:tc>
      </w:tr>
      <w:tr w:rsidR="000261CB" w:rsidRPr="000C0054" w14:paraId="7E88C89E" w14:textId="67D233FD"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AD1F4B5" w14:textId="3FB5E192"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3BE2310D"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22</w:t>
            </w:r>
          </w:p>
        </w:tc>
        <w:tc>
          <w:tcPr>
            <w:tcW w:w="940" w:type="dxa"/>
            <w:tcBorders>
              <w:top w:val="single" w:sz="6" w:space="0" w:color="auto"/>
              <w:left w:val="single" w:sz="6" w:space="0" w:color="auto"/>
              <w:bottom w:val="single" w:sz="6" w:space="0" w:color="auto"/>
              <w:right w:val="single" w:sz="6" w:space="0" w:color="auto"/>
            </w:tcBorders>
            <w:noWrap/>
            <w:hideMark/>
          </w:tcPr>
          <w:p w14:paraId="6F809716" w14:textId="35F1097C"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31</w:t>
            </w:r>
          </w:p>
        </w:tc>
        <w:tc>
          <w:tcPr>
            <w:tcW w:w="940" w:type="dxa"/>
            <w:tcBorders>
              <w:top w:val="single" w:sz="6" w:space="0" w:color="auto"/>
              <w:left w:val="single" w:sz="6" w:space="0" w:color="auto"/>
              <w:bottom w:val="single" w:sz="6" w:space="0" w:color="auto"/>
              <w:right w:val="single" w:sz="12" w:space="0" w:color="auto"/>
            </w:tcBorders>
            <w:noWrap/>
            <w:hideMark/>
          </w:tcPr>
          <w:p w14:paraId="33311F41"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22</w:t>
            </w:r>
          </w:p>
        </w:tc>
        <w:tc>
          <w:tcPr>
            <w:tcW w:w="940" w:type="dxa"/>
            <w:tcBorders>
              <w:top w:val="single" w:sz="6" w:space="0" w:color="auto"/>
              <w:left w:val="single" w:sz="6" w:space="0" w:color="auto"/>
              <w:bottom w:val="single" w:sz="6" w:space="0" w:color="auto"/>
              <w:right w:val="single" w:sz="12" w:space="0" w:color="auto"/>
            </w:tcBorders>
          </w:tcPr>
          <w:p w14:paraId="06216ABF" w14:textId="3C42C0B8"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22</w:t>
            </w:r>
          </w:p>
        </w:tc>
      </w:tr>
      <w:tr w:rsidR="000261CB" w:rsidRPr="000C0054" w14:paraId="0299C1A2" w14:textId="4B08E233" w:rsidTr="000261CB">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60854497" w14:textId="491C5261"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CEB19BB"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1977</w:t>
            </w:r>
          </w:p>
        </w:tc>
        <w:tc>
          <w:tcPr>
            <w:tcW w:w="940" w:type="dxa"/>
            <w:tcBorders>
              <w:top w:val="single" w:sz="6" w:space="0" w:color="auto"/>
              <w:left w:val="single" w:sz="6" w:space="0" w:color="auto"/>
              <w:bottom w:val="single" w:sz="12" w:space="0" w:color="auto"/>
              <w:right w:val="single" w:sz="6" w:space="0" w:color="auto"/>
            </w:tcBorders>
            <w:noWrap/>
            <w:hideMark/>
          </w:tcPr>
          <w:p w14:paraId="2246EE68" w14:textId="1218C68F"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1972</w:t>
            </w:r>
          </w:p>
        </w:tc>
        <w:tc>
          <w:tcPr>
            <w:tcW w:w="940" w:type="dxa"/>
            <w:tcBorders>
              <w:top w:val="single" w:sz="6" w:space="0" w:color="auto"/>
              <w:left w:val="single" w:sz="6" w:space="0" w:color="auto"/>
              <w:bottom w:val="single" w:sz="12" w:space="0" w:color="auto"/>
              <w:right w:val="single" w:sz="12" w:space="0" w:color="auto"/>
            </w:tcBorders>
            <w:noWrap/>
            <w:hideMark/>
          </w:tcPr>
          <w:p w14:paraId="1634CC99"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1960</w:t>
            </w:r>
          </w:p>
        </w:tc>
        <w:tc>
          <w:tcPr>
            <w:tcW w:w="940" w:type="dxa"/>
            <w:tcBorders>
              <w:top w:val="single" w:sz="6" w:space="0" w:color="auto"/>
              <w:left w:val="single" w:sz="6" w:space="0" w:color="auto"/>
              <w:bottom w:val="single" w:sz="12" w:space="0" w:color="auto"/>
              <w:right w:val="single" w:sz="12" w:space="0" w:color="auto"/>
            </w:tcBorders>
          </w:tcPr>
          <w:p w14:paraId="2EDA9CF0" w14:textId="1C5177F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1974</w:t>
            </w:r>
          </w:p>
        </w:tc>
      </w:tr>
      <w:tr w:rsidR="000261CB" w:rsidRPr="000C0054" w14:paraId="2E1814A6" w14:textId="13C377EF"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5FA6123B" w14:textId="001F851A"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b/>
                <w:bCs/>
                <w:color w:val="000000"/>
                <w:sz w:val="20"/>
                <w:szCs w:val="20"/>
              </w:rPr>
              <w:t>OBALA</w:t>
            </w:r>
          </w:p>
        </w:tc>
        <w:tc>
          <w:tcPr>
            <w:tcW w:w="940" w:type="dxa"/>
            <w:tcBorders>
              <w:top w:val="single" w:sz="12" w:space="0" w:color="auto"/>
              <w:left w:val="single" w:sz="6" w:space="0" w:color="auto"/>
              <w:bottom w:val="single" w:sz="6" w:space="0" w:color="auto"/>
              <w:right w:val="single" w:sz="6" w:space="0" w:color="auto"/>
            </w:tcBorders>
            <w:noWrap/>
          </w:tcPr>
          <w:p w14:paraId="440E7AC0" w14:textId="0805CACB"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7A87F914" w14:textId="5B7DE6A2"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4D6B7298" w14:textId="4EF30118" w:rsidR="000261CB" w:rsidRPr="000C0054" w:rsidRDefault="000261CB" w:rsidP="000261CB">
            <w:pPr>
              <w:spacing w:after="0" w:line="240" w:lineRule="auto"/>
              <w:jc w:val="right"/>
              <w:rPr>
                <w:rFonts w:eastAsia="Times New Roman" w:cstheme="minorHAnsi"/>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4CDCD002" w14:textId="6F45419C" w:rsidR="000261CB" w:rsidRPr="000C0054" w:rsidRDefault="000261CB" w:rsidP="000261CB">
            <w:pPr>
              <w:spacing w:after="0" w:line="240" w:lineRule="auto"/>
              <w:jc w:val="right"/>
              <w:rPr>
                <w:rFonts w:eastAsia="Times New Roman" w:cstheme="minorHAnsi"/>
                <w:color w:val="000000"/>
                <w:sz w:val="20"/>
                <w:szCs w:val="20"/>
                <w:lang w:eastAsia="sl-SI"/>
              </w:rPr>
            </w:pPr>
          </w:p>
        </w:tc>
      </w:tr>
      <w:tr w:rsidR="000261CB" w:rsidRPr="000C0054" w14:paraId="4D75BADB" w14:textId="77777777" w:rsidTr="000261CB">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51EE1053" w14:textId="7D1CF268" w:rsidR="000261CB" w:rsidRPr="000B4CA0" w:rsidRDefault="000261CB" w:rsidP="000261CB">
            <w:pPr>
              <w:spacing w:after="0" w:line="240" w:lineRule="auto"/>
              <w:rPr>
                <w:rFonts w:eastAsia="Times New Roman" w:cstheme="minorHAns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46A60F12" w14:textId="3202ACC9"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103</w:t>
            </w:r>
          </w:p>
        </w:tc>
        <w:tc>
          <w:tcPr>
            <w:tcW w:w="940" w:type="dxa"/>
            <w:tcBorders>
              <w:top w:val="single" w:sz="12" w:space="0" w:color="auto"/>
              <w:left w:val="single" w:sz="6" w:space="0" w:color="auto"/>
              <w:bottom w:val="single" w:sz="6" w:space="0" w:color="auto"/>
              <w:right w:val="single" w:sz="6" w:space="0" w:color="auto"/>
            </w:tcBorders>
            <w:noWrap/>
          </w:tcPr>
          <w:p w14:paraId="6B9D091E" w14:textId="2BAB6187" w:rsidR="000261CB" w:rsidRPr="000C0054" w:rsidRDefault="000261CB" w:rsidP="000261CB">
            <w:pPr>
              <w:spacing w:after="0" w:line="240" w:lineRule="auto"/>
              <w:jc w:val="right"/>
              <w:rPr>
                <w:rFonts w:eastAsia="Times New Roman" w:cstheme="minorHAnsi"/>
                <w:sz w:val="20"/>
                <w:szCs w:val="20"/>
                <w:lang w:eastAsia="sl-SI"/>
              </w:rPr>
            </w:pPr>
            <w:r w:rsidRPr="000C0054">
              <w:rPr>
                <w:rFonts w:eastAsia="Times New Roman" w:cstheme="minorHAnsi"/>
                <w:sz w:val="20"/>
                <w:szCs w:val="20"/>
                <w:lang w:eastAsia="sl-SI"/>
              </w:rPr>
              <w:t>93</w:t>
            </w:r>
          </w:p>
        </w:tc>
        <w:tc>
          <w:tcPr>
            <w:tcW w:w="940" w:type="dxa"/>
            <w:tcBorders>
              <w:top w:val="single" w:sz="12" w:space="0" w:color="auto"/>
              <w:left w:val="single" w:sz="6" w:space="0" w:color="auto"/>
              <w:bottom w:val="single" w:sz="6" w:space="0" w:color="auto"/>
              <w:right w:val="single" w:sz="12" w:space="0" w:color="auto"/>
            </w:tcBorders>
            <w:noWrap/>
          </w:tcPr>
          <w:p w14:paraId="0273AD1A" w14:textId="68C94EF5" w:rsidR="000261CB" w:rsidRPr="000C0054" w:rsidRDefault="000261CB" w:rsidP="000261CB">
            <w:pPr>
              <w:spacing w:after="0" w:line="240" w:lineRule="auto"/>
              <w:jc w:val="right"/>
              <w:rPr>
                <w:rFonts w:eastAsia="Times New Roman" w:cstheme="minorHAnsi"/>
                <w:sz w:val="20"/>
                <w:szCs w:val="20"/>
                <w:lang w:eastAsia="sl-SI"/>
              </w:rPr>
            </w:pPr>
            <w:r w:rsidRPr="000C0054">
              <w:rPr>
                <w:rFonts w:eastAsia="Times New Roman" w:cstheme="minorHAnsi"/>
                <w:sz w:val="20"/>
                <w:szCs w:val="20"/>
                <w:lang w:eastAsia="sl-SI"/>
              </w:rPr>
              <w:t>112</w:t>
            </w:r>
          </w:p>
        </w:tc>
        <w:tc>
          <w:tcPr>
            <w:tcW w:w="940" w:type="dxa"/>
            <w:tcBorders>
              <w:top w:val="single" w:sz="12" w:space="0" w:color="auto"/>
              <w:left w:val="single" w:sz="6" w:space="0" w:color="auto"/>
              <w:bottom w:val="single" w:sz="6" w:space="0" w:color="auto"/>
              <w:right w:val="single" w:sz="12" w:space="0" w:color="auto"/>
            </w:tcBorders>
          </w:tcPr>
          <w:p w14:paraId="2AC472D2" w14:textId="0DE701D2"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99</w:t>
            </w:r>
          </w:p>
        </w:tc>
      </w:tr>
      <w:tr w:rsidR="000261CB" w:rsidRPr="000C0054" w14:paraId="7BDCBE41" w14:textId="4E24C1CE"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CDCFF91" w14:textId="5CBA6569" w:rsidR="000261CB" w:rsidRPr="000B4CA0" w:rsidRDefault="000261CB" w:rsidP="000261CB">
            <w:pPr>
              <w:spacing w:after="0" w:line="240" w:lineRule="auto"/>
              <w:rPr>
                <w:rFonts w:eastAsia="Times New Roman" w:cstheme="minorHAnsi"/>
                <w:sz w:val="20"/>
                <w:szCs w:val="20"/>
                <w:highlight w:val="cyan"/>
                <w:lang w:eastAsia="sl-SI"/>
              </w:rPr>
            </w:pPr>
            <w:r>
              <w:rPr>
                <w:rFonts w:ascii="Calibri" w:hAnsi="Calibri" w:cs="Calibri"/>
                <w:color w:val="000000"/>
                <w:sz w:val="20"/>
                <w:szCs w:val="20"/>
              </w:rPr>
              <w:t xml:space="preserve">Najemnina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036EE20" w14:textId="54E8745E"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8,0</w:t>
            </w:r>
          </w:p>
        </w:tc>
        <w:tc>
          <w:tcPr>
            <w:tcW w:w="940" w:type="dxa"/>
            <w:tcBorders>
              <w:top w:val="single" w:sz="6" w:space="0" w:color="auto"/>
              <w:left w:val="single" w:sz="6" w:space="0" w:color="auto"/>
              <w:bottom w:val="single" w:sz="6" w:space="0" w:color="auto"/>
              <w:right w:val="single" w:sz="6" w:space="0" w:color="auto"/>
            </w:tcBorders>
            <w:noWrap/>
            <w:hideMark/>
          </w:tcPr>
          <w:p w14:paraId="2659F3C1" w14:textId="7761EA01"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7,8</w:t>
            </w:r>
          </w:p>
        </w:tc>
        <w:tc>
          <w:tcPr>
            <w:tcW w:w="940" w:type="dxa"/>
            <w:tcBorders>
              <w:top w:val="single" w:sz="6" w:space="0" w:color="auto"/>
              <w:left w:val="single" w:sz="6" w:space="0" w:color="auto"/>
              <w:bottom w:val="single" w:sz="6" w:space="0" w:color="auto"/>
              <w:right w:val="single" w:sz="12" w:space="0" w:color="auto"/>
            </w:tcBorders>
            <w:noWrap/>
            <w:hideMark/>
          </w:tcPr>
          <w:p w14:paraId="63E8FA71" w14:textId="62853B11"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8,9</w:t>
            </w:r>
          </w:p>
        </w:tc>
        <w:tc>
          <w:tcPr>
            <w:tcW w:w="940" w:type="dxa"/>
            <w:tcBorders>
              <w:top w:val="single" w:sz="6" w:space="0" w:color="auto"/>
              <w:left w:val="single" w:sz="6" w:space="0" w:color="auto"/>
              <w:bottom w:val="single" w:sz="6" w:space="0" w:color="auto"/>
              <w:right w:val="single" w:sz="12" w:space="0" w:color="auto"/>
            </w:tcBorders>
          </w:tcPr>
          <w:p w14:paraId="732BD6F2" w14:textId="2A23E309"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8,3</w:t>
            </w:r>
          </w:p>
        </w:tc>
      </w:tr>
      <w:tr w:rsidR="000261CB" w:rsidRPr="000C0054" w14:paraId="028897A1" w14:textId="73E1FD51"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E7BB175" w14:textId="75D159A3"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455A68C9" w14:textId="7777777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10,0</w:t>
            </w:r>
          </w:p>
        </w:tc>
        <w:tc>
          <w:tcPr>
            <w:tcW w:w="940" w:type="dxa"/>
            <w:tcBorders>
              <w:top w:val="single" w:sz="6" w:space="0" w:color="auto"/>
              <w:left w:val="single" w:sz="6" w:space="0" w:color="auto"/>
              <w:bottom w:val="single" w:sz="6" w:space="0" w:color="auto"/>
              <w:right w:val="single" w:sz="6" w:space="0" w:color="auto"/>
            </w:tcBorders>
            <w:noWrap/>
            <w:hideMark/>
          </w:tcPr>
          <w:p w14:paraId="3872C654" w14:textId="4ACFDDB9"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noWrap/>
            <w:hideMark/>
          </w:tcPr>
          <w:p w14:paraId="262F6028" w14:textId="17237134"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11,0</w:t>
            </w:r>
          </w:p>
        </w:tc>
        <w:tc>
          <w:tcPr>
            <w:tcW w:w="940" w:type="dxa"/>
            <w:tcBorders>
              <w:top w:val="single" w:sz="6" w:space="0" w:color="auto"/>
              <w:left w:val="single" w:sz="6" w:space="0" w:color="auto"/>
              <w:bottom w:val="single" w:sz="6" w:space="0" w:color="auto"/>
              <w:right w:val="single" w:sz="12" w:space="0" w:color="auto"/>
            </w:tcBorders>
          </w:tcPr>
          <w:p w14:paraId="3FC012EC" w14:textId="1B9FAA27" w:rsidR="000261CB" w:rsidRPr="000C0054" w:rsidRDefault="000261CB" w:rsidP="000261CB">
            <w:pPr>
              <w:spacing w:after="0" w:line="240" w:lineRule="auto"/>
              <w:jc w:val="right"/>
              <w:rPr>
                <w:rFonts w:eastAsia="Times New Roman" w:cstheme="minorHAnsi"/>
                <w:b/>
                <w:bCs/>
                <w:color w:val="000000"/>
                <w:sz w:val="20"/>
                <w:szCs w:val="20"/>
                <w:lang w:eastAsia="sl-SI"/>
              </w:rPr>
            </w:pPr>
            <w:r w:rsidRPr="000C0054">
              <w:rPr>
                <w:rFonts w:eastAsia="Times New Roman" w:cstheme="minorHAnsi"/>
                <w:b/>
                <w:bCs/>
                <w:color w:val="000000"/>
                <w:sz w:val="20"/>
                <w:szCs w:val="20"/>
                <w:lang w:eastAsia="sl-SI"/>
              </w:rPr>
              <w:t>10,5</w:t>
            </w:r>
          </w:p>
        </w:tc>
      </w:tr>
      <w:tr w:rsidR="000261CB" w:rsidRPr="000C0054" w14:paraId="6C8BBF61" w14:textId="46A2C35F"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D2DBEB3" w14:textId="7B68C303"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 xml:space="preserve">Najemnina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A63E175"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10,9</w:t>
            </w:r>
          </w:p>
        </w:tc>
        <w:tc>
          <w:tcPr>
            <w:tcW w:w="940" w:type="dxa"/>
            <w:tcBorders>
              <w:top w:val="single" w:sz="6" w:space="0" w:color="auto"/>
              <w:left w:val="single" w:sz="6" w:space="0" w:color="auto"/>
              <w:bottom w:val="single" w:sz="6" w:space="0" w:color="auto"/>
              <w:right w:val="single" w:sz="6" w:space="0" w:color="auto"/>
            </w:tcBorders>
            <w:noWrap/>
            <w:hideMark/>
          </w:tcPr>
          <w:p w14:paraId="34CCEF17"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10,3</w:t>
            </w:r>
          </w:p>
        </w:tc>
        <w:tc>
          <w:tcPr>
            <w:tcW w:w="940" w:type="dxa"/>
            <w:tcBorders>
              <w:top w:val="single" w:sz="6" w:space="0" w:color="auto"/>
              <w:left w:val="single" w:sz="6" w:space="0" w:color="auto"/>
              <w:bottom w:val="single" w:sz="6" w:space="0" w:color="auto"/>
              <w:right w:val="single" w:sz="12" w:space="0" w:color="auto"/>
            </w:tcBorders>
            <w:noWrap/>
            <w:hideMark/>
          </w:tcPr>
          <w:p w14:paraId="34FD17ED"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15,0</w:t>
            </w:r>
          </w:p>
        </w:tc>
        <w:tc>
          <w:tcPr>
            <w:tcW w:w="940" w:type="dxa"/>
            <w:tcBorders>
              <w:top w:val="single" w:sz="6" w:space="0" w:color="auto"/>
              <w:left w:val="single" w:sz="6" w:space="0" w:color="auto"/>
              <w:bottom w:val="single" w:sz="6" w:space="0" w:color="auto"/>
              <w:right w:val="single" w:sz="12" w:space="0" w:color="auto"/>
            </w:tcBorders>
          </w:tcPr>
          <w:p w14:paraId="6D2DF2F8" w14:textId="1B989FA1"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13,0</w:t>
            </w:r>
          </w:p>
        </w:tc>
      </w:tr>
      <w:tr w:rsidR="000261CB" w:rsidRPr="000C0054" w14:paraId="055520F7" w14:textId="16CEFDAC" w:rsidTr="000261CB">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839D5BD" w14:textId="29A960F5"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45D73485" w14:textId="176AA70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29</w:t>
            </w:r>
          </w:p>
        </w:tc>
        <w:tc>
          <w:tcPr>
            <w:tcW w:w="940" w:type="dxa"/>
            <w:tcBorders>
              <w:top w:val="single" w:sz="6" w:space="0" w:color="auto"/>
              <w:left w:val="single" w:sz="6" w:space="0" w:color="auto"/>
              <w:bottom w:val="single" w:sz="6" w:space="0" w:color="auto"/>
              <w:right w:val="single" w:sz="6" w:space="0" w:color="auto"/>
            </w:tcBorders>
            <w:noWrap/>
            <w:hideMark/>
          </w:tcPr>
          <w:p w14:paraId="6C06A4E3" w14:textId="69A341D0"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31</w:t>
            </w:r>
          </w:p>
        </w:tc>
        <w:tc>
          <w:tcPr>
            <w:tcW w:w="940" w:type="dxa"/>
            <w:tcBorders>
              <w:top w:val="single" w:sz="6" w:space="0" w:color="auto"/>
              <w:left w:val="single" w:sz="6" w:space="0" w:color="auto"/>
              <w:bottom w:val="single" w:sz="6" w:space="0" w:color="auto"/>
              <w:right w:val="single" w:sz="12" w:space="0" w:color="auto"/>
            </w:tcBorders>
            <w:noWrap/>
            <w:hideMark/>
          </w:tcPr>
          <w:p w14:paraId="55F078BF"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30</w:t>
            </w:r>
          </w:p>
        </w:tc>
        <w:tc>
          <w:tcPr>
            <w:tcW w:w="940" w:type="dxa"/>
            <w:tcBorders>
              <w:top w:val="single" w:sz="6" w:space="0" w:color="auto"/>
              <w:left w:val="single" w:sz="6" w:space="0" w:color="auto"/>
              <w:bottom w:val="single" w:sz="6" w:space="0" w:color="auto"/>
              <w:right w:val="single" w:sz="12" w:space="0" w:color="auto"/>
            </w:tcBorders>
          </w:tcPr>
          <w:p w14:paraId="1DE6606A" w14:textId="38E6C2D9"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30</w:t>
            </w:r>
          </w:p>
        </w:tc>
      </w:tr>
      <w:tr w:rsidR="000261CB" w:rsidRPr="000C0054" w14:paraId="04175705" w14:textId="2A0D8D70" w:rsidTr="000261CB">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2DDE5496" w14:textId="389069F8" w:rsidR="000261CB" w:rsidRPr="000B4CA0" w:rsidRDefault="000261CB" w:rsidP="000261CB">
            <w:pPr>
              <w:spacing w:after="0" w:line="240" w:lineRule="auto"/>
              <w:rPr>
                <w:rFonts w:eastAsia="Times New Roman" w:cstheme="minorHAns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58E6608A"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1912620E" w14:textId="100F3B41"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71487758" w14:textId="77777777"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tcPr>
          <w:p w14:paraId="64F7CDBD" w14:textId="22D8B953" w:rsidR="000261CB" w:rsidRPr="000C0054" w:rsidRDefault="000261CB" w:rsidP="000261CB">
            <w:pPr>
              <w:spacing w:after="0" w:line="240" w:lineRule="auto"/>
              <w:jc w:val="right"/>
              <w:rPr>
                <w:rFonts w:eastAsia="Times New Roman" w:cstheme="minorHAnsi"/>
                <w:color w:val="000000"/>
                <w:sz w:val="20"/>
                <w:szCs w:val="20"/>
                <w:lang w:eastAsia="sl-SI"/>
              </w:rPr>
            </w:pPr>
            <w:r w:rsidRPr="000C0054">
              <w:rPr>
                <w:rFonts w:eastAsia="Times New Roman" w:cstheme="minorHAnsi"/>
                <w:color w:val="000000"/>
                <w:sz w:val="20"/>
                <w:szCs w:val="20"/>
                <w:lang w:eastAsia="sl-SI"/>
              </w:rPr>
              <w:t>1979</w:t>
            </w:r>
          </w:p>
        </w:tc>
      </w:tr>
    </w:tbl>
    <w:p w14:paraId="0E720B99" w14:textId="27169B34" w:rsidR="00103DFF" w:rsidRPr="00F86981" w:rsidRDefault="00103DFF" w:rsidP="00103DFF">
      <w:pPr>
        <w:spacing w:after="0"/>
        <w:jc w:val="both"/>
        <w:rPr>
          <w:sz w:val="18"/>
          <w:szCs w:val="18"/>
        </w:rPr>
      </w:pPr>
      <w:r w:rsidRPr="00F86981">
        <w:rPr>
          <w:sz w:val="18"/>
          <w:szCs w:val="18"/>
        </w:rPr>
        <w:t xml:space="preserve">* </w:t>
      </w:r>
      <w:r w:rsidR="006E4CFC">
        <w:rPr>
          <w:sz w:val="18"/>
          <w:szCs w:val="18"/>
        </w:rPr>
        <w:t>O</w:t>
      </w:r>
      <w:r w:rsidRPr="00F86981">
        <w:rPr>
          <w:sz w:val="18"/>
          <w:szCs w:val="18"/>
        </w:rPr>
        <w:t xml:space="preserve">pomba: velik del najemnih poslov (49 od 137) se nanaša na </w:t>
      </w:r>
      <w:r w:rsidR="002870C8">
        <w:rPr>
          <w:sz w:val="18"/>
          <w:szCs w:val="18"/>
        </w:rPr>
        <w:t>isto</w:t>
      </w:r>
      <w:r w:rsidRPr="00F86981">
        <w:rPr>
          <w:sz w:val="18"/>
          <w:szCs w:val="18"/>
        </w:rPr>
        <w:t xml:space="preserve"> stavbo. Pri večini poslov v tej stavbi je bila realizirana najemnina 9,5 EUR/m</w:t>
      </w:r>
      <w:r w:rsidRPr="00F86981">
        <w:rPr>
          <w:sz w:val="18"/>
          <w:szCs w:val="18"/>
          <w:vertAlign w:val="superscript"/>
        </w:rPr>
        <w:t>2</w:t>
      </w:r>
      <w:r w:rsidRPr="00F86981">
        <w:rPr>
          <w:sz w:val="18"/>
          <w:szCs w:val="18"/>
        </w:rPr>
        <w:t>.</w:t>
      </w:r>
      <w:r w:rsidR="002870C8">
        <w:rPr>
          <w:sz w:val="18"/>
          <w:szCs w:val="18"/>
        </w:rPr>
        <w:t xml:space="preserve">, kar </w:t>
      </w:r>
      <w:r w:rsidRPr="00F86981">
        <w:rPr>
          <w:sz w:val="18"/>
          <w:szCs w:val="18"/>
        </w:rPr>
        <w:t xml:space="preserve">je razlog, da je vrednost mediane enaka vrednosti tretjega </w:t>
      </w:r>
      <w:proofErr w:type="spellStart"/>
      <w:r w:rsidRPr="00F86981">
        <w:rPr>
          <w:sz w:val="18"/>
          <w:szCs w:val="18"/>
        </w:rPr>
        <w:t>kvartila</w:t>
      </w:r>
      <w:proofErr w:type="spellEnd"/>
      <w:r w:rsidRPr="00F86981">
        <w:rPr>
          <w:sz w:val="18"/>
          <w:szCs w:val="18"/>
        </w:rPr>
        <w:t xml:space="preserve">. V primeru, da </w:t>
      </w:r>
      <w:r w:rsidR="002870C8">
        <w:rPr>
          <w:sz w:val="18"/>
          <w:szCs w:val="18"/>
        </w:rPr>
        <w:t>bi</w:t>
      </w:r>
      <w:r w:rsidRPr="00F86981">
        <w:rPr>
          <w:sz w:val="18"/>
          <w:szCs w:val="18"/>
        </w:rPr>
        <w:t xml:space="preserve"> vse posle </w:t>
      </w:r>
      <w:r w:rsidR="002870C8">
        <w:rPr>
          <w:sz w:val="18"/>
          <w:szCs w:val="18"/>
        </w:rPr>
        <w:t>zadevne</w:t>
      </w:r>
      <w:r w:rsidRPr="00F86981">
        <w:rPr>
          <w:sz w:val="18"/>
          <w:szCs w:val="18"/>
        </w:rPr>
        <w:t xml:space="preserve"> stavbe izloči</w:t>
      </w:r>
      <w:r w:rsidR="002870C8">
        <w:rPr>
          <w:sz w:val="18"/>
          <w:szCs w:val="18"/>
        </w:rPr>
        <w:t>li</w:t>
      </w:r>
      <w:r w:rsidRPr="00F86981">
        <w:rPr>
          <w:sz w:val="18"/>
          <w:szCs w:val="18"/>
        </w:rPr>
        <w:t>, bi bila mediana 8,05 EUR/m2.</w:t>
      </w:r>
    </w:p>
    <w:p w14:paraId="4833A993" w14:textId="77777777" w:rsidR="00103DFF" w:rsidRPr="00F86981" w:rsidRDefault="00103DFF" w:rsidP="00103DFF">
      <w:pPr>
        <w:spacing w:after="0"/>
        <w:jc w:val="both"/>
      </w:pPr>
    </w:p>
    <w:p w14:paraId="46243FB6" w14:textId="36CB6C21" w:rsidR="00D110A4" w:rsidRDefault="00AF77A4" w:rsidP="00D110A4">
      <w:pPr>
        <w:spacing w:after="0"/>
        <w:jc w:val="both"/>
      </w:pPr>
      <w:r w:rsidRPr="00E55125">
        <w:t>P</w:t>
      </w:r>
      <w:r w:rsidR="00EA2500" w:rsidRPr="00E55125">
        <w:t xml:space="preserve">ri najemninah pisarn </w:t>
      </w:r>
      <w:r w:rsidRPr="00E55125">
        <w:t xml:space="preserve">je </w:t>
      </w:r>
      <w:r w:rsidR="00EA2500" w:rsidRPr="00E55125">
        <w:t xml:space="preserve">v zadnjih dveh letih </w:t>
      </w:r>
      <w:r w:rsidR="00D110A4" w:rsidRPr="00E55125">
        <w:t>na ravni države zazna</w:t>
      </w:r>
      <w:r w:rsidRPr="00E55125">
        <w:t xml:space="preserve">ti trend </w:t>
      </w:r>
      <w:r w:rsidR="00D110A4" w:rsidRPr="00E55125">
        <w:t>rasti. Po naši oceni</w:t>
      </w:r>
      <w:r w:rsidR="00D110A4">
        <w:t xml:space="preserve"> so leta 2022 najemnine pisarn v Sloveniji zrasle za slabih </w:t>
      </w:r>
      <w:r w:rsidR="00D86209">
        <w:t>9</w:t>
      </w:r>
      <w:r w:rsidR="00D110A4">
        <w:t xml:space="preserve"> %, leta 2023 pa za slabe 3 %.  Največja je bila lansko leto rast najemnin v Ljubljani (slabih 13 </w:t>
      </w:r>
      <w:r w:rsidR="00D110A4" w:rsidRPr="00E55125">
        <w:t>%). V Mariboru so najemnine</w:t>
      </w:r>
      <w:r w:rsidR="00D110A4">
        <w:t xml:space="preserve"> padle za 1 %, medtem ko se na Obali niso spremenile, potem ko so se leto prej na teh dveh območjih najemnine pisarn </w:t>
      </w:r>
      <w:r w:rsidR="00D110A4" w:rsidRPr="004E79CF">
        <w:t xml:space="preserve">znatno povišale. </w:t>
      </w:r>
      <w:r w:rsidR="00101D5B" w:rsidRPr="004E79CF">
        <w:t>Tudi</w:t>
      </w:r>
      <w:r w:rsidR="00101D5B">
        <w:t xml:space="preserve"> pri izračunanih spremembah najemnin </w:t>
      </w:r>
      <w:r w:rsidR="00D110A4">
        <w:t xml:space="preserve">za Maribor in Obalo </w:t>
      </w:r>
      <w:r w:rsidR="00101D5B">
        <w:t>pa je treba o</w:t>
      </w:r>
      <w:r w:rsidR="00101D5B" w:rsidRPr="00E55125">
        <w:t xml:space="preserve">pozoriti, da so statistični vzorci </w:t>
      </w:r>
      <w:r w:rsidR="00D110A4" w:rsidRPr="00E55125">
        <w:t xml:space="preserve">majhni in so </w:t>
      </w:r>
      <w:r w:rsidRPr="00E55125">
        <w:t>ocene</w:t>
      </w:r>
      <w:r w:rsidR="00D110A4" w:rsidRPr="00E55125">
        <w:t xml:space="preserve"> manj zanesljive</w:t>
      </w:r>
      <w:r w:rsidR="00101D5B" w:rsidRPr="00E55125">
        <w:t xml:space="preserve"> kot za Ljubljano</w:t>
      </w:r>
      <w:r w:rsidR="00D110A4" w:rsidRPr="00E55125">
        <w:t>.</w:t>
      </w:r>
      <w:r w:rsidR="00D110A4">
        <w:t xml:space="preserve"> </w:t>
      </w:r>
      <w:r w:rsidR="00D110A4" w:rsidRPr="00F86981">
        <w:t xml:space="preserve"> </w:t>
      </w:r>
    </w:p>
    <w:p w14:paraId="46264B51" w14:textId="77777777" w:rsidR="00D110A4" w:rsidRPr="00F86981" w:rsidRDefault="00D110A4" w:rsidP="00103DFF">
      <w:pPr>
        <w:spacing w:after="0"/>
        <w:jc w:val="both"/>
      </w:pPr>
    </w:p>
    <w:p w14:paraId="5773DDA5" w14:textId="192CFC62" w:rsidR="00103DFF" w:rsidRPr="00F86981" w:rsidRDefault="00F276EE" w:rsidP="00103DFF">
      <w:pPr>
        <w:pStyle w:val="Napis"/>
        <w:spacing w:after="120"/>
        <w:rPr>
          <w:sz w:val="22"/>
          <w:szCs w:val="22"/>
        </w:rPr>
      </w:pPr>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13</w:t>
      </w:r>
      <w:r w:rsidRPr="00F86981">
        <w:rPr>
          <w:sz w:val="22"/>
          <w:szCs w:val="22"/>
        </w:rPr>
        <w:fldChar w:fldCharType="end"/>
      </w:r>
      <w:r w:rsidRPr="00F86981">
        <w:rPr>
          <w:sz w:val="22"/>
          <w:szCs w:val="22"/>
        </w:rPr>
        <w:t xml:space="preserve">: </w:t>
      </w:r>
      <w:r w:rsidR="00C02A52">
        <w:rPr>
          <w:sz w:val="22"/>
          <w:szCs w:val="22"/>
        </w:rPr>
        <w:t>Gibanje</w:t>
      </w:r>
      <w:r w:rsidR="006E4CFC" w:rsidRPr="00F86981">
        <w:rPr>
          <w:sz w:val="22"/>
          <w:szCs w:val="22"/>
        </w:rPr>
        <w:t xml:space="preserve"> </w:t>
      </w:r>
      <w:r w:rsidR="006E4CFC">
        <w:rPr>
          <w:sz w:val="22"/>
          <w:szCs w:val="22"/>
        </w:rPr>
        <w:t>najemnin</w:t>
      </w:r>
      <w:r w:rsidR="006E4CFC" w:rsidRPr="00F86981">
        <w:rPr>
          <w:sz w:val="22"/>
          <w:szCs w:val="22"/>
        </w:rPr>
        <w:t xml:space="preserve"> pisarniških prostorov po izbranih analitičnih območjih</w:t>
      </w:r>
      <w:r w:rsidR="006E4CFC">
        <w:rPr>
          <w:sz w:val="22"/>
          <w:szCs w:val="22"/>
        </w:rPr>
        <w:t xml:space="preserve">, Slovenija, </w:t>
      </w:r>
      <w:r w:rsidR="00D1345D">
        <w:rPr>
          <w:sz w:val="22"/>
          <w:szCs w:val="22"/>
        </w:rPr>
        <w:t xml:space="preserve">leta </w:t>
      </w:r>
      <w:r w:rsidR="006E4CFC">
        <w:rPr>
          <w:sz w:val="22"/>
          <w:szCs w:val="22"/>
        </w:rPr>
        <w:t>202</w:t>
      </w:r>
      <w:r w:rsidR="00960E44">
        <w:rPr>
          <w:sz w:val="22"/>
          <w:szCs w:val="22"/>
        </w:rPr>
        <w:t>1</w:t>
      </w:r>
      <w:r w:rsidR="006E4CFC">
        <w:rPr>
          <w:sz w:val="22"/>
          <w:szCs w:val="22"/>
        </w:rPr>
        <w:t xml:space="preserve"> - </w:t>
      </w:r>
      <w:r w:rsidR="006E4CFC" w:rsidRPr="00F86981">
        <w:rPr>
          <w:sz w:val="22"/>
          <w:szCs w:val="22"/>
        </w:rPr>
        <w:t>2023</w:t>
      </w:r>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tblGrid>
      <w:tr w:rsidR="00073591" w:rsidRPr="005B49B2" w14:paraId="62F69B0C" w14:textId="43BD5097" w:rsidTr="00073591">
        <w:trPr>
          <w:trHeight w:val="276"/>
        </w:trPr>
        <w:tc>
          <w:tcPr>
            <w:tcW w:w="2268" w:type="dxa"/>
            <w:shd w:val="clear" w:color="auto" w:fill="D9D9D9" w:themeFill="background1" w:themeFillShade="D9"/>
            <w:noWrap/>
            <w:hideMark/>
          </w:tcPr>
          <w:p w14:paraId="130AE750" w14:textId="767BB9AB" w:rsidR="00073591" w:rsidRPr="00E55125" w:rsidRDefault="007965CB" w:rsidP="00103DFF">
            <w:pPr>
              <w:spacing w:after="0" w:line="240" w:lineRule="auto"/>
              <w:rPr>
                <w:rFonts w:ascii="Calibri" w:eastAsia="Times New Roman" w:hAnsi="Calibri" w:cs="Calibri"/>
                <w:b/>
                <w:bCs/>
                <w:strike/>
                <w:color w:val="000000"/>
                <w:sz w:val="20"/>
                <w:szCs w:val="20"/>
                <w:lang w:eastAsia="sl-SI"/>
              </w:rPr>
            </w:pPr>
            <w:r w:rsidRPr="00E55125">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noWrap/>
            <w:hideMark/>
          </w:tcPr>
          <w:p w14:paraId="2458941F" w14:textId="77777777" w:rsidR="00073591" w:rsidRPr="005B49B2" w:rsidRDefault="00073591"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75373B9B" w14:textId="77777777" w:rsidR="00073591" w:rsidRPr="005B49B2" w:rsidRDefault="00073591"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2022</w:t>
            </w:r>
          </w:p>
        </w:tc>
        <w:tc>
          <w:tcPr>
            <w:tcW w:w="1418" w:type="dxa"/>
            <w:shd w:val="clear" w:color="auto" w:fill="D9D9D9" w:themeFill="background1" w:themeFillShade="D9"/>
          </w:tcPr>
          <w:p w14:paraId="50C977F6" w14:textId="5FA7ACAD" w:rsidR="00073591" w:rsidRPr="005B49B2" w:rsidRDefault="00073591"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2023</w:t>
            </w:r>
          </w:p>
        </w:tc>
      </w:tr>
      <w:tr w:rsidR="00073591" w:rsidRPr="005B49B2" w14:paraId="6B1EA9D6" w14:textId="5C0C00AA" w:rsidTr="00073591">
        <w:trPr>
          <w:trHeight w:val="276"/>
        </w:trPr>
        <w:tc>
          <w:tcPr>
            <w:tcW w:w="2268" w:type="dxa"/>
            <w:noWrap/>
            <w:hideMark/>
          </w:tcPr>
          <w:p w14:paraId="29A71160" w14:textId="77777777" w:rsidR="00073591" w:rsidRPr="005B49B2" w:rsidRDefault="00073591" w:rsidP="00103DFF">
            <w:pPr>
              <w:spacing w:after="0" w:line="240" w:lineRule="auto"/>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Slovenija</w:t>
            </w:r>
          </w:p>
        </w:tc>
        <w:tc>
          <w:tcPr>
            <w:tcW w:w="1418" w:type="dxa"/>
            <w:noWrap/>
            <w:hideMark/>
          </w:tcPr>
          <w:p w14:paraId="09524694" w14:textId="6F7513CE" w:rsidR="00073591" w:rsidRPr="005B49B2" w:rsidRDefault="00073591"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-1 %</w:t>
            </w:r>
          </w:p>
        </w:tc>
        <w:tc>
          <w:tcPr>
            <w:tcW w:w="1418" w:type="dxa"/>
            <w:noWrap/>
            <w:hideMark/>
          </w:tcPr>
          <w:p w14:paraId="346A3FCF" w14:textId="65E222B9" w:rsidR="00073591" w:rsidRPr="005B49B2" w:rsidRDefault="00653AF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9</w:t>
            </w:r>
            <w:r w:rsidR="00073591" w:rsidRPr="005B49B2">
              <w:rPr>
                <w:rFonts w:ascii="Calibri" w:eastAsia="Times New Roman" w:hAnsi="Calibri" w:cs="Calibri"/>
                <w:b/>
                <w:bCs/>
                <w:color w:val="000000"/>
                <w:sz w:val="20"/>
                <w:szCs w:val="20"/>
                <w:lang w:eastAsia="sl-SI"/>
              </w:rPr>
              <w:t xml:space="preserve"> %</w:t>
            </w:r>
          </w:p>
        </w:tc>
        <w:tc>
          <w:tcPr>
            <w:tcW w:w="1418" w:type="dxa"/>
          </w:tcPr>
          <w:p w14:paraId="538273F7" w14:textId="4F11043F" w:rsidR="00073591" w:rsidRPr="005B49B2" w:rsidRDefault="00653AF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3</w:t>
            </w:r>
            <w:r w:rsidR="00C56538" w:rsidRPr="005B49B2">
              <w:rPr>
                <w:rFonts w:ascii="Calibri" w:eastAsia="Times New Roman" w:hAnsi="Calibri" w:cs="Calibri"/>
                <w:b/>
                <w:bCs/>
                <w:color w:val="000000"/>
                <w:sz w:val="20"/>
                <w:szCs w:val="20"/>
                <w:lang w:eastAsia="sl-SI"/>
              </w:rPr>
              <w:t xml:space="preserve"> %</w:t>
            </w:r>
          </w:p>
        </w:tc>
      </w:tr>
      <w:tr w:rsidR="00073591" w:rsidRPr="005B49B2" w14:paraId="3C196CB8" w14:textId="4EA7AE62" w:rsidTr="00073591">
        <w:trPr>
          <w:trHeight w:val="276"/>
        </w:trPr>
        <w:tc>
          <w:tcPr>
            <w:tcW w:w="2268" w:type="dxa"/>
            <w:noWrap/>
            <w:hideMark/>
          </w:tcPr>
          <w:p w14:paraId="12665514" w14:textId="77777777" w:rsidR="00073591" w:rsidRPr="005B49B2" w:rsidRDefault="00073591"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Ljubljana</w:t>
            </w:r>
          </w:p>
        </w:tc>
        <w:tc>
          <w:tcPr>
            <w:tcW w:w="1418" w:type="dxa"/>
            <w:noWrap/>
            <w:hideMark/>
          </w:tcPr>
          <w:p w14:paraId="7ADAAE1D" w14:textId="4D5F7294" w:rsidR="00073591" w:rsidRPr="005B49B2" w:rsidRDefault="00073591"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w:t>
            </w:r>
            <w:r w:rsidR="00653AFD" w:rsidRPr="005B49B2">
              <w:rPr>
                <w:rFonts w:ascii="Calibri" w:eastAsia="Times New Roman" w:hAnsi="Calibri" w:cs="Calibri"/>
                <w:color w:val="000000"/>
                <w:sz w:val="20"/>
                <w:szCs w:val="20"/>
                <w:lang w:eastAsia="sl-SI"/>
              </w:rPr>
              <w:t>3</w:t>
            </w:r>
            <w:r w:rsidRPr="005B49B2">
              <w:rPr>
                <w:rFonts w:ascii="Calibri" w:eastAsia="Times New Roman" w:hAnsi="Calibri" w:cs="Calibri"/>
                <w:color w:val="000000"/>
                <w:sz w:val="20"/>
                <w:szCs w:val="20"/>
                <w:lang w:eastAsia="sl-SI"/>
              </w:rPr>
              <w:t xml:space="preserve"> %</w:t>
            </w:r>
          </w:p>
        </w:tc>
        <w:tc>
          <w:tcPr>
            <w:tcW w:w="1418" w:type="dxa"/>
            <w:noWrap/>
            <w:hideMark/>
          </w:tcPr>
          <w:p w14:paraId="3256842C" w14:textId="4A660639" w:rsidR="00073591" w:rsidRPr="005B49B2" w:rsidRDefault="00653AF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3</w:t>
            </w:r>
            <w:r w:rsidR="00073591" w:rsidRPr="005B49B2">
              <w:rPr>
                <w:rFonts w:ascii="Calibri" w:eastAsia="Times New Roman" w:hAnsi="Calibri" w:cs="Calibri"/>
                <w:color w:val="000000"/>
                <w:sz w:val="20"/>
                <w:szCs w:val="20"/>
                <w:lang w:eastAsia="sl-SI"/>
              </w:rPr>
              <w:t xml:space="preserve"> %</w:t>
            </w:r>
          </w:p>
        </w:tc>
        <w:tc>
          <w:tcPr>
            <w:tcW w:w="1418" w:type="dxa"/>
          </w:tcPr>
          <w:p w14:paraId="11D9D5C6" w14:textId="72B0BE0C" w:rsidR="00073591" w:rsidRPr="005B49B2" w:rsidRDefault="00C56538"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653AFD" w:rsidRPr="005B49B2">
              <w:rPr>
                <w:rFonts w:ascii="Calibri" w:eastAsia="Times New Roman" w:hAnsi="Calibri" w:cs="Calibri"/>
                <w:color w:val="000000"/>
                <w:sz w:val="20"/>
                <w:szCs w:val="20"/>
                <w:lang w:eastAsia="sl-SI"/>
              </w:rPr>
              <w:t>3</w:t>
            </w:r>
            <w:r w:rsidRPr="005B49B2">
              <w:rPr>
                <w:rFonts w:ascii="Calibri" w:eastAsia="Times New Roman" w:hAnsi="Calibri" w:cs="Calibri"/>
                <w:color w:val="000000"/>
                <w:sz w:val="20"/>
                <w:szCs w:val="20"/>
                <w:lang w:eastAsia="sl-SI"/>
              </w:rPr>
              <w:t xml:space="preserve"> %</w:t>
            </w:r>
          </w:p>
        </w:tc>
      </w:tr>
      <w:tr w:rsidR="00073591" w:rsidRPr="005B49B2" w14:paraId="36B5BAE8" w14:textId="6CEABD2E" w:rsidTr="00073591">
        <w:trPr>
          <w:trHeight w:val="276"/>
        </w:trPr>
        <w:tc>
          <w:tcPr>
            <w:tcW w:w="2268" w:type="dxa"/>
            <w:noWrap/>
            <w:hideMark/>
          </w:tcPr>
          <w:p w14:paraId="366C956D" w14:textId="77777777" w:rsidR="00073591" w:rsidRPr="005B49B2" w:rsidRDefault="00073591"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Maribor</w:t>
            </w:r>
          </w:p>
        </w:tc>
        <w:tc>
          <w:tcPr>
            <w:tcW w:w="1418" w:type="dxa"/>
            <w:noWrap/>
            <w:hideMark/>
          </w:tcPr>
          <w:p w14:paraId="7EAD547B" w14:textId="4FEFB385" w:rsidR="00073591" w:rsidRPr="005B49B2" w:rsidRDefault="00073591"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653AFD" w:rsidRPr="005B49B2">
              <w:rPr>
                <w:rFonts w:ascii="Calibri" w:eastAsia="Times New Roman" w:hAnsi="Calibri" w:cs="Calibri"/>
                <w:color w:val="000000"/>
                <w:sz w:val="20"/>
                <w:szCs w:val="20"/>
                <w:lang w:eastAsia="sl-SI"/>
              </w:rPr>
              <w:t>2</w:t>
            </w:r>
            <w:r w:rsidRPr="005B49B2">
              <w:rPr>
                <w:rFonts w:ascii="Calibri" w:eastAsia="Times New Roman" w:hAnsi="Calibri" w:cs="Calibri"/>
                <w:color w:val="000000"/>
                <w:sz w:val="20"/>
                <w:szCs w:val="20"/>
                <w:lang w:eastAsia="sl-SI"/>
              </w:rPr>
              <w:t xml:space="preserve"> %</w:t>
            </w:r>
          </w:p>
        </w:tc>
        <w:tc>
          <w:tcPr>
            <w:tcW w:w="1418" w:type="dxa"/>
            <w:noWrap/>
            <w:hideMark/>
          </w:tcPr>
          <w:p w14:paraId="5A8EE360" w14:textId="28D4CB70" w:rsidR="00073591" w:rsidRPr="005B49B2" w:rsidRDefault="00073591"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2</w:t>
            </w:r>
            <w:r w:rsidR="00653AFD" w:rsidRPr="005B49B2">
              <w:rPr>
                <w:rFonts w:ascii="Calibri" w:eastAsia="Times New Roman" w:hAnsi="Calibri" w:cs="Calibri"/>
                <w:color w:val="000000"/>
                <w:sz w:val="20"/>
                <w:szCs w:val="20"/>
                <w:lang w:eastAsia="sl-SI"/>
              </w:rPr>
              <w:t>1</w:t>
            </w:r>
            <w:r w:rsidRPr="005B49B2">
              <w:rPr>
                <w:rFonts w:ascii="Calibri" w:eastAsia="Times New Roman" w:hAnsi="Calibri" w:cs="Calibri"/>
                <w:color w:val="000000"/>
                <w:sz w:val="20"/>
                <w:szCs w:val="20"/>
                <w:lang w:eastAsia="sl-SI"/>
              </w:rPr>
              <w:t xml:space="preserve"> %</w:t>
            </w:r>
          </w:p>
        </w:tc>
        <w:tc>
          <w:tcPr>
            <w:tcW w:w="1418" w:type="dxa"/>
          </w:tcPr>
          <w:p w14:paraId="04688D05" w14:textId="6A4C0D49" w:rsidR="00073591" w:rsidRPr="005B49B2" w:rsidRDefault="00C56538"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w:t>
            </w:r>
            <w:r w:rsidR="00C017DC" w:rsidRPr="005B49B2">
              <w:rPr>
                <w:rFonts w:ascii="Calibri" w:eastAsia="Times New Roman" w:hAnsi="Calibri" w:cs="Calibri"/>
                <w:color w:val="000000"/>
                <w:sz w:val="20"/>
                <w:szCs w:val="20"/>
                <w:lang w:eastAsia="sl-SI"/>
              </w:rPr>
              <w:t>1</w:t>
            </w:r>
            <w:r w:rsidRPr="005B49B2">
              <w:rPr>
                <w:rFonts w:ascii="Calibri" w:eastAsia="Times New Roman" w:hAnsi="Calibri" w:cs="Calibri"/>
                <w:color w:val="000000"/>
                <w:sz w:val="20"/>
                <w:szCs w:val="20"/>
                <w:lang w:eastAsia="sl-SI"/>
              </w:rPr>
              <w:t xml:space="preserve"> %</w:t>
            </w:r>
          </w:p>
        </w:tc>
      </w:tr>
      <w:tr w:rsidR="00073591" w:rsidRPr="00F86981" w14:paraId="5CAE4B78" w14:textId="39F69D4F" w:rsidTr="00073591">
        <w:trPr>
          <w:trHeight w:val="276"/>
        </w:trPr>
        <w:tc>
          <w:tcPr>
            <w:tcW w:w="2268" w:type="dxa"/>
            <w:noWrap/>
            <w:hideMark/>
          </w:tcPr>
          <w:p w14:paraId="74D038BC" w14:textId="77777777" w:rsidR="00073591" w:rsidRPr="005B49B2" w:rsidRDefault="00073591"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Obala</w:t>
            </w:r>
          </w:p>
        </w:tc>
        <w:tc>
          <w:tcPr>
            <w:tcW w:w="1418" w:type="dxa"/>
            <w:noWrap/>
            <w:hideMark/>
          </w:tcPr>
          <w:p w14:paraId="731D780F" w14:textId="3DB11828" w:rsidR="00073591" w:rsidRPr="005B49B2" w:rsidRDefault="00073591"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w:t>
            </w:r>
            <w:r w:rsidR="00653AFD" w:rsidRPr="005B49B2">
              <w:rPr>
                <w:rFonts w:ascii="Calibri" w:eastAsia="Times New Roman" w:hAnsi="Calibri" w:cs="Calibri"/>
                <w:color w:val="000000"/>
                <w:sz w:val="20"/>
                <w:szCs w:val="20"/>
                <w:lang w:eastAsia="sl-SI"/>
              </w:rPr>
              <w:t xml:space="preserve">4 </w:t>
            </w:r>
            <w:r w:rsidRPr="005B49B2">
              <w:rPr>
                <w:rFonts w:ascii="Calibri" w:eastAsia="Times New Roman" w:hAnsi="Calibri" w:cs="Calibri"/>
                <w:color w:val="000000"/>
                <w:sz w:val="20"/>
                <w:szCs w:val="20"/>
                <w:lang w:eastAsia="sl-SI"/>
              </w:rPr>
              <w:t>%</w:t>
            </w:r>
          </w:p>
        </w:tc>
        <w:tc>
          <w:tcPr>
            <w:tcW w:w="1418" w:type="dxa"/>
            <w:noWrap/>
            <w:hideMark/>
          </w:tcPr>
          <w:p w14:paraId="4C93C9B7" w14:textId="6A3ACB1A" w:rsidR="00073591" w:rsidRPr="005B49B2" w:rsidRDefault="00C017DC"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17</w:t>
            </w:r>
            <w:r w:rsidR="00073591" w:rsidRPr="005B49B2">
              <w:rPr>
                <w:rFonts w:ascii="Calibri" w:eastAsia="Times New Roman" w:hAnsi="Calibri" w:cs="Calibri"/>
                <w:color w:val="000000"/>
                <w:sz w:val="20"/>
                <w:szCs w:val="20"/>
                <w:lang w:eastAsia="sl-SI"/>
              </w:rPr>
              <w:t xml:space="preserve"> %</w:t>
            </w:r>
          </w:p>
        </w:tc>
        <w:tc>
          <w:tcPr>
            <w:tcW w:w="1418" w:type="dxa"/>
          </w:tcPr>
          <w:p w14:paraId="44FDA4C8" w14:textId="4B9C7FF1" w:rsidR="00073591" w:rsidRPr="00F86981" w:rsidRDefault="00C56538"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0 %</w:t>
            </w:r>
          </w:p>
        </w:tc>
      </w:tr>
    </w:tbl>
    <w:p w14:paraId="25921A34" w14:textId="77777777" w:rsidR="00103DFF" w:rsidRPr="00F86981" w:rsidRDefault="00103DFF" w:rsidP="00103DFF">
      <w:pPr>
        <w:spacing w:after="0"/>
        <w:jc w:val="both"/>
      </w:pPr>
    </w:p>
    <w:p w14:paraId="596490D9" w14:textId="5BD4486A" w:rsidR="00936B7E" w:rsidRDefault="000E1B16" w:rsidP="00103DFF">
      <w:pPr>
        <w:spacing w:after="0"/>
        <w:jc w:val="both"/>
      </w:pPr>
      <w:r w:rsidRPr="005D5C4A">
        <w:t xml:space="preserve">Merilo donosnosti </w:t>
      </w:r>
      <w:r w:rsidR="00936B7E" w:rsidRPr="005D5C4A">
        <w:t xml:space="preserve">oddajanja </w:t>
      </w:r>
      <w:r w:rsidRPr="005D5C4A">
        <w:t>nepremičnin so množitelji najemnin</w:t>
      </w:r>
      <w:r w:rsidR="00936B7E" w:rsidRPr="005D5C4A">
        <w:t>e</w:t>
      </w:r>
      <w:r w:rsidRPr="005D5C4A">
        <w:t xml:space="preserve">, ki predstavljajo </w:t>
      </w:r>
      <w:r w:rsidR="00103DFF" w:rsidRPr="005D5C4A">
        <w:t xml:space="preserve">razmerje </w:t>
      </w:r>
      <w:r w:rsidRPr="005D5C4A">
        <w:t xml:space="preserve">med </w:t>
      </w:r>
      <w:r w:rsidR="00103DFF" w:rsidRPr="005D5C4A">
        <w:t>prodajn</w:t>
      </w:r>
      <w:r w:rsidRPr="005D5C4A">
        <w:t xml:space="preserve">imi </w:t>
      </w:r>
      <w:r w:rsidR="00103DFF" w:rsidRPr="005D5C4A">
        <w:t>cen</w:t>
      </w:r>
      <w:r w:rsidRPr="005D5C4A">
        <w:t xml:space="preserve">ami </w:t>
      </w:r>
      <w:r w:rsidR="00103DFF" w:rsidRPr="005D5C4A">
        <w:t xml:space="preserve">in </w:t>
      </w:r>
      <w:r w:rsidR="00936B7E" w:rsidRPr="005D5C4A">
        <w:t xml:space="preserve">letnimi </w:t>
      </w:r>
      <w:r w:rsidR="00103DFF" w:rsidRPr="005D5C4A">
        <w:t>najemnin</w:t>
      </w:r>
      <w:r w:rsidRPr="005D5C4A">
        <w:t>ami za določeno vrsto nepremičnine</w:t>
      </w:r>
      <w:r w:rsidR="00103DFF" w:rsidRPr="005D5C4A">
        <w:t xml:space="preserve">. </w:t>
      </w:r>
      <w:r w:rsidR="009568D9" w:rsidRPr="005D5C4A">
        <w:t xml:space="preserve">Večji množitelj najemnine pomeni </w:t>
      </w:r>
      <w:r w:rsidR="00CF56D2" w:rsidRPr="005D5C4A">
        <w:t>manjši</w:t>
      </w:r>
      <w:r w:rsidR="009568D9" w:rsidRPr="005D5C4A">
        <w:t xml:space="preserve"> donos od oddajanja</w:t>
      </w:r>
      <w:r w:rsidR="008330F7" w:rsidRPr="005D5C4A">
        <w:t xml:space="preserve"> in obratno</w:t>
      </w:r>
      <w:r w:rsidR="009568D9" w:rsidRPr="005D5C4A">
        <w:t xml:space="preserve">. </w:t>
      </w:r>
      <w:r w:rsidR="006B7C07" w:rsidRPr="005D5C4A">
        <w:t xml:space="preserve">Poleg lokacije </w:t>
      </w:r>
      <w:r w:rsidR="00470211" w:rsidRPr="005D5C4A">
        <w:t>na vrednost množitelja oziroma donosnost oddajanja vplivajo različne lastnosti nepremičnin, kot sta na primer velikost in starost. Večji kot je vzorec prodajnih cen in najemnin za neko območje, zanesljivejši kazalnik donosnosti je množitelj najemnine.</w:t>
      </w:r>
    </w:p>
    <w:p w14:paraId="60D5CEFB" w14:textId="77777777" w:rsidR="00470211" w:rsidRDefault="00470211" w:rsidP="00103DFF">
      <w:pPr>
        <w:spacing w:after="0"/>
        <w:jc w:val="both"/>
      </w:pPr>
    </w:p>
    <w:p w14:paraId="67F7E594" w14:textId="325D8E53" w:rsidR="000E1B16" w:rsidRDefault="000E1B16" w:rsidP="00103DFF">
      <w:pPr>
        <w:spacing w:after="0"/>
        <w:jc w:val="both"/>
      </w:pPr>
      <w:r w:rsidRPr="005D5C4A">
        <w:t xml:space="preserve">Za lansko leto je </w:t>
      </w:r>
      <w:r w:rsidR="008E29E7" w:rsidRPr="005D5C4A">
        <w:t>za Ljubljano</w:t>
      </w:r>
      <w:r w:rsidR="00936B7E" w:rsidRPr="005D5C4A">
        <w:t xml:space="preserve"> </w:t>
      </w:r>
      <w:r w:rsidRPr="005D5C4A">
        <w:t xml:space="preserve">množitelj najemnine </w:t>
      </w:r>
      <w:r w:rsidR="00936B7E" w:rsidRPr="005D5C4A">
        <w:t xml:space="preserve">za pisarniške prostore znašal </w:t>
      </w:r>
      <w:r w:rsidR="008E29E7" w:rsidRPr="005D5C4A">
        <w:t>12</w:t>
      </w:r>
      <w:r w:rsidR="00936B7E" w:rsidRPr="005D5C4A">
        <w:t xml:space="preserve"> in se je v primerjavi </w:t>
      </w:r>
      <w:r w:rsidR="008E29E7" w:rsidRPr="005D5C4A">
        <w:t>z letom prej</w:t>
      </w:r>
      <w:r w:rsidR="00936B7E" w:rsidRPr="005D5C4A">
        <w:t xml:space="preserve"> </w:t>
      </w:r>
      <w:r w:rsidR="008E29E7" w:rsidRPr="005D5C4A">
        <w:t>znižal, kar</w:t>
      </w:r>
      <w:r w:rsidR="00936B7E" w:rsidRPr="005D5C4A">
        <w:t xml:space="preserve"> pomeni, da se je donosnost oddajanja pisarniških nepremičnin </w:t>
      </w:r>
      <w:r w:rsidR="008E29E7" w:rsidRPr="005D5C4A">
        <w:t>v Ljubljani</w:t>
      </w:r>
      <w:r w:rsidR="00470211" w:rsidRPr="005D5C4A">
        <w:t xml:space="preserve"> </w:t>
      </w:r>
      <w:r w:rsidR="006711F4" w:rsidRPr="005D5C4A">
        <w:t xml:space="preserve">nekoliko </w:t>
      </w:r>
      <w:r w:rsidR="0090552A" w:rsidRPr="005D5C4A">
        <w:t>povečala</w:t>
      </w:r>
      <w:r w:rsidR="00936B7E" w:rsidRPr="005D5C4A">
        <w:t>.</w:t>
      </w:r>
      <w:r w:rsidR="008E29E7" w:rsidRPr="005D5C4A">
        <w:t xml:space="preserve"> Medtem se je donosnost oddajanja pisarn v Mariboru in na Obali lani </w:t>
      </w:r>
      <w:r w:rsidR="0090552A" w:rsidRPr="005D5C4A">
        <w:t>zmanjšala</w:t>
      </w:r>
      <w:r w:rsidR="008E29E7" w:rsidRPr="005D5C4A">
        <w:t>.</w:t>
      </w:r>
    </w:p>
    <w:p w14:paraId="3E962D79" w14:textId="77777777" w:rsidR="00103DFF" w:rsidRPr="00F86981" w:rsidRDefault="00103DFF" w:rsidP="00103DFF">
      <w:pPr>
        <w:spacing w:after="0"/>
        <w:jc w:val="both"/>
      </w:pPr>
    </w:p>
    <w:p w14:paraId="225B5759" w14:textId="1229379F" w:rsidR="00103DFF" w:rsidRPr="00F86981" w:rsidRDefault="00B44626" w:rsidP="00103DFF">
      <w:pPr>
        <w:pStyle w:val="Napis"/>
        <w:spacing w:after="120"/>
        <w:rPr>
          <w:sz w:val="22"/>
          <w:szCs w:val="22"/>
        </w:rPr>
      </w:pPr>
      <w:bookmarkStart w:id="38" w:name="_Toc129177198"/>
      <w:r w:rsidRPr="001E2B63">
        <w:rPr>
          <w:sz w:val="22"/>
          <w:szCs w:val="22"/>
        </w:rPr>
        <w:lastRenderedPageBreak/>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14</w:t>
      </w:r>
      <w:r w:rsidRPr="001E2B63">
        <w:rPr>
          <w:sz w:val="22"/>
          <w:szCs w:val="22"/>
        </w:rPr>
        <w:fldChar w:fldCharType="end"/>
      </w:r>
      <w:r w:rsidRPr="001E2B63">
        <w:rPr>
          <w:sz w:val="22"/>
          <w:szCs w:val="22"/>
        </w:rPr>
        <w:t xml:space="preserve">: </w:t>
      </w:r>
      <w:r w:rsidR="00103DFF" w:rsidRPr="00F86981">
        <w:rPr>
          <w:sz w:val="22"/>
          <w:szCs w:val="22"/>
        </w:rPr>
        <w:t xml:space="preserve">Množitelji </w:t>
      </w:r>
      <w:r w:rsidR="006370A0">
        <w:rPr>
          <w:sz w:val="22"/>
          <w:szCs w:val="22"/>
        </w:rPr>
        <w:t xml:space="preserve">za </w:t>
      </w:r>
      <w:r w:rsidR="00103DFF" w:rsidRPr="00F86981">
        <w:rPr>
          <w:sz w:val="22"/>
          <w:szCs w:val="22"/>
        </w:rPr>
        <w:t>pisarnišk</w:t>
      </w:r>
      <w:r w:rsidR="006370A0">
        <w:rPr>
          <w:sz w:val="22"/>
          <w:szCs w:val="22"/>
        </w:rPr>
        <w:t xml:space="preserve">e </w:t>
      </w:r>
      <w:r w:rsidR="00103DFF" w:rsidRPr="00F86981">
        <w:rPr>
          <w:sz w:val="22"/>
          <w:szCs w:val="22"/>
        </w:rPr>
        <w:t>prostor</w:t>
      </w:r>
      <w:r w:rsidR="006370A0">
        <w:rPr>
          <w:sz w:val="22"/>
          <w:szCs w:val="22"/>
        </w:rPr>
        <w:t>e</w:t>
      </w:r>
      <w:r w:rsidR="00F57201">
        <w:rPr>
          <w:sz w:val="22"/>
          <w:szCs w:val="22"/>
        </w:rPr>
        <w:t>,</w:t>
      </w:r>
      <w:r w:rsidR="00103DFF" w:rsidRPr="00F86981">
        <w:rPr>
          <w:sz w:val="22"/>
          <w:szCs w:val="22"/>
        </w:rPr>
        <w:t xml:space="preserve"> po izbranih analitičnih območjih</w:t>
      </w:r>
      <w:r w:rsidR="006370A0">
        <w:rPr>
          <w:sz w:val="22"/>
          <w:szCs w:val="22"/>
        </w:rPr>
        <w:t xml:space="preserve">, Slovenija, </w:t>
      </w:r>
      <w:r w:rsidR="00F57201">
        <w:rPr>
          <w:sz w:val="22"/>
          <w:szCs w:val="22"/>
        </w:rPr>
        <w:t xml:space="preserve">leta </w:t>
      </w:r>
      <w:r w:rsidR="00103DFF" w:rsidRPr="00F86981">
        <w:rPr>
          <w:sz w:val="22"/>
          <w:szCs w:val="22"/>
        </w:rPr>
        <w:t xml:space="preserve">2020 </w:t>
      </w:r>
      <w:r w:rsidR="006370A0">
        <w:rPr>
          <w:sz w:val="22"/>
          <w:szCs w:val="22"/>
        </w:rPr>
        <w:t xml:space="preserve">- </w:t>
      </w:r>
      <w:r w:rsidR="00103DFF" w:rsidRPr="00F86981">
        <w:rPr>
          <w:sz w:val="22"/>
          <w:szCs w:val="22"/>
        </w:rPr>
        <w:t>202</w:t>
      </w:r>
      <w:bookmarkEnd w:id="38"/>
      <w:r w:rsidR="00C22816" w:rsidRPr="00F86981">
        <w:rPr>
          <w:sz w:val="22"/>
          <w:szCs w:val="22"/>
        </w:rPr>
        <w:t>3</w:t>
      </w:r>
    </w:p>
    <w:tbl>
      <w:tblPr>
        <w:tblW w:w="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gridCol w:w="1418"/>
      </w:tblGrid>
      <w:tr w:rsidR="0067005D" w:rsidRPr="005B49B2" w14:paraId="4A6C28AF" w14:textId="3263547F" w:rsidTr="0067005D">
        <w:trPr>
          <w:trHeight w:val="276"/>
        </w:trPr>
        <w:tc>
          <w:tcPr>
            <w:tcW w:w="2268" w:type="dxa"/>
            <w:shd w:val="clear" w:color="auto" w:fill="D9D9D9" w:themeFill="background1" w:themeFillShade="D9"/>
            <w:noWrap/>
            <w:hideMark/>
          </w:tcPr>
          <w:p w14:paraId="2532A363" w14:textId="1A7DB8C3" w:rsidR="0067005D" w:rsidRPr="005D5C4A" w:rsidRDefault="007965CB" w:rsidP="00103DFF">
            <w:pPr>
              <w:spacing w:after="0" w:line="240" w:lineRule="auto"/>
              <w:rPr>
                <w:rFonts w:ascii="Calibri" w:eastAsia="Times New Roman" w:hAnsi="Calibri" w:cs="Calibri"/>
                <w:b/>
                <w:bCs/>
                <w:strike/>
                <w:color w:val="000000"/>
                <w:sz w:val="20"/>
                <w:szCs w:val="20"/>
                <w:lang w:eastAsia="sl-SI"/>
              </w:rPr>
            </w:pPr>
            <w:r w:rsidRPr="005D5C4A">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noWrap/>
            <w:hideMark/>
          </w:tcPr>
          <w:p w14:paraId="22B2CD55" w14:textId="77777777"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2020</w:t>
            </w:r>
          </w:p>
        </w:tc>
        <w:tc>
          <w:tcPr>
            <w:tcW w:w="1418" w:type="dxa"/>
            <w:shd w:val="clear" w:color="auto" w:fill="D9D9D9" w:themeFill="background1" w:themeFillShade="D9"/>
            <w:noWrap/>
            <w:hideMark/>
          </w:tcPr>
          <w:p w14:paraId="407BEA7B" w14:textId="77777777"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6CDF37CA" w14:textId="77777777"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2022</w:t>
            </w:r>
          </w:p>
        </w:tc>
        <w:tc>
          <w:tcPr>
            <w:tcW w:w="1418" w:type="dxa"/>
            <w:shd w:val="clear" w:color="auto" w:fill="D9D9D9" w:themeFill="background1" w:themeFillShade="D9"/>
          </w:tcPr>
          <w:p w14:paraId="27AD47C8" w14:textId="1986FF53"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2023</w:t>
            </w:r>
          </w:p>
        </w:tc>
      </w:tr>
      <w:tr w:rsidR="0067005D" w:rsidRPr="005B49B2" w14:paraId="078888B9" w14:textId="3DA78D9C" w:rsidTr="0067005D">
        <w:trPr>
          <w:trHeight w:val="276"/>
        </w:trPr>
        <w:tc>
          <w:tcPr>
            <w:tcW w:w="2268" w:type="dxa"/>
            <w:noWrap/>
            <w:hideMark/>
          </w:tcPr>
          <w:p w14:paraId="3261956C" w14:textId="77777777" w:rsidR="0067005D" w:rsidRPr="005B49B2" w:rsidRDefault="0067005D" w:rsidP="00103DFF">
            <w:pPr>
              <w:spacing w:after="0" w:line="240" w:lineRule="auto"/>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Slovenija</w:t>
            </w:r>
          </w:p>
        </w:tc>
        <w:tc>
          <w:tcPr>
            <w:tcW w:w="1418" w:type="dxa"/>
            <w:noWrap/>
            <w:hideMark/>
          </w:tcPr>
          <w:p w14:paraId="64AE0D86" w14:textId="237A45E4"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9</w:t>
            </w:r>
          </w:p>
        </w:tc>
        <w:tc>
          <w:tcPr>
            <w:tcW w:w="1418" w:type="dxa"/>
            <w:noWrap/>
            <w:hideMark/>
          </w:tcPr>
          <w:p w14:paraId="0449BDDA" w14:textId="0E5FE8B1" w:rsidR="0067005D" w:rsidRPr="005B49B2" w:rsidRDefault="003F4613"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10</w:t>
            </w:r>
          </w:p>
        </w:tc>
        <w:tc>
          <w:tcPr>
            <w:tcW w:w="1418" w:type="dxa"/>
            <w:noWrap/>
            <w:hideMark/>
          </w:tcPr>
          <w:p w14:paraId="1C050474" w14:textId="6FB27DB6"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9</w:t>
            </w:r>
          </w:p>
        </w:tc>
        <w:tc>
          <w:tcPr>
            <w:tcW w:w="1418" w:type="dxa"/>
          </w:tcPr>
          <w:p w14:paraId="5FF07E39" w14:textId="153F9D42" w:rsidR="0067005D" w:rsidRPr="005B49B2" w:rsidRDefault="0067005D" w:rsidP="00103DFF">
            <w:pPr>
              <w:spacing w:after="0" w:line="240" w:lineRule="auto"/>
              <w:jc w:val="right"/>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10</w:t>
            </w:r>
          </w:p>
        </w:tc>
      </w:tr>
      <w:tr w:rsidR="0067005D" w:rsidRPr="005B49B2" w14:paraId="5E6C4166" w14:textId="282747C5" w:rsidTr="0067005D">
        <w:trPr>
          <w:trHeight w:val="276"/>
        </w:trPr>
        <w:tc>
          <w:tcPr>
            <w:tcW w:w="2268" w:type="dxa"/>
            <w:noWrap/>
            <w:hideMark/>
          </w:tcPr>
          <w:p w14:paraId="1BF1C5A0" w14:textId="77777777" w:rsidR="0067005D" w:rsidRPr="005B49B2" w:rsidRDefault="0067005D"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Ljubljana</w:t>
            </w:r>
          </w:p>
        </w:tc>
        <w:tc>
          <w:tcPr>
            <w:tcW w:w="1418" w:type="dxa"/>
            <w:noWrap/>
            <w:hideMark/>
          </w:tcPr>
          <w:p w14:paraId="2537493E" w14:textId="42E70178"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1</w:t>
            </w:r>
          </w:p>
        </w:tc>
        <w:tc>
          <w:tcPr>
            <w:tcW w:w="1418" w:type="dxa"/>
            <w:noWrap/>
            <w:hideMark/>
          </w:tcPr>
          <w:p w14:paraId="55019940" w14:textId="761F2EE7"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2</w:t>
            </w:r>
          </w:p>
        </w:tc>
        <w:tc>
          <w:tcPr>
            <w:tcW w:w="1418" w:type="dxa"/>
            <w:noWrap/>
            <w:hideMark/>
          </w:tcPr>
          <w:p w14:paraId="39612243" w14:textId="5DA148AE"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4</w:t>
            </w:r>
          </w:p>
        </w:tc>
        <w:tc>
          <w:tcPr>
            <w:tcW w:w="1418" w:type="dxa"/>
          </w:tcPr>
          <w:p w14:paraId="05F91C19" w14:textId="2D867B6A"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7C0E2E" w:rsidRPr="005B49B2">
              <w:rPr>
                <w:rFonts w:ascii="Calibri" w:eastAsia="Times New Roman" w:hAnsi="Calibri" w:cs="Calibri"/>
                <w:color w:val="000000"/>
                <w:sz w:val="20"/>
                <w:szCs w:val="20"/>
                <w:lang w:eastAsia="sl-SI"/>
              </w:rPr>
              <w:t>2</w:t>
            </w:r>
          </w:p>
        </w:tc>
      </w:tr>
      <w:tr w:rsidR="0067005D" w:rsidRPr="005B49B2" w14:paraId="5FAC8A91" w14:textId="40B7A228" w:rsidTr="0067005D">
        <w:trPr>
          <w:trHeight w:val="276"/>
        </w:trPr>
        <w:tc>
          <w:tcPr>
            <w:tcW w:w="2268" w:type="dxa"/>
            <w:noWrap/>
            <w:hideMark/>
          </w:tcPr>
          <w:p w14:paraId="7A15D6D2" w14:textId="77777777" w:rsidR="0067005D" w:rsidRPr="005B49B2" w:rsidRDefault="0067005D"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Ljubljana center</w:t>
            </w:r>
          </w:p>
        </w:tc>
        <w:tc>
          <w:tcPr>
            <w:tcW w:w="1418" w:type="dxa"/>
            <w:noWrap/>
            <w:hideMark/>
          </w:tcPr>
          <w:p w14:paraId="32DF1E4A" w14:textId="4E275031" w:rsidR="0067005D" w:rsidRPr="005B49B2" w:rsidRDefault="00C22816"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3</w:t>
            </w:r>
          </w:p>
        </w:tc>
        <w:tc>
          <w:tcPr>
            <w:tcW w:w="1418" w:type="dxa"/>
            <w:noWrap/>
            <w:hideMark/>
          </w:tcPr>
          <w:p w14:paraId="3499DB38" w14:textId="1F493D5B"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15</w:t>
            </w:r>
          </w:p>
        </w:tc>
        <w:tc>
          <w:tcPr>
            <w:tcW w:w="1418" w:type="dxa"/>
            <w:noWrap/>
            <w:hideMark/>
          </w:tcPr>
          <w:p w14:paraId="0D7BC11F" w14:textId="625577E5"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6</w:t>
            </w:r>
          </w:p>
        </w:tc>
        <w:tc>
          <w:tcPr>
            <w:tcW w:w="1418" w:type="dxa"/>
          </w:tcPr>
          <w:p w14:paraId="5FD49F69" w14:textId="04C3E7EA" w:rsidR="0067005D" w:rsidRPr="005B49B2" w:rsidRDefault="00C22816"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12</w:t>
            </w:r>
          </w:p>
        </w:tc>
      </w:tr>
      <w:tr w:rsidR="0067005D" w:rsidRPr="005B49B2" w14:paraId="2744D303" w14:textId="7AF478E6" w:rsidTr="0067005D">
        <w:trPr>
          <w:trHeight w:val="276"/>
        </w:trPr>
        <w:tc>
          <w:tcPr>
            <w:tcW w:w="2268" w:type="dxa"/>
            <w:noWrap/>
            <w:hideMark/>
          </w:tcPr>
          <w:p w14:paraId="794CC160" w14:textId="77777777" w:rsidR="0067005D" w:rsidRPr="005B49B2" w:rsidRDefault="0067005D"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Maribor</w:t>
            </w:r>
          </w:p>
        </w:tc>
        <w:tc>
          <w:tcPr>
            <w:tcW w:w="1418" w:type="dxa"/>
            <w:noWrap/>
            <w:hideMark/>
          </w:tcPr>
          <w:p w14:paraId="10A384E0" w14:textId="78E3D9EE" w:rsidR="0067005D" w:rsidRPr="005B49B2" w:rsidRDefault="003F4613"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10</w:t>
            </w:r>
          </w:p>
        </w:tc>
        <w:tc>
          <w:tcPr>
            <w:tcW w:w="1418" w:type="dxa"/>
            <w:noWrap/>
            <w:hideMark/>
          </w:tcPr>
          <w:p w14:paraId="6C2D48BC" w14:textId="06B4E642"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9</w:t>
            </w:r>
          </w:p>
        </w:tc>
        <w:tc>
          <w:tcPr>
            <w:tcW w:w="1418" w:type="dxa"/>
            <w:noWrap/>
            <w:hideMark/>
          </w:tcPr>
          <w:p w14:paraId="204C3974" w14:textId="3648E4AF"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8</w:t>
            </w:r>
          </w:p>
        </w:tc>
        <w:tc>
          <w:tcPr>
            <w:tcW w:w="1418" w:type="dxa"/>
          </w:tcPr>
          <w:p w14:paraId="0FCF1621" w14:textId="4F5292DB" w:rsidR="0067005D" w:rsidRPr="005B49B2" w:rsidRDefault="007C0E2E"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10</w:t>
            </w:r>
          </w:p>
        </w:tc>
      </w:tr>
      <w:tr w:rsidR="0067005D" w:rsidRPr="00F86981" w14:paraId="3EF8D6CD" w14:textId="1690AC29" w:rsidTr="0067005D">
        <w:trPr>
          <w:trHeight w:val="276"/>
        </w:trPr>
        <w:tc>
          <w:tcPr>
            <w:tcW w:w="2268" w:type="dxa"/>
            <w:noWrap/>
            <w:hideMark/>
          </w:tcPr>
          <w:p w14:paraId="165FD297" w14:textId="77777777" w:rsidR="0067005D" w:rsidRPr="005B49B2" w:rsidRDefault="0067005D" w:rsidP="00103DFF">
            <w:pPr>
              <w:spacing w:after="0" w:line="240" w:lineRule="auto"/>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Obala</w:t>
            </w:r>
          </w:p>
        </w:tc>
        <w:tc>
          <w:tcPr>
            <w:tcW w:w="1418" w:type="dxa"/>
            <w:noWrap/>
            <w:hideMark/>
          </w:tcPr>
          <w:p w14:paraId="751E9CAE" w14:textId="319DED84"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3</w:t>
            </w:r>
          </w:p>
        </w:tc>
        <w:tc>
          <w:tcPr>
            <w:tcW w:w="1418" w:type="dxa"/>
            <w:noWrap/>
            <w:hideMark/>
          </w:tcPr>
          <w:p w14:paraId="326DB766" w14:textId="717CF16C"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3F4613" w:rsidRPr="005B49B2">
              <w:rPr>
                <w:rFonts w:ascii="Calibri" w:eastAsia="Times New Roman" w:hAnsi="Calibri" w:cs="Calibri"/>
                <w:color w:val="000000"/>
                <w:sz w:val="20"/>
                <w:szCs w:val="20"/>
                <w:lang w:eastAsia="sl-SI"/>
              </w:rPr>
              <w:t>5</w:t>
            </w:r>
          </w:p>
        </w:tc>
        <w:tc>
          <w:tcPr>
            <w:tcW w:w="1418" w:type="dxa"/>
            <w:noWrap/>
            <w:hideMark/>
          </w:tcPr>
          <w:p w14:paraId="36218505" w14:textId="4FEF07D8" w:rsidR="0067005D" w:rsidRPr="005B49B2"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15</w:t>
            </w:r>
          </w:p>
        </w:tc>
        <w:tc>
          <w:tcPr>
            <w:tcW w:w="1418" w:type="dxa"/>
          </w:tcPr>
          <w:p w14:paraId="47294EE7" w14:textId="56718768" w:rsidR="0067005D" w:rsidRPr="00F86981" w:rsidRDefault="0067005D" w:rsidP="00103DFF">
            <w:pPr>
              <w:spacing w:after="0" w:line="240" w:lineRule="auto"/>
              <w:jc w:val="right"/>
              <w:rPr>
                <w:rFonts w:ascii="Calibri" w:eastAsia="Times New Roman" w:hAnsi="Calibri" w:cs="Calibri"/>
                <w:color w:val="000000"/>
                <w:sz w:val="20"/>
                <w:szCs w:val="20"/>
                <w:lang w:eastAsia="sl-SI"/>
              </w:rPr>
            </w:pPr>
            <w:r w:rsidRPr="005B49B2">
              <w:rPr>
                <w:rFonts w:ascii="Calibri" w:eastAsia="Times New Roman" w:hAnsi="Calibri" w:cs="Calibri"/>
                <w:color w:val="000000"/>
                <w:sz w:val="20"/>
                <w:szCs w:val="20"/>
                <w:lang w:eastAsia="sl-SI"/>
              </w:rPr>
              <w:t>1</w:t>
            </w:r>
            <w:r w:rsidR="007C0E2E" w:rsidRPr="005B49B2">
              <w:rPr>
                <w:rFonts w:ascii="Calibri" w:eastAsia="Times New Roman" w:hAnsi="Calibri" w:cs="Calibri"/>
                <w:color w:val="000000"/>
                <w:sz w:val="20"/>
                <w:szCs w:val="20"/>
                <w:lang w:eastAsia="sl-SI"/>
              </w:rPr>
              <w:t>6</w:t>
            </w:r>
          </w:p>
        </w:tc>
      </w:tr>
    </w:tbl>
    <w:p w14:paraId="6B5542F9" w14:textId="77777777" w:rsidR="00103DFF" w:rsidRPr="00F86981" w:rsidRDefault="00103DFF" w:rsidP="00103DFF"/>
    <w:p w14:paraId="66D60B25" w14:textId="77777777" w:rsidR="00103DFF" w:rsidRPr="00F86981" w:rsidRDefault="00103DFF" w:rsidP="00103DFF">
      <w:pPr>
        <w:pStyle w:val="Naslov2"/>
        <w:numPr>
          <w:ilvl w:val="1"/>
          <w:numId w:val="12"/>
        </w:numPr>
        <w:rPr>
          <w:b/>
          <w:bCs/>
          <w:color w:val="auto"/>
          <w:sz w:val="32"/>
          <w:szCs w:val="32"/>
        </w:rPr>
      </w:pPr>
      <w:bookmarkStart w:id="39" w:name="_Toc160454433"/>
      <w:r w:rsidRPr="00F86981">
        <w:rPr>
          <w:b/>
          <w:bCs/>
          <w:color w:val="auto"/>
          <w:sz w:val="32"/>
          <w:szCs w:val="32"/>
        </w:rPr>
        <w:t>IZBRANI VEČJI POSLI</w:t>
      </w:r>
      <w:bookmarkEnd w:id="39"/>
    </w:p>
    <w:p w14:paraId="3C768912" w14:textId="77777777" w:rsidR="00103DFF" w:rsidRPr="00F86981" w:rsidRDefault="00103DFF" w:rsidP="00103DFF">
      <w:pPr>
        <w:spacing w:after="0"/>
        <w:jc w:val="both"/>
      </w:pPr>
    </w:p>
    <w:p w14:paraId="7D2CCE87" w14:textId="77777777" w:rsidR="008D2BB0" w:rsidRDefault="00103DFF" w:rsidP="00103DFF">
      <w:pPr>
        <w:spacing w:after="0"/>
        <w:jc w:val="both"/>
      </w:pPr>
      <w:r w:rsidRPr="00F86981">
        <w:t xml:space="preserve">V </w:t>
      </w:r>
      <w:r w:rsidR="004B4861" w:rsidRPr="00F86981">
        <w:t>spodnji tabeli</w:t>
      </w:r>
      <w:r w:rsidRPr="00F86981">
        <w:t xml:space="preserve"> so navedeni </w:t>
      </w:r>
      <w:r w:rsidR="008D2BB0">
        <w:t xml:space="preserve">evidentirani </w:t>
      </w:r>
      <w:r w:rsidRPr="00F86981">
        <w:t xml:space="preserve">prodajni posli </w:t>
      </w:r>
      <w:r w:rsidR="009862FA">
        <w:t xml:space="preserve">za </w:t>
      </w:r>
      <w:r w:rsidRPr="00F86981">
        <w:t>pisarnišk</w:t>
      </w:r>
      <w:r w:rsidR="009862FA">
        <w:t>e</w:t>
      </w:r>
      <w:r w:rsidRPr="00F86981">
        <w:t xml:space="preserve"> prostor</w:t>
      </w:r>
      <w:r w:rsidR="009862FA">
        <w:t>e</w:t>
      </w:r>
      <w:r w:rsidR="00502B37">
        <w:t>, sklenjeni</w:t>
      </w:r>
      <w:r w:rsidRPr="00F86981">
        <w:t xml:space="preserve"> </w:t>
      </w:r>
      <w:r w:rsidR="004B4861" w:rsidRPr="00F86981">
        <w:t>v</w:t>
      </w:r>
      <w:r w:rsidRPr="00F86981">
        <w:t xml:space="preserve"> Sloveniji v </w:t>
      </w:r>
      <w:r w:rsidR="00A36C6C">
        <w:t xml:space="preserve">lanskem </w:t>
      </w:r>
      <w:r w:rsidRPr="00F86981">
        <w:t>letu</w:t>
      </w:r>
      <w:r w:rsidR="009862FA">
        <w:t>, katerih vrednost presega 500.000 EUR</w:t>
      </w:r>
      <w:r w:rsidRPr="00F86981">
        <w:t xml:space="preserve">. </w:t>
      </w:r>
    </w:p>
    <w:p w14:paraId="719789B8" w14:textId="77777777" w:rsidR="00103DFF" w:rsidRPr="00F86981" w:rsidRDefault="00103DFF" w:rsidP="00103DFF">
      <w:pPr>
        <w:spacing w:after="0"/>
        <w:jc w:val="both"/>
      </w:pPr>
    </w:p>
    <w:p w14:paraId="5D8B4490" w14:textId="63CD2941" w:rsidR="00103DFF" w:rsidRPr="00F86981" w:rsidRDefault="00F276EE" w:rsidP="00103DFF">
      <w:pPr>
        <w:pStyle w:val="Napis"/>
        <w:spacing w:after="120"/>
        <w:rPr>
          <w:sz w:val="22"/>
          <w:szCs w:val="22"/>
        </w:rPr>
      </w:pPr>
      <w:bookmarkStart w:id="40" w:name="_Toc129177199"/>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15</w:t>
      </w:r>
      <w:r w:rsidRPr="00F86981">
        <w:rPr>
          <w:sz w:val="22"/>
          <w:szCs w:val="22"/>
        </w:rPr>
        <w:fldChar w:fldCharType="end"/>
      </w:r>
      <w:r w:rsidRPr="00F86981">
        <w:rPr>
          <w:sz w:val="22"/>
          <w:szCs w:val="22"/>
        </w:rPr>
        <w:t xml:space="preserve">: </w:t>
      </w:r>
      <w:r w:rsidR="00103DFF" w:rsidRPr="00F86981">
        <w:rPr>
          <w:sz w:val="22"/>
          <w:szCs w:val="22"/>
        </w:rPr>
        <w:t>Izbrani večji prodajni posli s pisarniškimi prostori</w:t>
      </w:r>
      <w:r w:rsidR="00A36C6C">
        <w:rPr>
          <w:sz w:val="22"/>
          <w:szCs w:val="22"/>
        </w:rPr>
        <w:t>, Slovenija, leto</w:t>
      </w:r>
      <w:r w:rsidR="00103DFF" w:rsidRPr="00F86981">
        <w:rPr>
          <w:sz w:val="22"/>
          <w:szCs w:val="22"/>
        </w:rPr>
        <w:t xml:space="preserve"> 202</w:t>
      </w:r>
      <w:bookmarkEnd w:id="40"/>
      <w:r w:rsidR="0018588B" w:rsidRPr="00F86981">
        <w:rPr>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1266"/>
        <w:gridCol w:w="1260"/>
        <w:gridCol w:w="1268"/>
        <w:gridCol w:w="1253"/>
      </w:tblGrid>
      <w:tr w:rsidR="00103DFF" w:rsidRPr="00F86981" w14:paraId="37B61A69" w14:textId="77777777" w:rsidTr="002D7D02">
        <w:trPr>
          <w:trHeight w:val="567"/>
        </w:trPr>
        <w:tc>
          <w:tcPr>
            <w:tcW w:w="3590" w:type="dxa"/>
            <w:shd w:val="clear" w:color="auto" w:fill="D9D9D9" w:themeFill="background1" w:themeFillShade="D9"/>
          </w:tcPr>
          <w:p w14:paraId="42D237BB" w14:textId="41520863" w:rsidR="00103DFF" w:rsidRPr="00340523" w:rsidRDefault="002D7D02" w:rsidP="00103DFF">
            <w:pPr>
              <w:spacing w:after="0" w:line="240" w:lineRule="auto"/>
              <w:jc w:val="both"/>
              <w:rPr>
                <w:b/>
                <w:bCs/>
                <w:sz w:val="18"/>
                <w:szCs w:val="18"/>
              </w:rPr>
            </w:pPr>
            <w:r w:rsidRPr="00340523">
              <w:rPr>
                <w:b/>
                <w:bCs/>
                <w:sz w:val="18"/>
                <w:szCs w:val="18"/>
              </w:rPr>
              <w:t>Lokacija</w:t>
            </w:r>
          </w:p>
        </w:tc>
        <w:tc>
          <w:tcPr>
            <w:tcW w:w="1286" w:type="dxa"/>
            <w:shd w:val="clear" w:color="auto" w:fill="D9D9D9" w:themeFill="background1" w:themeFillShade="D9"/>
          </w:tcPr>
          <w:p w14:paraId="15B0DE99" w14:textId="77777777" w:rsidR="00103DFF" w:rsidRPr="00F86981" w:rsidRDefault="00103DFF" w:rsidP="00103DFF">
            <w:pPr>
              <w:spacing w:after="0" w:line="240" w:lineRule="auto"/>
              <w:jc w:val="center"/>
              <w:rPr>
                <w:b/>
                <w:bCs/>
                <w:sz w:val="18"/>
                <w:szCs w:val="18"/>
              </w:rPr>
            </w:pPr>
            <w:r w:rsidRPr="00F86981">
              <w:rPr>
                <w:b/>
                <w:bCs/>
                <w:sz w:val="18"/>
                <w:szCs w:val="18"/>
              </w:rPr>
              <w:t xml:space="preserve">Prodajna cena </w:t>
            </w:r>
          </w:p>
          <w:p w14:paraId="3D584902" w14:textId="77777777" w:rsidR="00103DFF" w:rsidRPr="00F86981" w:rsidRDefault="00103DFF" w:rsidP="00103DFF">
            <w:pPr>
              <w:spacing w:after="0" w:line="240" w:lineRule="auto"/>
              <w:jc w:val="center"/>
              <w:rPr>
                <w:b/>
                <w:bCs/>
                <w:sz w:val="18"/>
                <w:szCs w:val="18"/>
              </w:rPr>
            </w:pPr>
            <w:r w:rsidRPr="00F86981">
              <w:rPr>
                <w:b/>
                <w:bCs/>
                <w:sz w:val="18"/>
                <w:szCs w:val="18"/>
              </w:rPr>
              <w:t>[EUR]</w:t>
            </w:r>
          </w:p>
        </w:tc>
        <w:tc>
          <w:tcPr>
            <w:tcW w:w="1281" w:type="dxa"/>
            <w:shd w:val="clear" w:color="auto" w:fill="D9D9D9" w:themeFill="background1" w:themeFillShade="D9"/>
          </w:tcPr>
          <w:p w14:paraId="7EF598C1" w14:textId="77777777" w:rsidR="00103DFF" w:rsidRPr="00F86981" w:rsidRDefault="00103DFF" w:rsidP="00103DFF">
            <w:pPr>
              <w:spacing w:after="0" w:line="240" w:lineRule="auto"/>
              <w:jc w:val="center"/>
              <w:rPr>
                <w:b/>
                <w:bCs/>
                <w:sz w:val="18"/>
                <w:szCs w:val="18"/>
              </w:rPr>
            </w:pPr>
            <w:r w:rsidRPr="00F86981">
              <w:rPr>
                <w:b/>
                <w:bCs/>
                <w:sz w:val="18"/>
                <w:szCs w:val="18"/>
              </w:rPr>
              <w:t>Prodajna cena [EUR/m</w:t>
            </w:r>
            <w:r w:rsidRPr="00F86981">
              <w:rPr>
                <w:b/>
                <w:bCs/>
                <w:sz w:val="18"/>
                <w:szCs w:val="18"/>
                <w:vertAlign w:val="superscript"/>
              </w:rPr>
              <w:t>2</w:t>
            </w:r>
            <w:r w:rsidRPr="00F86981">
              <w:rPr>
                <w:b/>
                <w:bCs/>
                <w:sz w:val="18"/>
                <w:szCs w:val="18"/>
              </w:rPr>
              <w:t>]</w:t>
            </w:r>
          </w:p>
        </w:tc>
        <w:tc>
          <w:tcPr>
            <w:tcW w:w="1288" w:type="dxa"/>
            <w:shd w:val="clear" w:color="auto" w:fill="D9D9D9" w:themeFill="background1" w:themeFillShade="D9"/>
          </w:tcPr>
          <w:p w14:paraId="2EF22BCF" w14:textId="77777777" w:rsidR="00103DFF" w:rsidRPr="00F86981" w:rsidRDefault="00103DFF" w:rsidP="00103DFF">
            <w:pPr>
              <w:spacing w:after="0" w:line="240" w:lineRule="auto"/>
              <w:jc w:val="center"/>
              <w:rPr>
                <w:b/>
                <w:bCs/>
                <w:sz w:val="18"/>
                <w:szCs w:val="18"/>
              </w:rPr>
            </w:pPr>
            <w:r w:rsidRPr="00F86981">
              <w:rPr>
                <w:b/>
                <w:bCs/>
                <w:sz w:val="18"/>
                <w:szCs w:val="18"/>
              </w:rPr>
              <w:t>Površina prostorov [m</w:t>
            </w:r>
            <w:r w:rsidRPr="00F86981">
              <w:rPr>
                <w:b/>
                <w:bCs/>
                <w:sz w:val="18"/>
                <w:szCs w:val="18"/>
                <w:vertAlign w:val="superscript"/>
              </w:rPr>
              <w:t>2</w:t>
            </w:r>
            <w:r w:rsidRPr="00F86981">
              <w:rPr>
                <w:b/>
                <w:bCs/>
                <w:sz w:val="18"/>
                <w:szCs w:val="18"/>
              </w:rPr>
              <w:t>]</w:t>
            </w:r>
          </w:p>
        </w:tc>
        <w:tc>
          <w:tcPr>
            <w:tcW w:w="1275" w:type="dxa"/>
            <w:shd w:val="clear" w:color="auto" w:fill="D9D9D9" w:themeFill="background1" w:themeFillShade="D9"/>
          </w:tcPr>
          <w:p w14:paraId="1B877C3E" w14:textId="354B5485" w:rsidR="00103DFF" w:rsidRPr="00F86981" w:rsidRDefault="00103DFF" w:rsidP="00103DFF">
            <w:pPr>
              <w:spacing w:after="0" w:line="240" w:lineRule="auto"/>
              <w:jc w:val="center"/>
              <w:rPr>
                <w:b/>
                <w:bCs/>
                <w:sz w:val="18"/>
                <w:szCs w:val="18"/>
              </w:rPr>
            </w:pPr>
            <w:r w:rsidRPr="00F86981">
              <w:rPr>
                <w:b/>
                <w:bCs/>
                <w:sz w:val="18"/>
                <w:szCs w:val="18"/>
              </w:rPr>
              <w:t>Let</w:t>
            </w:r>
            <w:r w:rsidR="00A36C6C">
              <w:rPr>
                <w:b/>
                <w:bCs/>
                <w:sz w:val="18"/>
                <w:szCs w:val="18"/>
              </w:rPr>
              <w:t>o</w:t>
            </w:r>
            <w:r w:rsidRPr="00F86981">
              <w:rPr>
                <w:b/>
                <w:bCs/>
                <w:sz w:val="18"/>
                <w:szCs w:val="18"/>
              </w:rPr>
              <w:t xml:space="preserve"> </w:t>
            </w:r>
            <w:r w:rsidR="00A36C6C">
              <w:rPr>
                <w:b/>
                <w:bCs/>
                <w:sz w:val="18"/>
                <w:szCs w:val="18"/>
              </w:rPr>
              <w:t>zgraditve</w:t>
            </w:r>
          </w:p>
        </w:tc>
      </w:tr>
      <w:tr w:rsidR="00103DFF" w:rsidRPr="00F86981" w14:paraId="017A6413" w14:textId="77777777" w:rsidTr="002D7D02">
        <w:trPr>
          <w:trHeight w:val="283"/>
        </w:trPr>
        <w:tc>
          <w:tcPr>
            <w:tcW w:w="3590" w:type="dxa"/>
          </w:tcPr>
          <w:p w14:paraId="601FF759" w14:textId="01EFD2D0" w:rsidR="00103DFF" w:rsidRPr="00F86981" w:rsidRDefault="00103DFF" w:rsidP="00103DFF">
            <w:pPr>
              <w:spacing w:after="0" w:line="240" w:lineRule="auto"/>
              <w:rPr>
                <w:sz w:val="18"/>
                <w:szCs w:val="18"/>
              </w:rPr>
            </w:pPr>
            <w:r w:rsidRPr="00F86981">
              <w:rPr>
                <w:sz w:val="18"/>
                <w:szCs w:val="18"/>
              </w:rPr>
              <w:t xml:space="preserve">Poslovni objekt, </w:t>
            </w:r>
            <w:r w:rsidR="00315BC7" w:rsidRPr="00F86981">
              <w:rPr>
                <w:sz w:val="18"/>
                <w:szCs w:val="18"/>
              </w:rPr>
              <w:t>Maribor, Ulica Vita Kraigherja</w:t>
            </w:r>
          </w:p>
        </w:tc>
        <w:tc>
          <w:tcPr>
            <w:tcW w:w="1286" w:type="dxa"/>
          </w:tcPr>
          <w:p w14:paraId="4560FCEE" w14:textId="6723F0EC" w:rsidR="00103DFF" w:rsidRPr="00F86981" w:rsidRDefault="00315BC7" w:rsidP="00103DFF">
            <w:pPr>
              <w:spacing w:after="0" w:line="240" w:lineRule="auto"/>
              <w:jc w:val="center"/>
              <w:rPr>
                <w:sz w:val="18"/>
                <w:szCs w:val="18"/>
              </w:rPr>
            </w:pPr>
            <w:r w:rsidRPr="00F86981">
              <w:rPr>
                <w:sz w:val="18"/>
                <w:szCs w:val="18"/>
              </w:rPr>
              <w:t>1</w:t>
            </w:r>
            <w:r w:rsidR="00103DFF" w:rsidRPr="00F86981">
              <w:rPr>
                <w:sz w:val="18"/>
                <w:szCs w:val="18"/>
              </w:rPr>
              <w:t>.</w:t>
            </w:r>
            <w:r w:rsidRPr="00F86981">
              <w:rPr>
                <w:sz w:val="18"/>
                <w:szCs w:val="18"/>
              </w:rPr>
              <w:t>65</w:t>
            </w:r>
            <w:r w:rsidR="00103DFF" w:rsidRPr="00F86981">
              <w:rPr>
                <w:sz w:val="18"/>
                <w:szCs w:val="18"/>
              </w:rPr>
              <w:t>0.000</w:t>
            </w:r>
          </w:p>
        </w:tc>
        <w:tc>
          <w:tcPr>
            <w:tcW w:w="1281" w:type="dxa"/>
          </w:tcPr>
          <w:p w14:paraId="34D40A02" w14:textId="77D51817" w:rsidR="00103DFF" w:rsidRPr="00F86981" w:rsidRDefault="00315BC7" w:rsidP="00103DFF">
            <w:pPr>
              <w:spacing w:after="0" w:line="240" w:lineRule="auto"/>
              <w:jc w:val="center"/>
              <w:rPr>
                <w:sz w:val="18"/>
                <w:szCs w:val="18"/>
              </w:rPr>
            </w:pPr>
            <w:r w:rsidRPr="00F86981">
              <w:rPr>
                <w:sz w:val="18"/>
                <w:szCs w:val="18"/>
              </w:rPr>
              <w:t>565</w:t>
            </w:r>
          </w:p>
        </w:tc>
        <w:tc>
          <w:tcPr>
            <w:tcW w:w="1288" w:type="dxa"/>
          </w:tcPr>
          <w:p w14:paraId="4590B682" w14:textId="1513CBD5" w:rsidR="00103DFF" w:rsidRPr="00F86981" w:rsidRDefault="00315BC7" w:rsidP="00103DFF">
            <w:pPr>
              <w:spacing w:after="0" w:line="240" w:lineRule="auto"/>
              <w:jc w:val="center"/>
              <w:rPr>
                <w:sz w:val="18"/>
                <w:szCs w:val="18"/>
              </w:rPr>
            </w:pPr>
            <w:r w:rsidRPr="00F86981">
              <w:rPr>
                <w:sz w:val="18"/>
                <w:szCs w:val="18"/>
              </w:rPr>
              <w:t>2</w:t>
            </w:r>
            <w:r w:rsidR="00103DFF" w:rsidRPr="00F86981">
              <w:rPr>
                <w:sz w:val="18"/>
                <w:szCs w:val="18"/>
              </w:rPr>
              <w:t>.</w:t>
            </w:r>
            <w:r w:rsidRPr="00F86981">
              <w:rPr>
                <w:sz w:val="18"/>
                <w:szCs w:val="18"/>
              </w:rPr>
              <w:t>920</w:t>
            </w:r>
          </w:p>
        </w:tc>
        <w:tc>
          <w:tcPr>
            <w:tcW w:w="1275" w:type="dxa"/>
          </w:tcPr>
          <w:p w14:paraId="5BB67384" w14:textId="40A813B7" w:rsidR="00103DFF" w:rsidRPr="00F86981" w:rsidRDefault="00315BC7" w:rsidP="00103DFF">
            <w:pPr>
              <w:spacing w:after="0" w:line="240" w:lineRule="auto"/>
              <w:jc w:val="center"/>
              <w:rPr>
                <w:sz w:val="18"/>
                <w:szCs w:val="18"/>
              </w:rPr>
            </w:pPr>
            <w:r w:rsidRPr="00F86981">
              <w:rPr>
                <w:sz w:val="18"/>
                <w:szCs w:val="18"/>
              </w:rPr>
              <w:t>1992</w:t>
            </w:r>
          </w:p>
        </w:tc>
      </w:tr>
      <w:tr w:rsidR="00103DFF" w:rsidRPr="00F86981" w14:paraId="29E3D95D" w14:textId="77777777" w:rsidTr="002D7D02">
        <w:trPr>
          <w:trHeight w:val="283"/>
        </w:trPr>
        <w:tc>
          <w:tcPr>
            <w:tcW w:w="3590" w:type="dxa"/>
          </w:tcPr>
          <w:p w14:paraId="4F5DED91" w14:textId="5AF0E319" w:rsidR="00103DFF" w:rsidRPr="00F86981" w:rsidRDefault="00103DFF" w:rsidP="00103DFF">
            <w:pPr>
              <w:spacing w:after="0" w:line="240" w:lineRule="auto"/>
              <w:rPr>
                <w:sz w:val="18"/>
                <w:szCs w:val="18"/>
              </w:rPr>
            </w:pPr>
            <w:r w:rsidRPr="00F86981">
              <w:rPr>
                <w:sz w:val="18"/>
                <w:szCs w:val="18"/>
              </w:rPr>
              <w:t xml:space="preserve">Poslovni objekt, Ljubljana, </w:t>
            </w:r>
            <w:r w:rsidR="00315BC7" w:rsidRPr="00F86981">
              <w:rPr>
                <w:sz w:val="18"/>
                <w:szCs w:val="18"/>
              </w:rPr>
              <w:t>Dunajska cesta</w:t>
            </w:r>
            <w:r w:rsidRPr="00F86981">
              <w:rPr>
                <w:sz w:val="18"/>
                <w:szCs w:val="18"/>
              </w:rPr>
              <w:t xml:space="preserve"> </w:t>
            </w:r>
          </w:p>
        </w:tc>
        <w:tc>
          <w:tcPr>
            <w:tcW w:w="1286" w:type="dxa"/>
          </w:tcPr>
          <w:p w14:paraId="616FA426" w14:textId="360D0961" w:rsidR="00103DFF" w:rsidRPr="00F86981" w:rsidRDefault="00103DFF" w:rsidP="00103DFF">
            <w:pPr>
              <w:spacing w:after="0" w:line="240" w:lineRule="auto"/>
              <w:jc w:val="center"/>
              <w:rPr>
                <w:sz w:val="18"/>
                <w:szCs w:val="18"/>
              </w:rPr>
            </w:pPr>
            <w:r w:rsidRPr="00F86981">
              <w:rPr>
                <w:sz w:val="18"/>
                <w:szCs w:val="18"/>
              </w:rPr>
              <w:t>1.</w:t>
            </w:r>
            <w:r w:rsidR="00315BC7" w:rsidRPr="00F86981">
              <w:rPr>
                <w:sz w:val="18"/>
                <w:szCs w:val="18"/>
              </w:rPr>
              <w:t>630</w:t>
            </w:r>
            <w:r w:rsidRPr="00F86981">
              <w:rPr>
                <w:sz w:val="18"/>
                <w:szCs w:val="18"/>
              </w:rPr>
              <w:t>.000</w:t>
            </w:r>
          </w:p>
        </w:tc>
        <w:tc>
          <w:tcPr>
            <w:tcW w:w="1281" w:type="dxa"/>
          </w:tcPr>
          <w:p w14:paraId="12F92E42" w14:textId="3C78E31B" w:rsidR="00103DFF" w:rsidRPr="00F86981" w:rsidRDefault="00103DFF" w:rsidP="00103DFF">
            <w:pPr>
              <w:spacing w:after="0" w:line="240" w:lineRule="auto"/>
              <w:jc w:val="center"/>
              <w:rPr>
                <w:sz w:val="18"/>
                <w:szCs w:val="18"/>
              </w:rPr>
            </w:pPr>
            <w:r w:rsidRPr="00F86981">
              <w:rPr>
                <w:sz w:val="18"/>
                <w:szCs w:val="18"/>
              </w:rPr>
              <w:t>1.</w:t>
            </w:r>
            <w:r w:rsidR="00315BC7" w:rsidRPr="00F86981">
              <w:rPr>
                <w:sz w:val="18"/>
                <w:szCs w:val="18"/>
              </w:rPr>
              <w:t>62</w:t>
            </w:r>
            <w:r w:rsidRPr="00F86981">
              <w:rPr>
                <w:sz w:val="18"/>
                <w:szCs w:val="18"/>
              </w:rPr>
              <w:t>3</w:t>
            </w:r>
          </w:p>
        </w:tc>
        <w:tc>
          <w:tcPr>
            <w:tcW w:w="1288" w:type="dxa"/>
          </w:tcPr>
          <w:p w14:paraId="7C705564" w14:textId="09D39D76" w:rsidR="00103DFF" w:rsidRPr="00F86981" w:rsidRDefault="00103DFF" w:rsidP="00103DFF">
            <w:pPr>
              <w:spacing w:after="0" w:line="240" w:lineRule="auto"/>
              <w:jc w:val="center"/>
              <w:rPr>
                <w:sz w:val="18"/>
                <w:szCs w:val="18"/>
              </w:rPr>
            </w:pPr>
            <w:r w:rsidRPr="00F86981">
              <w:rPr>
                <w:sz w:val="18"/>
                <w:szCs w:val="18"/>
              </w:rPr>
              <w:t>1.00</w:t>
            </w:r>
            <w:r w:rsidR="00315BC7" w:rsidRPr="00F86981">
              <w:rPr>
                <w:sz w:val="18"/>
                <w:szCs w:val="18"/>
              </w:rPr>
              <w:t>4</w:t>
            </w:r>
          </w:p>
        </w:tc>
        <w:tc>
          <w:tcPr>
            <w:tcW w:w="1275" w:type="dxa"/>
          </w:tcPr>
          <w:p w14:paraId="7C88DF1A" w14:textId="0FF4FBA8" w:rsidR="00103DFF" w:rsidRPr="00F86981" w:rsidRDefault="00103DFF" w:rsidP="00103DFF">
            <w:pPr>
              <w:spacing w:after="0" w:line="240" w:lineRule="auto"/>
              <w:jc w:val="center"/>
              <w:rPr>
                <w:sz w:val="18"/>
                <w:szCs w:val="18"/>
              </w:rPr>
            </w:pPr>
            <w:r w:rsidRPr="00F86981">
              <w:rPr>
                <w:sz w:val="18"/>
                <w:szCs w:val="18"/>
              </w:rPr>
              <w:t>196</w:t>
            </w:r>
            <w:r w:rsidR="00315BC7" w:rsidRPr="00F86981">
              <w:rPr>
                <w:sz w:val="18"/>
                <w:szCs w:val="18"/>
              </w:rPr>
              <w:t>0</w:t>
            </w:r>
          </w:p>
        </w:tc>
      </w:tr>
      <w:tr w:rsidR="00103DFF" w:rsidRPr="00F86981" w14:paraId="387D2DBF" w14:textId="77777777" w:rsidTr="002D7D02">
        <w:trPr>
          <w:trHeight w:val="283"/>
        </w:trPr>
        <w:tc>
          <w:tcPr>
            <w:tcW w:w="3590" w:type="dxa"/>
          </w:tcPr>
          <w:p w14:paraId="25169470" w14:textId="12CA6CD4" w:rsidR="00103DFF" w:rsidRPr="00F86981" w:rsidRDefault="00103DFF" w:rsidP="00103DFF">
            <w:pPr>
              <w:spacing w:after="0" w:line="240" w:lineRule="auto"/>
              <w:rPr>
                <w:sz w:val="18"/>
                <w:szCs w:val="18"/>
              </w:rPr>
            </w:pPr>
            <w:r w:rsidRPr="00F86981">
              <w:rPr>
                <w:sz w:val="18"/>
                <w:szCs w:val="18"/>
              </w:rPr>
              <w:t xml:space="preserve">Poslovni objekt, Ljubljana, </w:t>
            </w:r>
            <w:r w:rsidR="007C1080" w:rsidRPr="00F86981">
              <w:rPr>
                <w:sz w:val="18"/>
                <w:szCs w:val="18"/>
              </w:rPr>
              <w:t>Mala ulica</w:t>
            </w:r>
          </w:p>
        </w:tc>
        <w:tc>
          <w:tcPr>
            <w:tcW w:w="1286" w:type="dxa"/>
          </w:tcPr>
          <w:p w14:paraId="6E494362" w14:textId="68BC8340" w:rsidR="00103DFF" w:rsidRPr="00F86981" w:rsidRDefault="00103DFF" w:rsidP="00103DFF">
            <w:pPr>
              <w:spacing w:after="0" w:line="240" w:lineRule="auto"/>
              <w:jc w:val="center"/>
              <w:rPr>
                <w:sz w:val="18"/>
                <w:szCs w:val="18"/>
              </w:rPr>
            </w:pPr>
            <w:r w:rsidRPr="00F86981">
              <w:rPr>
                <w:sz w:val="18"/>
                <w:szCs w:val="18"/>
              </w:rPr>
              <w:t>1.0</w:t>
            </w:r>
            <w:r w:rsidR="007C1080" w:rsidRPr="00F86981">
              <w:rPr>
                <w:sz w:val="18"/>
                <w:szCs w:val="18"/>
              </w:rPr>
              <w:t>95</w:t>
            </w:r>
            <w:r w:rsidRPr="00F86981">
              <w:rPr>
                <w:sz w:val="18"/>
                <w:szCs w:val="18"/>
              </w:rPr>
              <w:t>.000</w:t>
            </w:r>
          </w:p>
        </w:tc>
        <w:tc>
          <w:tcPr>
            <w:tcW w:w="1281" w:type="dxa"/>
          </w:tcPr>
          <w:p w14:paraId="0BAAF75F" w14:textId="035F8CE7" w:rsidR="00103DFF" w:rsidRPr="00F86981" w:rsidRDefault="007C1080" w:rsidP="00103DFF">
            <w:pPr>
              <w:spacing w:after="0" w:line="240" w:lineRule="auto"/>
              <w:jc w:val="center"/>
              <w:rPr>
                <w:sz w:val="18"/>
                <w:szCs w:val="18"/>
              </w:rPr>
            </w:pPr>
            <w:r w:rsidRPr="00F86981">
              <w:rPr>
                <w:sz w:val="18"/>
                <w:szCs w:val="18"/>
              </w:rPr>
              <w:t>1.800</w:t>
            </w:r>
          </w:p>
        </w:tc>
        <w:tc>
          <w:tcPr>
            <w:tcW w:w="1288" w:type="dxa"/>
          </w:tcPr>
          <w:p w14:paraId="38E0B939" w14:textId="53CD8906" w:rsidR="00103DFF" w:rsidRPr="00F86981" w:rsidRDefault="007C1080" w:rsidP="00103DFF">
            <w:pPr>
              <w:spacing w:after="0" w:line="240" w:lineRule="auto"/>
              <w:jc w:val="center"/>
              <w:rPr>
                <w:sz w:val="18"/>
                <w:szCs w:val="18"/>
              </w:rPr>
            </w:pPr>
            <w:r w:rsidRPr="00F86981">
              <w:rPr>
                <w:sz w:val="18"/>
                <w:szCs w:val="18"/>
              </w:rPr>
              <w:t>608</w:t>
            </w:r>
          </w:p>
        </w:tc>
        <w:tc>
          <w:tcPr>
            <w:tcW w:w="1275" w:type="dxa"/>
          </w:tcPr>
          <w:p w14:paraId="202EA503" w14:textId="7282694B" w:rsidR="00103DFF" w:rsidRPr="00F86981" w:rsidRDefault="00103DFF" w:rsidP="00103DFF">
            <w:pPr>
              <w:spacing w:after="0" w:line="240" w:lineRule="auto"/>
              <w:jc w:val="center"/>
              <w:rPr>
                <w:sz w:val="18"/>
                <w:szCs w:val="18"/>
              </w:rPr>
            </w:pPr>
            <w:r w:rsidRPr="00F86981">
              <w:rPr>
                <w:sz w:val="18"/>
                <w:szCs w:val="18"/>
              </w:rPr>
              <w:t>19</w:t>
            </w:r>
            <w:r w:rsidR="007C1080" w:rsidRPr="00F86981">
              <w:rPr>
                <w:sz w:val="18"/>
                <w:szCs w:val="18"/>
              </w:rPr>
              <w:t>8</w:t>
            </w:r>
            <w:r w:rsidRPr="00F86981">
              <w:rPr>
                <w:sz w:val="18"/>
                <w:szCs w:val="18"/>
              </w:rPr>
              <w:t>0</w:t>
            </w:r>
          </w:p>
        </w:tc>
      </w:tr>
      <w:tr w:rsidR="00103DFF" w:rsidRPr="00F86981" w14:paraId="6D83531F" w14:textId="77777777" w:rsidTr="002D7D02">
        <w:trPr>
          <w:trHeight w:val="283"/>
        </w:trPr>
        <w:tc>
          <w:tcPr>
            <w:tcW w:w="3590" w:type="dxa"/>
          </w:tcPr>
          <w:p w14:paraId="3550C111" w14:textId="7BA8FD62" w:rsidR="00103DFF" w:rsidRPr="00F86981" w:rsidRDefault="00103DFF" w:rsidP="00103DFF">
            <w:pPr>
              <w:spacing w:after="0" w:line="240" w:lineRule="auto"/>
              <w:rPr>
                <w:sz w:val="18"/>
                <w:szCs w:val="18"/>
              </w:rPr>
            </w:pPr>
            <w:r w:rsidRPr="00F86981">
              <w:rPr>
                <w:sz w:val="18"/>
                <w:szCs w:val="18"/>
              </w:rPr>
              <w:t xml:space="preserve">Poslovni objekt, </w:t>
            </w:r>
            <w:r w:rsidR="007C1080" w:rsidRPr="00F86981">
              <w:rPr>
                <w:sz w:val="18"/>
                <w:szCs w:val="18"/>
              </w:rPr>
              <w:t>Ljubljana, Slovenska cesta</w:t>
            </w:r>
          </w:p>
        </w:tc>
        <w:tc>
          <w:tcPr>
            <w:tcW w:w="1286" w:type="dxa"/>
          </w:tcPr>
          <w:p w14:paraId="760B8A5B" w14:textId="6B5EAF61" w:rsidR="00103DFF" w:rsidRPr="00F86981" w:rsidRDefault="007C1080" w:rsidP="00103DFF">
            <w:pPr>
              <w:spacing w:after="0" w:line="240" w:lineRule="auto"/>
              <w:jc w:val="center"/>
              <w:rPr>
                <w:sz w:val="18"/>
                <w:szCs w:val="18"/>
              </w:rPr>
            </w:pPr>
            <w:r w:rsidRPr="00F86981">
              <w:rPr>
                <w:sz w:val="18"/>
                <w:szCs w:val="18"/>
              </w:rPr>
              <w:t>940</w:t>
            </w:r>
            <w:r w:rsidR="00103DFF" w:rsidRPr="00F86981">
              <w:rPr>
                <w:sz w:val="18"/>
                <w:szCs w:val="18"/>
              </w:rPr>
              <w:t>.000</w:t>
            </w:r>
          </w:p>
        </w:tc>
        <w:tc>
          <w:tcPr>
            <w:tcW w:w="1281" w:type="dxa"/>
          </w:tcPr>
          <w:p w14:paraId="33C7B574" w14:textId="328CBB41" w:rsidR="00103DFF" w:rsidRPr="00F86981" w:rsidRDefault="00103DFF" w:rsidP="00103DFF">
            <w:pPr>
              <w:spacing w:after="0" w:line="240" w:lineRule="auto"/>
              <w:jc w:val="center"/>
              <w:rPr>
                <w:sz w:val="18"/>
                <w:szCs w:val="18"/>
              </w:rPr>
            </w:pPr>
            <w:r w:rsidRPr="00F86981">
              <w:rPr>
                <w:sz w:val="18"/>
                <w:szCs w:val="18"/>
              </w:rPr>
              <w:t>1.</w:t>
            </w:r>
            <w:r w:rsidR="007C1080" w:rsidRPr="00F86981">
              <w:rPr>
                <w:sz w:val="18"/>
                <w:szCs w:val="18"/>
              </w:rPr>
              <w:t>608</w:t>
            </w:r>
          </w:p>
        </w:tc>
        <w:tc>
          <w:tcPr>
            <w:tcW w:w="1288" w:type="dxa"/>
          </w:tcPr>
          <w:p w14:paraId="0F88E84D" w14:textId="66A56343" w:rsidR="00103DFF" w:rsidRPr="00F86981" w:rsidRDefault="007C1080" w:rsidP="00103DFF">
            <w:pPr>
              <w:spacing w:after="0" w:line="240" w:lineRule="auto"/>
              <w:jc w:val="center"/>
              <w:rPr>
                <w:sz w:val="18"/>
                <w:szCs w:val="18"/>
              </w:rPr>
            </w:pPr>
            <w:r w:rsidRPr="00F86981">
              <w:rPr>
                <w:sz w:val="18"/>
                <w:szCs w:val="18"/>
              </w:rPr>
              <w:t>584</w:t>
            </w:r>
          </w:p>
        </w:tc>
        <w:tc>
          <w:tcPr>
            <w:tcW w:w="1275" w:type="dxa"/>
          </w:tcPr>
          <w:p w14:paraId="12449E8D" w14:textId="126F58A5" w:rsidR="00103DFF" w:rsidRPr="00F86981" w:rsidRDefault="00103DFF" w:rsidP="00103DFF">
            <w:pPr>
              <w:spacing w:after="0" w:line="240" w:lineRule="auto"/>
              <w:jc w:val="center"/>
              <w:rPr>
                <w:sz w:val="18"/>
                <w:szCs w:val="18"/>
              </w:rPr>
            </w:pPr>
            <w:r w:rsidRPr="00F86981">
              <w:rPr>
                <w:sz w:val="18"/>
                <w:szCs w:val="18"/>
              </w:rPr>
              <w:t>1</w:t>
            </w:r>
            <w:r w:rsidR="007C1080" w:rsidRPr="00F86981">
              <w:rPr>
                <w:sz w:val="18"/>
                <w:szCs w:val="18"/>
              </w:rPr>
              <w:t>970</w:t>
            </w:r>
          </w:p>
        </w:tc>
      </w:tr>
      <w:tr w:rsidR="00F34245" w:rsidRPr="00F86981" w14:paraId="395099BB" w14:textId="77777777" w:rsidTr="002D7D02">
        <w:trPr>
          <w:trHeight w:val="283"/>
        </w:trPr>
        <w:tc>
          <w:tcPr>
            <w:tcW w:w="3590" w:type="dxa"/>
          </w:tcPr>
          <w:p w14:paraId="6218CC8A" w14:textId="727AC926" w:rsidR="00F34245" w:rsidRPr="00F86981" w:rsidRDefault="00F34245" w:rsidP="00F34245">
            <w:pPr>
              <w:spacing w:after="0" w:line="240" w:lineRule="auto"/>
              <w:rPr>
                <w:sz w:val="18"/>
                <w:szCs w:val="18"/>
              </w:rPr>
            </w:pPr>
            <w:r w:rsidRPr="00F86981">
              <w:rPr>
                <w:sz w:val="18"/>
                <w:szCs w:val="18"/>
              </w:rPr>
              <w:t>Poslovni objekt, Ljubljana, Šmartinska cesta</w:t>
            </w:r>
          </w:p>
        </w:tc>
        <w:tc>
          <w:tcPr>
            <w:tcW w:w="1286" w:type="dxa"/>
          </w:tcPr>
          <w:p w14:paraId="6C6BA2C5" w14:textId="0DA83CB6" w:rsidR="00F34245" w:rsidRPr="00F86981" w:rsidRDefault="00F34245" w:rsidP="00F34245">
            <w:pPr>
              <w:spacing w:after="0" w:line="240" w:lineRule="auto"/>
              <w:jc w:val="center"/>
              <w:rPr>
                <w:sz w:val="18"/>
                <w:szCs w:val="18"/>
              </w:rPr>
            </w:pPr>
            <w:r w:rsidRPr="00F86981">
              <w:rPr>
                <w:sz w:val="18"/>
                <w:szCs w:val="18"/>
              </w:rPr>
              <w:t>887.400</w:t>
            </w:r>
          </w:p>
        </w:tc>
        <w:tc>
          <w:tcPr>
            <w:tcW w:w="1281" w:type="dxa"/>
          </w:tcPr>
          <w:p w14:paraId="78505B32" w14:textId="461625C9" w:rsidR="00F34245" w:rsidRPr="00F86981" w:rsidRDefault="00F34245" w:rsidP="00F34245">
            <w:pPr>
              <w:spacing w:after="0" w:line="240" w:lineRule="auto"/>
              <w:jc w:val="center"/>
              <w:rPr>
                <w:sz w:val="18"/>
                <w:szCs w:val="18"/>
              </w:rPr>
            </w:pPr>
            <w:r w:rsidRPr="00F86981">
              <w:rPr>
                <w:sz w:val="18"/>
                <w:szCs w:val="18"/>
              </w:rPr>
              <w:t>2.236</w:t>
            </w:r>
          </w:p>
        </w:tc>
        <w:tc>
          <w:tcPr>
            <w:tcW w:w="1288" w:type="dxa"/>
          </w:tcPr>
          <w:p w14:paraId="3DC78247" w14:textId="55620367" w:rsidR="00F34245" w:rsidRPr="00F86981" w:rsidRDefault="00F34245" w:rsidP="00F34245">
            <w:pPr>
              <w:spacing w:after="0" w:line="240" w:lineRule="auto"/>
              <w:jc w:val="center"/>
              <w:rPr>
                <w:sz w:val="18"/>
                <w:szCs w:val="18"/>
              </w:rPr>
            </w:pPr>
            <w:r w:rsidRPr="00F86981">
              <w:rPr>
                <w:sz w:val="18"/>
                <w:szCs w:val="18"/>
              </w:rPr>
              <w:t>397</w:t>
            </w:r>
          </w:p>
        </w:tc>
        <w:tc>
          <w:tcPr>
            <w:tcW w:w="1275" w:type="dxa"/>
          </w:tcPr>
          <w:p w14:paraId="29DDB40A" w14:textId="5522FC0B" w:rsidR="00F34245" w:rsidRPr="00F86981" w:rsidRDefault="00F34245" w:rsidP="00F34245">
            <w:pPr>
              <w:spacing w:after="0" w:line="240" w:lineRule="auto"/>
              <w:jc w:val="center"/>
              <w:rPr>
                <w:sz w:val="18"/>
                <w:szCs w:val="18"/>
              </w:rPr>
            </w:pPr>
            <w:r w:rsidRPr="00F86981">
              <w:rPr>
                <w:sz w:val="18"/>
                <w:szCs w:val="18"/>
              </w:rPr>
              <w:t>1980</w:t>
            </w:r>
          </w:p>
        </w:tc>
      </w:tr>
      <w:tr w:rsidR="00F34245" w:rsidRPr="00F86981" w14:paraId="64DACF62" w14:textId="77777777" w:rsidTr="002D7D02">
        <w:trPr>
          <w:trHeight w:val="283"/>
        </w:trPr>
        <w:tc>
          <w:tcPr>
            <w:tcW w:w="3590" w:type="dxa"/>
          </w:tcPr>
          <w:p w14:paraId="64267A51" w14:textId="70FFE1C9" w:rsidR="00F34245" w:rsidRPr="00F86981" w:rsidRDefault="00F34245" w:rsidP="00F34245">
            <w:pPr>
              <w:spacing w:after="0" w:line="240" w:lineRule="auto"/>
              <w:rPr>
                <w:sz w:val="18"/>
                <w:szCs w:val="18"/>
              </w:rPr>
            </w:pPr>
            <w:r w:rsidRPr="00F86981">
              <w:rPr>
                <w:sz w:val="18"/>
                <w:szCs w:val="18"/>
              </w:rPr>
              <w:t>Poslovni objekt, Ljubljana, Železna cesta</w:t>
            </w:r>
          </w:p>
        </w:tc>
        <w:tc>
          <w:tcPr>
            <w:tcW w:w="1286" w:type="dxa"/>
          </w:tcPr>
          <w:p w14:paraId="332F5808" w14:textId="05809301" w:rsidR="00F34245" w:rsidRPr="00F86981" w:rsidRDefault="00F34245" w:rsidP="00F34245">
            <w:pPr>
              <w:spacing w:after="0" w:line="240" w:lineRule="auto"/>
              <w:jc w:val="center"/>
              <w:rPr>
                <w:sz w:val="18"/>
                <w:szCs w:val="18"/>
              </w:rPr>
            </w:pPr>
            <w:r w:rsidRPr="00F86981">
              <w:rPr>
                <w:sz w:val="18"/>
                <w:szCs w:val="18"/>
              </w:rPr>
              <w:t>730.000</w:t>
            </w:r>
          </w:p>
        </w:tc>
        <w:tc>
          <w:tcPr>
            <w:tcW w:w="1281" w:type="dxa"/>
          </w:tcPr>
          <w:p w14:paraId="3A51063F" w14:textId="6D0FF8E4" w:rsidR="00F34245" w:rsidRPr="00F86981" w:rsidRDefault="00F34245" w:rsidP="00F34245">
            <w:pPr>
              <w:spacing w:after="0" w:line="240" w:lineRule="auto"/>
              <w:jc w:val="center"/>
              <w:rPr>
                <w:sz w:val="18"/>
                <w:szCs w:val="18"/>
              </w:rPr>
            </w:pPr>
            <w:r w:rsidRPr="00F86981">
              <w:rPr>
                <w:sz w:val="18"/>
                <w:szCs w:val="18"/>
              </w:rPr>
              <w:t>1.868</w:t>
            </w:r>
          </w:p>
        </w:tc>
        <w:tc>
          <w:tcPr>
            <w:tcW w:w="1288" w:type="dxa"/>
          </w:tcPr>
          <w:p w14:paraId="51696279" w14:textId="7F7B66C9" w:rsidR="00F34245" w:rsidRPr="00F86981" w:rsidRDefault="00F34245" w:rsidP="00F34245">
            <w:pPr>
              <w:spacing w:after="0" w:line="240" w:lineRule="auto"/>
              <w:jc w:val="center"/>
              <w:rPr>
                <w:sz w:val="18"/>
                <w:szCs w:val="18"/>
              </w:rPr>
            </w:pPr>
            <w:r w:rsidRPr="00F86981">
              <w:rPr>
                <w:sz w:val="18"/>
                <w:szCs w:val="18"/>
              </w:rPr>
              <w:t>391</w:t>
            </w:r>
          </w:p>
        </w:tc>
        <w:tc>
          <w:tcPr>
            <w:tcW w:w="1275" w:type="dxa"/>
          </w:tcPr>
          <w:p w14:paraId="52F38FA7" w14:textId="19022B89" w:rsidR="00F34245" w:rsidRPr="00F86981" w:rsidRDefault="00F34245" w:rsidP="00F34245">
            <w:pPr>
              <w:spacing w:after="0" w:line="240" w:lineRule="auto"/>
              <w:jc w:val="center"/>
              <w:rPr>
                <w:sz w:val="18"/>
                <w:szCs w:val="18"/>
              </w:rPr>
            </w:pPr>
            <w:r w:rsidRPr="00F86981">
              <w:rPr>
                <w:sz w:val="18"/>
                <w:szCs w:val="18"/>
              </w:rPr>
              <w:t>1993</w:t>
            </w:r>
          </w:p>
        </w:tc>
      </w:tr>
      <w:tr w:rsidR="00F34245" w:rsidRPr="00F86981" w14:paraId="5A200785" w14:textId="77777777" w:rsidTr="002D7D02">
        <w:trPr>
          <w:trHeight w:val="283"/>
        </w:trPr>
        <w:tc>
          <w:tcPr>
            <w:tcW w:w="3590" w:type="dxa"/>
          </w:tcPr>
          <w:p w14:paraId="3952DB03" w14:textId="43C2AED9" w:rsidR="00F34245" w:rsidRPr="00F86981" w:rsidRDefault="00F34245" w:rsidP="00F34245">
            <w:pPr>
              <w:spacing w:after="0" w:line="240" w:lineRule="auto"/>
              <w:rPr>
                <w:sz w:val="18"/>
                <w:szCs w:val="18"/>
              </w:rPr>
            </w:pPr>
            <w:r w:rsidRPr="00F86981">
              <w:rPr>
                <w:sz w:val="18"/>
                <w:szCs w:val="18"/>
              </w:rPr>
              <w:t>Poslovn</w:t>
            </w:r>
            <w:r w:rsidR="0018588B" w:rsidRPr="00F86981">
              <w:rPr>
                <w:sz w:val="18"/>
                <w:szCs w:val="18"/>
              </w:rPr>
              <w:t>o stanovanjski</w:t>
            </w:r>
            <w:r w:rsidRPr="00F86981">
              <w:rPr>
                <w:sz w:val="18"/>
                <w:szCs w:val="18"/>
              </w:rPr>
              <w:t xml:space="preserve"> objekt, </w:t>
            </w:r>
            <w:r w:rsidR="0018588B" w:rsidRPr="00F86981">
              <w:rPr>
                <w:sz w:val="18"/>
                <w:szCs w:val="18"/>
              </w:rPr>
              <w:t>Koper, Vojkovo nabrežje</w:t>
            </w:r>
          </w:p>
        </w:tc>
        <w:tc>
          <w:tcPr>
            <w:tcW w:w="1286" w:type="dxa"/>
          </w:tcPr>
          <w:p w14:paraId="3AA8D7F5" w14:textId="781FAE0E" w:rsidR="00F34245" w:rsidRPr="00F86981" w:rsidRDefault="00F34245" w:rsidP="00F34245">
            <w:pPr>
              <w:spacing w:after="0" w:line="240" w:lineRule="auto"/>
              <w:jc w:val="center"/>
              <w:rPr>
                <w:sz w:val="18"/>
                <w:szCs w:val="18"/>
              </w:rPr>
            </w:pPr>
            <w:r w:rsidRPr="00F86981">
              <w:rPr>
                <w:sz w:val="18"/>
                <w:szCs w:val="18"/>
              </w:rPr>
              <w:t>58</w:t>
            </w:r>
            <w:r w:rsidR="0018588B" w:rsidRPr="00F86981">
              <w:rPr>
                <w:sz w:val="18"/>
                <w:szCs w:val="18"/>
              </w:rPr>
              <w:t>0</w:t>
            </w:r>
            <w:r w:rsidRPr="00F86981">
              <w:rPr>
                <w:sz w:val="18"/>
                <w:szCs w:val="18"/>
              </w:rPr>
              <w:t>.000</w:t>
            </w:r>
          </w:p>
        </w:tc>
        <w:tc>
          <w:tcPr>
            <w:tcW w:w="1281" w:type="dxa"/>
          </w:tcPr>
          <w:p w14:paraId="7A71B1FC" w14:textId="2B08DFB2" w:rsidR="00F34245" w:rsidRPr="00F86981" w:rsidRDefault="00F34245" w:rsidP="00F34245">
            <w:pPr>
              <w:spacing w:after="0" w:line="240" w:lineRule="auto"/>
              <w:jc w:val="center"/>
              <w:rPr>
                <w:sz w:val="18"/>
                <w:szCs w:val="18"/>
              </w:rPr>
            </w:pPr>
            <w:r w:rsidRPr="00F86981">
              <w:rPr>
                <w:sz w:val="18"/>
                <w:szCs w:val="18"/>
              </w:rPr>
              <w:t>2.6</w:t>
            </w:r>
            <w:r w:rsidR="0018588B" w:rsidRPr="00F86981">
              <w:rPr>
                <w:sz w:val="18"/>
                <w:szCs w:val="18"/>
              </w:rPr>
              <w:t>38</w:t>
            </w:r>
          </w:p>
        </w:tc>
        <w:tc>
          <w:tcPr>
            <w:tcW w:w="1288" w:type="dxa"/>
          </w:tcPr>
          <w:p w14:paraId="76C60488" w14:textId="3E4818B2" w:rsidR="00F34245" w:rsidRPr="00F86981" w:rsidRDefault="00F34245" w:rsidP="00F34245">
            <w:pPr>
              <w:spacing w:after="0" w:line="240" w:lineRule="auto"/>
              <w:jc w:val="center"/>
              <w:rPr>
                <w:sz w:val="18"/>
                <w:szCs w:val="18"/>
              </w:rPr>
            </w:pPr>
            <w:r w:rsidRPr="00F86981">
              <w:rPr>
                <w:sz w:val="18"/>
                <w:szCs w:val="18"/>
              </w:rPr>
              <w:t>2</w:t>
            </w:r>
            <w:r w:rsidR="0018588B" w:rsidRPr="00F86981">
              <w:rPr>
                <w:sz w:val="18"/>
                <w:szCs w:val="18"/>
              </w:rPr>
              <w:t>20</w:t>
            </w:r>
          </w:p>
        </w:tc>
        <w:tc>
          <w:tcPr>
            <w:tcW w:w="1275" w:type="dxa"/>
          </w:tcPr>
          <w:p w14:paraId="25A8DC81" w14:textId="018E3674" w:rsidR="00F34245" w:rsidRPr="00F86981" w:rsidRDefault="0018588B" w:rsidP="00F34245">
            <w:pPr>
              <w:spacing w:after="0" w:line="240" w:lineRule="auto"/>
              <w:jc w:val="center"/>
              <w:rPr>
                <w:sz w:val="18"/>
                <w:szCs w:val="18"/>
              </w:rPr>
            </w:pPr>
            <w:r w:rsidRPr="00F86981">
              <w:rPr>
                <w:sz w:val="18"/>
                <w:szCs w:val="18"/>
              </w:rPr>
              <w:t>1990</w:t>
            </w:r>
          </w:p>
        </w:tc>
      </w:tr>
      <w:tr w:rsidR="00F34245" w:rsidRPr="00F86981" w14:paraId="496BBC48" w14:textId="77777777" w:rsidTr="002D7D02">
        <w:trPr>
          <w:trHeight w:val="283"/>
        </w:trPr>
        <w:tc>
          <w:tcPr>
            <w:tcW w:w="3590" w:type="dxa"/>
          </w:tcPr>
          <w:p w14:paraId="19CD5E2C" w14:textId="61C640BE" w:rsidR="00F34245" w:rsidRPr="00F86981" w:rsidRDefault="0018588B" w:rsidP="00F34245">
            <w:pPr>
              <w:spacing w:after="0" w:line="240" w:lineRule="auto"/>
              <w:rPr>
                <w:sz w:val="18"/>
                <w:szCs w:val="18"/>
              </w:rPr>
            </w:pPr>
            <w:r w:rsidRPr="00F86981">
              <w:rPr>
                <w:sz w:val="18"/>
                <w:szCs w:val="18"/>
              </w:rPr>
              <w:t>Poslovno stanovanjski objekt, Ljubljana, Tržaška cesta</w:t>
            </w:r>
          </w:p>
        </w:tc>
        <w:tc>
          <w:tcPr>
            <w:tcW w:w="1286" w:type="dxa"/>
          </w:tcPr>
          <w:p w14:paraId="76A28430" w14:textId="26795CBE" w:rsidR="00F34245" w:rsidRPr="00F86981" w:rsidRDefault="00F34245" w:rsidP="00F34245">
            <w:pPr>
              <w:spacing w:after="0" w:line="240" w:lineRule="auto"/>
              <w:jc w:val="center"/>
              <w:rPr>
                <w:sz w:val="18"/>
                <w:szCs w:val="18"/>
              </w:rPr>
            </w:pPr>
            <w:r w:rsidRPr="00F86981">
              <w:rPr>
                <w:sz w:val="18"/>
                <w:szCs w:val="18"/>
              </w:rPr>
              <w:t>5</w:t>
            </w:r>
            <w:r w:rsidR="0018588B" w:rsidRPr="00F86981">
              <w:rPr>
                <w:sz w:val="18"/>
                <w:szCs w:val="18"/>
              </w:rPr>
              <w:t>70</w:t>
            </w:r>
            <w:r w:rsidRPr="00F86981">
              <w:rPr>
                <w:sz w:val="18"/>
                <w:szCs w:val="18"/>
              </w:rPr>
              <w:t>.000</w:t>
            </w:r>
          </w:p>
        </w:tc>
        <w:tc>
          <w:tcPr>
            <w:tcW w:w="1281" w:type="dxa"/>
          </w:tcPr>
          <w:p w14:paraId="53B62D35" w14:textId="68D57399" w:rsidR="00F34245" w:rsidRPr="00F86981" w:rsidRDefault="0018588B" w:rsidP="00F34245">
            <w:pPr>
              <w:spacing w:after="0" w:line="240" w:lineRule="auto"/>
              <w:jc w:val="center"/>
              <w:rPr>
                <w:sz w:val="18"/>
                <w:szCs w:val="18"/>
              </w:rPr>
            </w:pPr>
            <w:r w:rsidRPr="00F86981">
              <w:rPr>
                <w:sz w:val="18"/>
                <w:szCs w:val="18"/>
              </w:rPr>
              <w:t>1.285</w:t>
            </w:r>
          </w:p>
        </w:tc>
        <w:tc>
          <w:tcPr>
            <w:tcW w:w="1288" w:type="dxa"/>
          </w:tcPr>
          <w:p w14:paraId="0EF12931" w14:textId="414D05D9" w:rsidR="00F34245" w:rsidRPr="00F86981" w:rsidRDefault="0018588B" w:rsidP="00F34245">
            <w:pPr>
              <w:spacing w:after="0" w:line="240" w:lineRule="auto"/>
              <w:jc w:val="center"/>
              <w:rPr>
                <w:sz w:val="18"/>
                <w:szCs w:val="18"/>
              </w:rPr>
            </w:pPr>
            <w:r w:rsidRPr="00F86981">
              <w:rPr>
                <w:sz w:val="18"/>
                <w:szCs w:val="18"/>
              </w:rPr>
              <w:t>444</w:t>
            </w:r>
          </w:p>
        </w:tc>
        <w:tc>
          <w:tcPr>
            <w:tcW w:w="1275" w:type="dxa"/>
          </w:tcPr>
          <w:p w14:paraId="54C5F598" w14:textId="30D9CFEE" w:rsidR="00F34245" w:rsidRPr="00F86981" w:rsidRDefault="0018588B" w:rsidP="00F34245">
            <w:pPr>
              <w:spacing w:after="0" w:line="240" w:lineRule="auto"/>
              <w:jc w:val="center"/>
              <w:rPr>
                <w:sz w:val="18"/>
                <w:szCs w:val="18"/>
              </w:rPr>
            </w:pPr>
            <w:r w:rsidRPr="00F86981">
              <w:rPr>
                <w:sz w:val="18"/>
                <w:szCs w:val="18"/>
              </w:rPr>
              <w:t>1873</w:t>
            </w:r>
          </w:p>
        </w:tc>
      </w:tr>
      <w:tr w:rsidR="00F34245" w:rsidRPr="00F86981" w14:paraId="372BC1C5" w14:textId="77777777" w:rsidTr="002D7D02">
        <w:trPr>
          <w:trHeight w:val="283"/>
        </w:trPr>
        <w:tc>
          <w:tcPr>
            <w:tcW w:w="3590" w:type="dxa"/>
          </w:tcPr>
          <w:p w14:paraId="4522FDDB" w14:textId="60D9254B" w:rsidR="00F34245" w:rsidRPr="00F86981" w:rsidRDefault="00F34245" w:rsidP="00F34245">
            <w:pPr>
              <w:spacing w:after="0" w:line="240" w:lineRule="auto"/>
              <w:rPr>
                <w:sz w:val="18"/>
                <w:szCs w:val="18"/>
              </w:rPr>
            </w:pPr>
            <w:r w:rsidRPr="00F86981">
              <w:rPr>
                <w:sz w:val="18"/>
                <w:szCs w:val="18"/>
              </w:rPr>
              <w:t xml:space="preserve">Poslovni objekt, </w:t>
            </w:r>
            <w:r w:rsidR="0018588B" w:rsidRPr="00F86981">
              <w:rPr>
                <w:sz w:val="18"/>
                <w:szCs w:val="18"/>
              </w:rPr>
              <w:t>Maribor</w:t>
            </w:r>
            <w:r w:rsidRPr="00F86981">
              <w:rPr>
                <w:sz w:val="18"/>
                <w:szCs w:val="18"/>
              </w:rPr>
              <w:t xml:space="preserve">, </w:t>
            </w:r>
            <w:r w:rsidR="0018588B" w:rsidRPr="00F86981">
              <w:rPr>
                <w:sz w:val="18"/>
                <w:szCs w:val="18"/>
              </w:rPr>
              <w:t>Tyrševa ulica</w:t>
            </w:r>
          </w:p>
        </w:tc>
        <w:tc>
          <w:tcPr>
            <w:tcW w:w="1286" w:type="dxa"/>
          </w:tcPr>
          <w:p w14:paraId="6A71A362" w14:textId="556C03C7" w:rsidR="00F34245" w:rsidRPr="00F86981" w:rsidRDefault="00F34245" w:rsidP="00F34245">
            <w:pPr>
              <w:spacing w:after="0" w:line="240" w:lineRule="auto"/>
              <w:jc w:val="center"/>
              <w:rPr>
                <w:sz w:val="18"/>
                <w:szCs w:val="18"/>
              </w:rPr>
            </w:pPr>
            <w:r w:rsidRPr="00F86981">
              <w:rPr>
                <w:sz w:val="18"/>
                <w:szCs w:val="18"/>
              </w:rPr>
              <w:t>5</w:t>
            </w:r>
            <w:r w:rsidR="0018588B" w:rsidRPr="00F86981">
              <w:rPr>
                <w:sz w:val="18"/>
                <w:szCs w:val="18"/>
              </w:rPr>
              <w:t>62</w:t>
            </w:r>
            <w:r w:rsidRPr="00F86981">
              <w:rPr>
                <w:sz w:val="18"/>
                <w:szCs w:val="18"/>
              </w:rPr>
              <w:t>.</w:t>
            </w:r>
            <w:r w:rsidR="0018588B" w:rsidRPr="00F86981">
              <w:rPr>
                <w:sz w:val="18"/>
                <w:szCs w:val="18"/>
              </w:rPr>
              <w:t>42</w:t>
            </w:r>
            <w:r w:rsidRPr="00F86981">
              <w:rPr>
                <w:sz w:val="18"/>
                <w:szCs w:val="18"/>
              </w:rPr>
              <w:t>0</w:t>
            </w:r>
          </w:p>
        </w:tc>
        <w:tc>
          <w:tcPr>
            <w:tcW w:w="1281" w:type="dxa"/>
          </w:tcPr>
          <w:p w14:paraId="2495C4DD" w14:textId="07E006A9" w:rsidR="00F34245" w:rsidRPr="00F86981" w:rsidRDefault="0018588B" w:rsidP="00F34245">
            <w:pPr>
              <w:spacing w:after="0" w:line="240" w:lineRule="auto"/>
              <w:jc w:val="center"/>
              <w:rPr>
                <w:sz w:val="18"/>
                <w:szCs w:val="18"/>
              </w:rPr>
            </w:pPr>
            <w:r w:rsidRPr="00F86981">
              <w:rPr>
                <w:sz w:val="18"/>
                <w:szCs w:val="18"/>
              </w:rPr>
              <w:t>800</w:t>
            </w:r>
          </w:p>
        </w:tc>
        <w:tc>
          <w:tcPr>
            <w:tcW w:w="1288" w:type="dxa"/>
          </w:tcPr>
          <w:p w14:paraId="20AE1918" w14:textId="29DC4A3C" w:rsidR="00F34245" w:rsidRPr="00F86981" w:rsidRDefault="0018588B" w:rsidP="00F34245">
            <w:pPr>
              <w:spacing w:after="0" w:line="240" w:lineRule="auto"/>
              <w:jc w:val="center"/>
              <w:rPr>
                <w:sz w:val="18"/>
                <w:szCs w:val="18"/>
              </w:rPr>
            </w:pPr>
            <w:r w:rsidRPr="00F86981">
              <w:rPr>
                <w:sz w:val="18"/>
                <w:szCs w:val="18"/>
              </w:rPr>
              <w:t>703</w:t>
            </w:r>
          </w:p>
        </w:tc>
        <w:tc>
          <w:tcPr>
            <w:tcW w:w="1275" w:type="dxa"/>
          </w:tcPr>
          <w:p w14:paraId="52057A25" w14:textId="2B9990A6" w:rsidR="00F34245" w:rsidRPr="00F86981" w:rsidRDefault="00F34245" w:rsidP="00F34245">
            <w:pPr>
              <w:spacing w:after="0" w:line="240" w:lineRule="auto"/>
              <w:jc w:val="center"/>
              <w:rPr>
                <w:sz w:val="18"/>
                <w:szCs w:val="18"/>
              </w:rPr>
            </w:pPr>
            <w:r w:rsidRPr="00F86981">
              <w:rPr>
                <w:sz w:val="18"/>
                <w:szCs w:val="18"/>
              </w:rPr>
              <w:t>19</w:t>
            </w:r>
            <w:r w:rsidR="0018588B" w:rsidRPr="00F86981">
              <w:rPr>
                <w:sz w:val="18"/>
                <w:szCs w:val="18"/>
              </w:rPr>
              <w:t>7</w:t>
            </w:r>
            <w:r w:rsidRPr="00F86981">
              <w:rPr>
                <w:sz w:val="18"/>
                <w:szCs w:val="18"/>
              </w:rPr>
              <w:t>0</w:t>
            </w:r>
          </w:p>
        </w:tc>
      </w:tr>
    </w:tbl>
    <w:p w14:paraId="62B18519" w14:textId="77777777" w:rsidR="00103DFF" w:rsidRPr="00F86981" w:rsidRDefault="00103DFF" w:rsidP="00103DFF">
      <w:pPr>
        <w:spacing w:after="0"/>
        <w:jc w:val="both"/>
      </w:pPr>
    </w:p>
    <w:p w14:paraId="4584CC32" w14:textId="77777777" w:rsidR="00AD7F8D" w:rsidRDefault="00103DFF" w:rsidP="001D7587">
      <w:pPr>
        <w:spacing w:after="0"/>
        <w:jc w:val="both"/>
        <w:rPr>
          <w:highlight w:val="yellow"/>
        </w:rPr>
      </w:pPr>
      <w:r w:rsidRPr="00F86981">
        <w:t xml:space="preserve">V tabeli 16 so navedeni </w:t>
      </w:r>
      <w:r w:rsidR="008D2BB0">
        <w:t>evidentirani</w:t>
      </w:r>
      <w:r w:rsidRPr="00F86981">
        <w:t xml:space="preserve"> najemni posli pisarniških prostorov</w:t>
      </w:r>
      <w:r w:rsidR="00502B37">
        <w:t>, sklenjeni v Sloveniji lani, za katere mesečna najemnina presega</w:t>
      </w:r>
      <w:r w:rsidRPr="00F86981">
        <w:t xml:space="preserve"> </w:t>
      </w:r>
      <w:r w:rsidR="007C6895" w:rsidRPr="00F86981">
        <w:t>1</w:t>
      </w:r>
      <w:r w:rsidR="007C46AD" w:rsidRPr="00F86981">
        <w:t>4</w:t>
      </w:r>
      <w:r w:rsidRPr="00F86981">
        <w:t>.000 EUR</w:t>
      </w:r>
      <w:r w:rsidRPr="0033678D">
        <w:t>.</w:t>
      </w:r>
      <w:r w:rsidRPr="00B62707">
        <w:rPr>
          <w:highlight w:val="yellow"/>
        </w:rPr>
        <w:t xml:space="preserve"> </w:t>
      </w:r>
    </w:p>
    <w:p w14:paraId="2EB8B024" w14:textId="77777777" w:rsidR="00103DFF" w:rsidRPr="00F86981" w:rsidRDefault="00103DFF" w:rsidP="00103DFF">
      <w:pPr>
        <w:spacing w:after="0"/>
        <w:jc w:val="both"/>
      </w:pPr>
    </w:p>
    <w:p w14:paraId="7E4A198F" w14:textId="3E7572A0" w:rsidR="00103DFF" w:rsidRPr="00F86981" w:rsidRDefault="00B44626" w:rsidP="00103DFF">
      <w:pPr>
        <w:pStyle w:val="Napis"/>
        <w:spacing w:after="120"/>
        <w:rPr>
          <w:sz w:val="22"/>
          <w:szCs w:val="22"/>
        </w:rPr>
      </w:pPr>
      <w:bookmarkStart w:id="41" w:name="_Toc129177200"/>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16</w:t>
      </w:r>
      <w:r w:rsidRPr="001E2B63">
        <w:rPr>
          <w:sz w:val="22"/>
          <w:szCs w:val="22"/>
        </w:rPr>
        <w:fldChar w:fldCharType="end"/>
      </w:r>
      <w:r w:rsidRPr="001E2B63">
        <w:rPr>
          <w:sz w:val="22"/>
          <w:szCs w:val="22"/>
        </w:rPr>
        <w:t xml:space="preserve">: </w:t>
      </w:r>
      <w:r w:rsidR="00103DFF" w:rsidRPr="00F86981">
        <w:rPr>
          <w:sz w:val="22"/>
          <w:szCs w:val="22"/>
        </w:rPr>
        <w:t>Izbrani večji najemni posli s pisarniškimi prostori</w:t>
      </w:r>
      <w:r w:rsidR="0021568C">
        <w:rPr>
          <w:sz w:val="22"/>
          <w:szCs w:val="22"/>
        </w:rPr>
        <w:t>, Slovenija,</w:t>
      </w:r>
      <w:r w:rsidR="00103DFF" w:rsidRPr="00F86981">
        <w:rPr>
          <w:sz w:val="22"/>
          <w:szCs w:val="22"/>
        </w:rPr>
        <w:t xml:space="preserve"> let</w:t>
      </w:r>
      <w:r w:rsidR="0021568C">
        <w:rPr>
          <w:sz w:val="22"/>
          <w:szCs w:val="22"/>
        </w:rPr>
        <w:t>o</w:t>
      </w:r>
      <w:r w:rsidR="00103DFF" w:rsidRPr="00F86981">
        <w:rPr>
          <w:sz w:val="22"/>
          <w:szCs w:val="22"/>
        </w:rPr>
        <w:t xml:space="preserve"> 202</w:t>
      </w:r>
      <w:bookmarkEnd w:id="41"/>
      <w:r w:rsidR="00386639" w:rsidRPr="00F86981">
        <w:rPr>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1282"/>
        <w:gridCol w:w="1380"/>
        <w:gridCol w:w="1253"/>
        <w:gridCol w:w="1236"/>
      </w:tblGrid>
      <w:tr w:rsidR="00103DFF" w:rsidRPr="00F86981" w14:paraId="719702BE" w14:textId="77777777" w:rsidTr="002D7D02">
        <w:trPr>
          <w:trHeight w:val="567"/>
        </w:trPr>
        <w:tc>
          <w:tcPr>
            <w:tcW w:w="3500" w:type="dxa"/>
            <w:shd w:val="clear" w:color="auto" w:fill="D9D9D9" w:themeFill="background1" w:themeFillShade="D9"/>
          </w:tcPr>
          <w:p w14:paraId="7BC383E6" w14:textId="2B0B0F78" w:rsidR="00103DFF" w:rsidRPr="00F86981" w:rsidRDefault="002D7D02" w:rsidP="00103DFF">
            <w:pPr>
              <w:spacing w:after="0" w:line="240" w:lineRule="auto"/>
              <w:jc w:val="both"/>
              <w:rPr>
                <w:b/>
                <w:bCs/>
                <w:sz w:val="18"/>
                <w:szCs w:val="18"/>
              </w:rPr>
            </w:pPr>
            <w:r w:rsidRPr="00340523">
              <w:rPr>
                <w:b/>
                <w:bCs/>
                <w:sz w:val="18"/>
                <w:szCs w:val="18"/>
              </w:rPr>
              <w:t>Lokacija</w:t>
            </w:r>
          </w:p>
        </w:tc>
        <w:tc>
          <w:tcPr>
            <w:tcW w:w="1300" w:type="dxa"/>
            <w:shd w:val="clear" w:color="auto" w:fill="D9D9D9" w:themeFill="background1" w:themeFillShade="D9"/>
          </w:tcPr>
          <w:p w14:paraId="16A7FFA0" w14:textId="77777777" w:rsidR="00103DFF" w:rsidRPr="00F86981" w:rsidRDefault="00103DFF" w:rsidP="00103DFF">
            <w:pPr>
              <w:spacing w:after="0" w:line="240" w:lineRule="auto"/>
              <w:jc w:val="center"/>
              <w:rPr>
                <w:b/>
                <w:bCs/>
                <w:sz w:val="18"/>
                <w:szCs w:val="18"/>
              </w:rPr>
            </w:pPr>
            <w:r w:rsidRPr="00F86981">
              <w:rPr>
                <w:b/>
                <w:bCs/>
                <w:sz w:val="18"/>
                <w:szCs w:val="18"/>
              </w:rPr>
              <w:t xml:space="preserve">Najemnina </w:t>
            </w:r>
          </w:p>
          <w:p w14:paraId="46065459" w14:textId="77777777" w:rsidR="00103DFF" w:rsidRPr="00F86981" w:rsidRDefault="00103DFF" w:rsidP="00103DFF">
            <w:pPr>
              <w:spacing w:after="0" w:line="240" w:lineRule="auto"/>
              <w:jc w:val="center"/>
              <w:rPr>
                <w:b/>
                <w:bCs/>
                <w:sz w:val="18"/>
                <w:szCs w:val="18"/>
              </w:rPr>
            </w:pPr>
            <w:r w:rsidRPr="00F86981">
              <w:rPr>
                <w:b/>
                <w:bCs/>
                <w:sz w:val="18"/>
                <w:szCs w:val="18"/>
              </w:rPr>
              <w:t>[EUR/mes]</w:t>
            </w:r>
          </w:p>
        </w:tc>
        <w:tc>
          <w:tcPr>
            <w:tcW w:w="1385" w:type="dxa"/>
            <w:shd w:val="clear" w:color="auto" w:fill="D9D9D9" w:themeFill="background1" w:themeFillShade="D9"/>
          </w:tcPr>
          <w:p w14:paraId="7BDEAF26" w14:textId="77777777" w:rsidR="00103DFF" w:rsidRPr="00F86981" w:rsidRDefault="00103DFF" w:rsidP="00103DFF">
            <w:pPr>
              <w:spacing w:after="0" w:line="240" w:lineRule="auto"/>
              <w:jc w:val="center"/>
              <w:rPr>
                <w:b/>
                <w:bCs/>
                <w:sz w:val="18"/>
                <w:szCs w:val="18"/>
              </w:rPr>
            </w:pPr>
            <w:r w:rsidRPr="00F86981">
              <w:rPr>
                <w:b/>
                <w:bCs/>
                <w:sz w:val="18"/>
                <w:szCs w:val="18"/>
              </w:rPr>
              <w:t>Najemnina [EUR/m</w:t>
            </w:r>
            <w:r w:rsidRPr="00F86981">
              <w:rPr>
                <w:b/>
                <w:bCs/>
                <w:sz w:val="18"/>
                <w:szCs w:val="18"/>
                <w:vertAlign w:val="superscript"/>
              </w:rPr>
              <w:t>2</w:t>
            </w:r>
            <w:r w:rsidRPr="00F86981">
              <w:rPr>
                <w:b/>
                <w:bCs/>
                <w:sz w:val="18"/>
                <w:szCs w:val="18"/>
              </w:rPr>
              <w:t>/mes]</w:t>
            </w:r>
          </w:p>
        </w:tc>
        <w:tc>
          <w:tcPr>
            <w:tcW w:w="1275" w:type="dxa"/>
            <w:shd w:val="clear" w:color="auto" w:fill="D9D9D9" w:themeFill="background1" w:themeFillShade="D9"/>
          </w:tcPr>
          <w:p w14:paraId="28F23653" w14:textId="77777777" w:rsidR="00103DFF" w:rsidRPr="00F86981" w:rsidRDefault="00103DFF" w:rsidP="00103DFF">
            <w:pPr>
              <w:spacing w:after="0" w:line="240" w:lineRule="auto"/>
              <w:jc w:val="center"/>
              <w:rPr>
                <w:b/>
                <w:bCs/>
                <w:sz w:val="18"/>
                <w:szCs w:val="18"/>
              </w:rPr>
            </w:pPr>
            <w:r w:rsidRPr="00F86981">
              <w:rPr>
                <w:b/>
                <w:bCs/>
                <w:sz w:val="18"/>
                <w:szCs w:val="18"/>
              </w:rPr>
              <w:t>Površina prostorov [m</w:t>
            </w:r>
            <w:r w:rsidRPr="00F86981">
              <w:rPr>
                <w:b/>
                <w:bCs/>
                <w:sz w:val="18"/>
                <w:szCs w:val="18"/>
                <w:vertAlign w:val="superscript"/>
              </w:rPr>
              <w:t>2</w:t>
            </w:r>
            <w:r w:rsidRPr="00F86981">
              <w:rPr>
                <w:b/>
                <w:bCs/>
                <w:sz w:val="18"/>
                <w:szCs w:val="18"/>
              </w:rPr>
              <w:t>]</w:t>
            </w:r>
          </w:p>
        </w:tc>
        <w:tc>
          <w:tcPr>
            <w:tcW w:w="1260" w:type="dxa"/>
            <w:shd w:val="clear" w:color="auto" w:fill="D9D9D9" w:themeFill="background1" w:themeFillShade="D9"/>
          </w:tcPr>
          <w:p w14:paraId="6F1AC8D2" w14:textId="77777777" w:rsidR="00103DFF" w:rsidRPr="00F86981" w:rsidRDefault="00103DFF" w:rsidP="00103DFF">
            <w:pPr>
              <w:spacing w:after="0" w:line="240" w:lineRule="auto"/>
              <w:jc w:val="center"/>
              <w:rPr>
                <w:b/>
                <w:bCs/>
                <w:sz w:val="18"/>
                <w:szCs w:val="18"/>
              </w:rPr>
            </w:pPr>
            <w:r w:rsidRPr="00F86981">
              <w:rPr>
                <w:b/>
                <w:bCs/>
                <w:sz w:val="18"/>
                <w:szCs w:val="18"/>
              </w:rPr>
              <w:t>Letnik izgradnje</w:t>
            </w:r>
          </w:p>
        </w:tc>
      </w:tr>
      <w:tr w:rsidR="0001532B" w:rsidRPr="00F86981" w14:paraId="0FB0F46A" w14:textId="77777777" w:rsidTr="002D7D02">
        <w:trPr>
          <w:trHeight w:val="283"/>
        </w:trPr>
        <w:tc>
          <w:tcPr>
            <w:tcW w:w="3500" w:type="dxa"/>
          </w:tcPr>
          <w:p w14:paraId="495126F0" w14:textId="56055C33" w:rsidR="0001532B" w:rsidRPr="00F86981" w:rsidRDefault="0001532B" w:rsidP="0001532B">
            <w:pPr>
              <w:spacing w:after="0" w:line="240" w:lineRule="auto"/>
              <w:rPr>
                <w:sz w:val="18"/>
                <w:szCs w:val="18"/>
              </w:rPr>
            </w:pPr>
            <w:r w:rsidRPr="00F86981">
              <w:rPr>
                <w:sz w:val="18"/>
                <w:szCs w:val="18"/>
              </w:rPr>
              <w:t xml:space="preserve">Poslovni objekt, Ljubljana, </w:t>
            </w:r>
            <w:proofErr w:type="spellStart"/>
            <w:r w:rsidRPr="00F86981">
              <w:rPr>
                <w:sz w:val="18"/>
                <w:szCs w:val="18"/>
              </w:rPr>
              <w:t>Litostrojska</w:t>
            </w:r>
            <w:proofErr w:type="spellEnd"/>
            <w:r w:rsidRPr="00F86981">
              <w:rPr>
                <w:sz w:val="18"/>
                <w:szCs w:val="18"/>
              </w:rPr>
              <w:t xml:space="preserve"> cesta</w:t>
            </w:r>
          </w:p>
        </w:tc>
        <w:tc>
          <w:tcPr>
            <w:tcW w:w="1300" w:type="dxa"/>
          </w:tcPr>
          <w:p w14:paraId="494F9F07" w14:textId="3A4B25F1" w:rsidR="0001532B" w:rsidRPr="00F86981" w:rsidRDefault="0001532B" w:rsidP="0001532B">
            <w:pPr>
              <w:spacing w:after="0" w:line="240" w:lineRule="auto"/>
              <w:jc w:val="center"/>
              <w:rPr>
                <w:sz w:val="18"/>
                <w:szCs w:val="18"/>
              </w:rPr>
            </w:pPr>
            <w:r w:rsidRPr="00F86981">
              <w:rPr>
                <w:sz w:val="18"/>
                <w:szCs w:val="18"/>
              </w:rPr>
              <w:t>159.500</w:t>
            </w:r>
          </w:p>
        </w:tc>
        <w:tc>
          <w:tcPr>
            <w:tcW w:w="1385" w:type="dxa"/>
          </w:tcPr>
          <w:p w14:paraId="0E94A138" w14:textId="287F2174" w:rsidR="0001532B" w:rsidRPr="00F86981" w:rsidRDefault="0001532B" w:rsidP="0001532B">
            <w:pPr>
              <w:spacing w:after="0" w:line="240" w:lineRule="auto"/>
              <w:jc w:val="center"/>
              <w:rPr>
                <w:sz w:val="18"/>
                <w:szCs w:val="18"/>
              </w:rPr>
            </w:pPr>
            <w:r w:rsidRPr="00F86981">
              <w:rPr>
                <w:sz w:val="18"/>
                <w:szCs w:val="18"/>
              </w:rPr>
              <w:t>9,1</w:t>
            </w:r>
          </w:p>
        </w:tc>
        <w:tc>
          <w:tcPr>
            <w:tcW w:w="1275" w:type="dxa"/>
          </w:tcPr>
          <w:p w14:paraId="76F9945E" w14:textId="0016CE02" w:rsidR="0001532B" w:rsidRPr="00F86981" w:rsidRDefault="0001532B" w:rsidP="0001532B">
            <w:pPr>
              <w:spacing w:after="0" w:line="240" w:lineRule="auto"/>
              <w:jc w:val="center"/>
              <w:rPr>
                <w:sz w:val="18"/>
                <w:szCs w:val="18"/>
              </w:rPr>
            </w:pPr>
            <w:r w:rsidRPr="00F86981">
              <w:rPr>
                <w:sz w:val="18"/>
                <w:szCs w:val="18"/>
              </w:rPr>
              <w:t>17.631</w:t>
            </w:r>
          </w:p>
        </w:tc>
        <w:tc>
          <w:tcPr>
            <w:tcW w:w="1260" w:type="dxa"/>
          </w:tcPr>
          <w:p w14:paraId="5FBDCEBC" w14:textId="77EA491C" w:rsidR="0001532B" w:rsidRPr="00F86981" w:rsidRDefault="0001532B" w:rsidP="0001532B">
            <w:pPr>
              <w:spacing w:after="0" w:line="240" w:lineRule="auto"/>
              <w:jc w:val="center"/>
              <w:rPr>
                <w:sz w:val="18"/>
                <w:szCs w:val="18"/>
              </w:rPr>
            </w:pPr>
            <w:r w:rsidRPr="00F86981">
              <w:rPr>
                <w:sz w:val="18"/>
                <w:szCs w:val="18"/>
              </w:rPr>
              <w:t>2022</w:t>
            </w:r>
          </w:p>
        </w:tc>
      </w:tr>
      <w:tr w:rsidR="00103DFF" w:rsidRPr="00F86981" w14:paraId="6F6729B4" w14:textId="77777777" w:rsidTr="002D7D02">
        <w:trPr>
          <w:trHeight w:val="283"/>
        </w:trPr>
        <w:tc>
          <w:tcPr>
            <w:tcW w:w="3500" w:type="dxa"/>
          </w:tcPr>
          <w:p w14:paraId="129D527D" w14:textId="1CFAE95B" w:rsidR="00103DFF" w:rsidRPr="00F86981" w:rsidRDefault="0001532B" w:rsidP="00103DFF">
            <w:pPr>
              <w:spacing w:after="0" w:line="240" w:lineRule="auto"/>
              <w:rPr>
                <w:sz w:val="18"/>
                <w:szCs w:val="18"/>
              </w:rPr>
            </w:pPr>
            <w:r w:rsidRPr="00F86981">
              <w:rPr>
                <w:sz w:val="18"/>
                <w:szCs w:val="18"/>
              </w:rPr>
              <w:t>Poslovni objekt, Ljubljana, Dunajska cesta</w:t>
            </w:r>
          </w:p>
        </w:tc>
        <w:tc>
          <w:tcPr>
            <w:tcW w:w="1300" w:type="dxa"/>
          </w:tcPr>
          <w:p w14:paraId="38723FEE" w14:textId="352B9C23" w:rsidR="00103DFF" w:rsidRPr="00F86981" w:rsidRDefault="0001532B" w:rsidP="00103DFF">
            <w:pPr>
              <w:spacing w:after="0" w:line="240" w:lineRule="auto"/>
              <w:jc w:val="center"/>
              <w:rPr>
                <w:sz w:val="18"/>
                <w:szCs w:val="18"/>
              </w:rPr>
            </w:pPr>
            <w:r w:rsidRPr="00F86981">
              <w:rPr>
                <w:sz w:val="18"/>
                <w:szCs w:val="18"/>
              </w:rPr>
              <w:t>95</w:t>
            </w:r>
            <w:r w:rsidR="00103DFF" w:rsidRPr="00F86981">
              <w:rPr>
                <w:sz w:val="18"/>
                <w:szCs w:val="18"/>
              </w:rPr>
              <w:t>.</w:t>
            </w:r>
            <w:r w:rsidRPr="00F86981">
              <w:rPr>
                <w:sz w:val="18"/>
                <w:szCs w:val="18"/>
              </w:rPr>
              <w:t>006</w:t>
            </w:r>
          </w:p>
        </w:tc>
        <w:tc>
          <w:tcPr>
            <w:tcW w:w="1385" w:type="dxa"/>
          </w:tcPr>
          <w:p w14:paraId="120B61FC" w14:textId="102D9A88" w:rsidR="00103DFF" w:rsidRPr="00F86981" w:rsidRDefault="00103DFF" w:rsidP="00103DFF">
            <w:pPr>
              <w:spacing w:after="0" w:line="240" w:lineRule="auto"/>
              <w:jc w:val="center"/>
              <w:rPr>
                <w:sz w:val="18"/>
                <w:szCs w:val="18"/>
              </w:rPr>
            </w:pPr>
            <w:r w:rsidRPr="00F86981">
              <w:rPr>
                <w:sz w:val="18"/>
                <w:szCs w:val="18"/>
              </w:rPr>
              <w:t>1</w:t>
            </w:r>
            <w:r w:rsidR="0001532B" w:rsidRPr="00F86981">
              <w:rPr>
                <w:sz w:val="18"/>
                <w:szCs w:val="18"/>
              </w:rPr>
              <w:t>0</w:t>
            </w:r>
            <w:r w:rsidRPr="00F86981">
              <w:rPr>
                <w:sz w:val="18"/>
                <w:szCs w:val="18"/>
              </w:rPr>
              <w:t>,</w:t>
            </w:r>
            <w:r w:rsidR="0001532B" w:rsidRPr="00F86981">
              <w:rPr>
                <w:sz w:val="18"/>
                <w:szCs w:val="18"/>
              </w:rPr>
              <w:t>1</w:t>
            </w:r>
          </w:p>
        </w:tc>
        <w:tc>
          <w:tcPr>
            <w:tcW w:w="1275" w:type="dxa"/>
          </w:tcPr>
          <w:p w14:paraId="59BAAFD3" w14:textId="4DF776DC" w:rsidR="00103DFF" w:rsidRPr="00F86981" w:rsidRDefault="0001532B" w:rsidP="00103DFF">
            <w:pPr>
              <w:spacing w:after="0" w:line="240" w:lineRule="auto"/>
              <w:jc w:val="center"/>
              <w:rPr>
                <w:sz w:val="18"/>
                <w:szCs w:val="18"/>
              </w:rPr>
            </w:pPr>
            <w:r w:rsidRPr="00F86981">
              <w:rPr>
                <w:sz w:val="18"/>
                <w:szCs w:val="18"/>
              </w:rPr>
              <w:t>9</w:t>
            </w:r>
            <w:r w:rsidR="00103DFF" w:rsidRPr="00F86981">
              <w:rPr>
                <w:sz w:val="18"/>
                <w:szCs w:val="18"/>
              </w:rPr>
              <w:t>.</w:t>
            </w:r>
            <w:r w:rsidRPr="00F86981">
              <w:rPr>
                <w:sz w:val="18"/>
                <w:szCs w:val="18"/>
              </w:rPr>
              <w:t>407</w:t>
            </w:r>
          </w:p>
        </w:tc>
        <w:tc>
          <w:tcPr>
            <w:tcW w:w="1260" w:type="dxa"/>
          </w:tcPr>
          <w:p w14:paraId="69F82317" w14:textId="0753C6A6" w:rsidR="00103DFF" w:rsidRPr="00F86981" w:rsidRDefault="0001532B" w:rsidP="00103DFF">
            <w:pPr>
              <w:spacing w:after="0" w:line="240" w:lineRule="auto"/>
              <w:jc w:val="center"/>
              <w:rPr>
                <w:sz w:val="18"/>
                <w:szCs w:val="18"/>
              </w:rPr>
            </w:pPr>
            <w:r w:rsidRPr="00F86981">
              <w:rPr>
                <w:sz w:val="18"/>
                <w:szCs w:val="18"/>
              </w:rPr>
              <w:t>198</w:t>
            </w:r>
            <w:r w:rsidR="00103DFF" w:rsidRPr="00F86981">
              <w:rPr>
                <w:sz w:val="18"/>
                <w:szCs w:val="18"/>
              </w:rPr>
              <w:t>1</w:t>
            </w:r>
          </w:p>
        </w:tc>
      </w:tr>
      <w:tr w:rsidR="00103DFF" w:rsidRPr="00F86981" w14:paraId="601EC785" w14:textId="77777777" w:rsidTr="002D7D02">
        <w:trPr>
          <w:trHeight w:val="283"/>
        </w:trPr>
        <w:tc>
          <w:tcPr>
            <w:tcW w:w="3500" w:type="dxa"/>
          </w:tcPr>
          <w:p w14:paraId="63B7E45C" w14:textId="31B9113D" w:rsidR="00103DFF" w:rsidRPr="00F86981" w:rsidRDefault="0001532B" w:rsidP="00103DFF">
            <w:pPr>
              <w:spacing w:after="0" w:line="240" w:lineRule="auto"/>
              <w:rPr>
                <w:sz w:val="18"/>
                <w:szCs w:val="18"/>
              </w:rPr>
            </w:pPr>
            <w:r w:rsidRPr="00F86981">
              <w:rPr>
                <w:sz w:val="18"/>
                <w:szCs w:val="18"/>
              </w:rPr>
              <w:t>Poslovni objekt, Ljubljana, Dunajska cesta</w:t>
            </w:r>
          </w:p>
        </w:tc>
        <w:tc>
          <w:tcPr>
            <w:tcW w:w="1300" w:type="dxa"/>
          </w:tcPr>
          <w:p w14:paraId="20C094EF" w14:textId="6E4E33B0" w:rsidR="00103DFF" w:rsidRPr="00F86981" w:rsidRDefault="0001532B" w:rsidP="00103DFF">
            <w:pPr>
              <w:spacing w:after="0" w:line="240" w:lineRule="auto"/>
              <w:jc w:val="center"/>
              <w:rPr>
                <w:sz w:val="18"/>
                <w:szCs w:val="18"/>
              </w:rPr>
            </w:pPr>
            <w:r w:rsidRPr="00F86981">
              <w:rPr>
                <w:sz w:val="18"/>
                <w:szCs w:val="18"/>
              </w:rPr>
              <w:t>67</w:t>
            </w:r>
            <w:r w:rsidR="00103DFF" w:rsidRPr="00F86981">
              <w:rPr>
                <w:sz w:val="18"/>
                <w:szCs w:val="18"/>
              </w:rPr>
              <w:t>.</w:t>
            </w:r>
            <w:r w:rsidRPr="00F86981">
              <w:rPr>
                <w:sz w:val="18"/>
                <w:szCs w:val="18"/>
              </w:rPr>
              <w:t>255</w:t>
            </w:r>
          </w:p>
        </w:tc>
        <w:tc>
          <w:tcPr>
            <w:tcW w:w="1385" w:type="dxa"/>
          </w:tcPr>
          <w:p w14:paraId="171E63CD" w14:textId="4EF485BC" w:rsidR="00103DFF" w:rsidRPr="00F86981" w:rsidRDefault="0001532B" w:rsidP="00103DFF">
            <w:pPr>
              <w:spacing w:after="0" w:line="240" w:lineRule="auto"/>
              <w:jc w:val="center"/>
              <w:rPr>
                <w:sz w:val="18"/>
                <w:szCs w:val="18"/>
              </w:rPr>
            </w:pPr>
            <w:r w:rsidRPr="00F86981">
              <w:rPr>
                <w:sz w:val="18"/>
                <w:szCs w:val="18"/>
              </w:rPr>
              <w:t>10</w:t>
            </w:r>
            <w:r w:rsidR="00103DFF" w:rsidRPr="00F86981">
              <w:rPr>
                <w:sz w:val="18"/>
                <w:szCs w:val="18"/>
              </w:rPr>
              <w:t>,</w:t>
            </w:r>
            <w:r w:rsidRPr="00F86981">
              <w:rPr>
                <w:sz w:val="18"/>
                <w:szCs w:val="18"/>
              </w:rPr>
              <w:t>9</w:t>
            </w:r>
          </w:p>
        </w:tc>
        <w:tc>
          <w:tcPr>
            <w:tcW w:w="1275" w:type="dxa"/>
          </w:tcPr>
          <w:p w14:paraId="03E77430" w14:textId="2733BCCA" w:rsidR="00103DFF" w:rsidRPr="00F86981" w:rsidRDefault="0001532B" w:rsidP="00103DFF">
            <w:pPr>
              <w:spacing w:after="0" w:line="240" w:lineRule="auto"/>
              <w:jc w:val="center"/>
              <w:rPr>
                <w:sz w:val="18"/>
                <w:szCs w:val="18"/>
              </w:rPr>
            </w:pPr>
            <w:r w:rsidRPr="00F86981">
              <w:rPr>
                <w:sz w:val="18"/>
                <w:szCs w:val="18"/>
              </w:rPr>
              <w:t>6.190</w:t>
            </w:r>
          </w:p>
        </w:tc>
        <w:tc>
          <w:tcPr>
            <w:tcW w:w="1260" w:type="dxa"/>
          </w:tcPr>
          <w:p w14:paraId="6160F834" w14:textId="1B5D170F" w:rsidR="00103DFF" w:rsidRPr="00F86981" w:rsidRDefault="00103DFF" w:rsidP="00103DFF">
            <w:pPr>
              <w:spacing w:after="0" w:line="240" w:lineRule="auto"/>
              <w:jc w:val="center"/>
              <w:rPr>
                <w:sz w:val="18"/>
                <w:szCs w:val="18"/>
              </w:rPr>
            </w:pPr>
            <w:r w:rsidRPr="00F86981">
              <w:rPr>
                <w:sz w:val="18"/>
                <w:szCs w:val="18"/>
              </w:rPr>
              <w:t>200</w:t>
            </w:r>
            <w:r w:rsidR="0001532B" w:rsidRPr="00F86981">
              <w:rPr>
                <w:sz w:val="18"/>
                <w:szCs w:val="18"/>
              </w:rPr>
              <w:t>3</w:t>
            </w:r>
          </w:p>
        </w:tc>
      </w:tr>
      <w:tr w:rsidR="0001532B" w:rsidRPr="00F86981" w14:paraId="54FE7CC0" w14:textId="77777777" w:rsidTr="002D7D02">
        <w:trPr>
          <w:trHeight w:val="283"/>
        </w:trPr>
        <w:tc>
          <w:tcPr>
            <w:tcW w:w="3500" w:type="dxa"/>
          </w:tcPr>
          <w:p w14:paraId="17D910FC" w14:textId="3F32923C" w:rsidR="0001532B" w:rsidRPr="00F86981" w:rsidRDefault="0001532B" w:rsidP="0001532B">
            <w:pPr>
              <w:spacing w:after="0" w:line="240" w:lineRule="auto"/>
              <w:rPr>
                <w:sz w:val="18"/>
                <w:szCs w:val="18"/>
              </w:rPr>
            </w:pPr>
            <w:r w:rsidRPr="00F86981">
              <w:rPr>
                <w:sz w:val="18"/>
                <w:szCs w:val="18"/>
              </w:rPr>
              <w:t>Poslovni objekt, Ljubljana, Slovenčeva ulica</w:t>
            </w:r>
          </w:p>
        </w:tc>
        <w:tc>
          <w:tcPr>
            <w:tcW w:w="1300" w:type="dxa"/>
          </w:tcPr>
          <w:p w14:paraId="7D6D5AF3" w14:textId="17E5EC2D" w:rsidR="0001532B" w:rsidRPr="00F86981" w:rsidRDefault="0001532B" w:rsidP="0001532B">
            <w:pPr>
              <w:spacing w:after="0" w:line="240" w:lineRule="auto"/>
              <w:jc w:val="center"/>
              <w:rPr>
                <w:sz w:val="18"/>
                <w:szCs w:val="18"/>
              </w:rPr>
            </w:pPr>
            <w:r w:rsidRPr="00F86981">
              <w:rPr>
                <w:sz w:val="18"/>
                <w:szCs w:val="18"/>
              </w:rPr>
              <w:t>29.030</w:t>
            </w:r>
          </w:p>
        </w:tc>
        <w:tc>
          <w:tcPr>
            <w:tcW w:w="1385" w:type="dxa"/>
          </w:tcPr>
          <w:p w14:paraId="67472073" w14:textId="5060BBFF" w:rsidR="0001532B" w:rsidRPr="00F86981" w:rsidRDefault="0001532B" w:rsidP="0001532B">
            <w:pPr>
              <w:spacing w:after="0" w:line="240" w:lineRule="auto"/>
              <w:jc w:val="center"/>
              <w:rPr>
                <w:sz w:val="18"/>
                <w:szCs w:val="18"/>
              </w:rPr>
            </w:pPr>
            <w:r w:rsidRPr="00F86981">
              <w:rPr>
                <w:sz w:val="18"/>
                <w:szCs w:val="18"/>
              </w:rPr>
              <w:t>11,8</w:t>
            </w:r>
          </w:p>
        </w:tc>
        <w:tc>
          <w:tcPr>
            <w:tcW w:w="1275" w:type="dxa"/>
          </w:tcPr>
          <w:p w14:paraId="2EB4C581" w14:textId="3B4C83B2" w:rsidR="0001532B" w:rsidRPr="00F86981" w:rsidRDefault="0001532B" w:rsidP="0001532B">
            <w:pPr>
              <w:spacing w:after="0" w:line="240" w:lineRule="auto"/>
              <w:jc w:val="center"/>
              <w:rPr>
                <w:sz w:val="18"/>
                <w:szCs w:val="18"/>
              </w:rPr>
            </w:pPr>
            <w:r w:rsidRPr="00F86981">
              <w:rPr>
                <w:sz w:val="18"/>
                <w:szCs w:val="18"/>
              </w:rPr>
              <w:t>2.460</w:t>
            </w:r>
          </w:p>
        </w:tc>
        <w:tc>
          <w:tcPr>
            <w:tcW w:w="1260" w:type="dxa"/>
          </w:tcPr>
          <w:p w14:paraId="6809A4A7" w14:textId="0679D053" w:rsidR="0001532B" w:rsidRPr="00F86981" w:rsidRDefault="0001532B" w:rsidP="0001532B">
            <w:pPr>
              <w:spacing w:after="0" w:line="240" w:lineRule="auto"/>
              <w:jc w:val="center"/>
              <w:rPr>
                <w:sz w:val="18"/>
                <w:szCs w:val="18"/>
              </w:rPr>
            </w:pPr>
            <w:r w:rsidRPr="00F86981">
              <w:rPr>
                <w:sz w:val="18"/>
                <w:szCs w:val="18"/>
              </w:rPr>
              <w:t>1970</w:t>
            </w:r>
          </w:p>
        </w:tc>
      </w:tr>
      <w:tr w:rsidR="00103DFF" w:rsidRPr="00F86981" w14:paraId="39CA99EF" w14:textId="77777777" w:rsidTr="002D7D02">
        <w:trPr>
          <w:trHeight w:val="283"/>
        </w:trPr>
        <w:tc>
          <w:tcPr>
            <w:tcW w:w="3500" w:type="dxa"/>
          </w:tcPr>
          <w:p w14:paraId="4204A2AC" w14:textId="33E193A6" w:rsidR="0001532B" w:rsidRPr="00F86981" w:rsidRDefault="0001532B" w:rsidP="00103DFF">
            <w:pPr>
              <w:spacing w:after="0" w:line="240" w:lineRule="auto"/>
              <w:rPr>
                <w:sz w:val="18"/>
                <w:szCs w:val="18"/>
              </w:rPr>
            </w:pPr>
            <w:r w:rsidRPr="00F86981">
              <w:rPr>
                <w:sz w:val="18"/>
                <w:szCs w:val="18"/>
              </w:rPr>
              <w:t>Poslovni objekt, Ljubljana, Kržičeva ulica</w:t>
            </w:r>
          </w:p>
        </w:tc>
        <w:tc>
          <w:tcPr>
            <w:tcW w:w="1300" w:type="dxa"/>
          </w:tcPr>
          <w:p w14:paraId="46E180EB" w14:textId="39E73899" w:rsidR="00103DFF" w:rsidRPr="00F86981" w:rsidRDefault="0001532B" w:rsidP="00103DFF">
            <w:pPr>
              <w:spacing w:after="0" w:line="240" w:lineRule="auto"/>
              <w:jc w:val="center"/>
              <w:rPr>
                <w:sz w:val="18"/>
                <w:szCs w:val="18"/>
              </w:rPr>
            </w:pPr>
            <w:r w:rsidRPr="00F86981">
              <w:rPr>
                <w:sz w:val="18"/>
                <w:szCs w:val="18"/>
              </w:rPr>
              <w:t>26</w:t>
            </w:r>
            <w:r w:rsidR="00103DFF" w:rsidRPr="00F86981">
              <w:rPr>
                <w:sz w:val="18"/>
                <w:szCs w:val="18"/>
              </w:rPr>
              <w:t>.</w:t>
            </w:r>
            <w:r w:rsidRPr="00F86981">
              <w:rPr>
                <w:sz w:val="18"/>
                <w:szCs w:val="18"/>
              </w:rPr>
              <w:t>855</w:t>
            </w:r>
          </w:p>
        </w:tc>
        <w:tc>
          <w:tcPr>
            <w:tcW w:w="1385" w:type="dxa"/>
          </w:tcPr>
          <w:p w14:paraId="541B8871" w14:textId="61BF4D0B" w:rsidR="00103DFF" w:rsidRPr="00F86981" w:rsidRDefault="0001532B" w:rsidP="00103DFF">
            <w:pPr>
              <w:spacing w:after="0" w:line="240" w:lineRule="auto"/>
              <w:jc w:val="center"/>
              <w:rPr>
                <w:sz w:val="18"/>
                <w:szCs w:val="18"/>
              </w:rPr>
            </w:pPr>
            <w:r w:rsidRPr="00F86981">
              <w:rPr>
                <w:sz w:val="18"/>
                <w:szCs w:val="18"/>
              </w:rPr>
              <w:t>14</w:t>
            </w:r>
            <w:r w:rsidR="00103DFF" w:rsidRPr="00F86981">
              <w:rPr>
                <w:sz w:val="18"/>
                <w:szCs w:val="18"/>
              </w:rPr>
              <w:t>,</w:t>
            </w:r>
            <w:r w:rsidRPr="00F86981">
              <w:rPr>
                <w:sz w:val="18"/>
                <w:szCs w:val="18"/>
              </w:rPr>
              <w:t>3</w:t>
            </w:r>
          </w:p>
        </w:tc>
        <w:tc>
          <w:tcPr>
            <w:tcW w:w="1275" w:type="dxa"/>
          </w:tcPr>
          <w:p w14:paraId="3F4E456C" w14:textId="3C5DF394" w:rsidR="00103DFF" w:rsidRPr="00F86981" w:rsidRDefault="00103DFF" w:rsidP="00103DFF">
            <w:pPr>
              <w:spacing w:after="0" w:line="240" w:lineRule="auto"/>
              <w:jc w:val="center"/>
              <w:rPr>
                <w:sz w:val="18"/>
                <w:szCs w:val="18"/>
              </w:rPr>
            </w:pPr>
            <w:r w:rsidRPr="00F86981">
              <w:rPr>
                <w:sz w:val="18"/>
                <w:szCs w:val="18"/>
              </w:rPr>
              <w:t>1.</w:t>
            </w:r>
            <w:r w:rsidR="0001532B" w:rsidRPr="00F86981">
              <w:rPr>
                <w:sz w:val="18"/>
                <w:szCs w:val="18"/>
              </w:rPr>
              <w:t>8</w:t>
            </w:r>
            <w:r w:rsidRPr="00F86981">
              <w:rPr>
                <w:sz w:val="18"/>
                <w:szCs w:val="18"/>
              </w:rPr>
              <w:t>8</w:t>
            </w:r>
            <w:r w:rsidR="0001532B" w:rsidRPr="00F86981">
              <w:rPr>
                <w:sz w:val="18"/>
                <w:szCs w:val="18"/>
              </w:rPr>
              <w:t>4</w:t>
            </w:r>
          </w:p>
        </w:tc>
        <w:tc>
          <w:tcPr>
            <w:tcW w:w="1260" w:type="dxa"/>
          </w:tcPr>
          <w:p w14:paraId="38CA0911" w14:textId="3F3609EA" w:rsidR="00103DFF" w:rsidRPr="00F86981" w:rsidRDefault="00103DFF" w:rsidP="00103DFF">
            <w:pPr>
              <w:spacing w:after="0" w:line="240" w:lineRule="auto"/>
              <w:jc w:val="center"/>
              <w:rPr>
                <w:sz w:val="18"/>
                <w:szCs w:val="18"/>
              </w:rPr>
            </w:pPr>
            <w:r w:rsidRPr="00F86981">
              <w:rPr>
                <w:sz w:val="18"/>
                <w:szCs w:val="18"/>
              </w:rPr>
              <w:t>19</w:t>
            </w:r>
            <w:r w:rsidR="0001532B" w:rsidRPr="00F86981">
              <w:rPr>
                <w:sz w:val="18"/>
                <w:szCs w:val="18"/>
              </w:rPr>
              <w:t>96</w:t>
            </w:r>
          </w:p>
        </w:tc>
      </w:tr>
      <w:tr w:rsidR="00103DFF" w:rsidRPr="00F86981" w14:paraId="6629E3EB" w14:textId="77777777" w:rsidTr="002D7D02">
        <w:trPr>
          <w:trHeight w:val="283"/>
        </w:trPr>
        <w:tc>
          <w:tcPr>
            <w:tcW w:w="3500" w:type="dxa"/>
          </w:tcPr>
          <w:p w14:paraId="2C80279D" w14:textId="0C88DF7E" w:rsidR="00103DFF" w:rsidRPr="00F86981" w:rsidRDefault="0001532B" w:rsidP="00103DFF">
            <w:pPr>
              <w:spacing w:after="0" w:line="240" w:lineRule="auto"/>
              <w:rPr>
                <w:sz w:val="18"/>
                <w:szCs w:val="18"/>
              </w:rPr>
            </w:pPr>
            <w:r w:rsidRPr="00F86981">
              <w:rPr>
                <w:sz w:val="18"/>
                <w:szCs w:val="18"/>
              </w:rPr>
              <w:t>Poslovni objekt, Ljubljana, Dunajska cesta</w:t>
            </w:r>
          </w:p>
        </w:tc>
        <w:tc>
          <w:tcPr>
            <w:tcW w:w="1300" w:type="dxa"/>
          </w:tcPr>
          <w:p w14:paraId="4B7C77F1" w14:textId="2C45CB8D" w:rsidR="00103DFF" w:rsidRPr="00F86981" w:rsidRDefault="00103DFF" w:rsidP="00103DFF">
            <w:pPr>
              <w:spacing w:after="0" w:line="240" w:lineRule="auto"/>
              <w:jc w:val="center"/>
              <w:rPr>
                <w:sz w:val="18"/>
                <w:szCs w:val="18"/>
              </w:rPr>
            </w:pPr>
            <w:r w:rsidRPr="00F86981">
              <w:rPr>
                <w:sz w:val="18"/>
                <w:szCs w:val="18"/>
              </w:rPr>
              <w:t>1</w:t>
            </w:r>
            <w:r w:rsidR="0001532B" w:rsidRPr="00F86981">
              <w:rPr>
                <w:sz w:val="18"/>
                <w:szCs w:val="18"/>
              </w:rPr>
              <w:t>9</w:t>
            </w:r>
            <w:r w:rsidRPr="00F86981">
              <w:rPr>
                <w:sz w:val="18"/>
                <w:szCs w:val="18"/>
              </w:rPr>
              <w:t>.85</w:t>
            </w:r>
            <w:r w:rsidR="0001532B" w:rsidRPr="00F86981">
              <w:rPr>
                <w:sz w:val="18"/>
                <w:szCs w:val="18"/>
              </w:rPr>
              <w:t>8</w:t>
            </w:r>
          </w:p>
        </w:tc>
        <w:tc>
          <w:tcPr>
            <w:tcW w:w="1385" w:type="dxa"/>
          </w:tcPr>
          <w:p w14:paraId="01124474" w14:textId="14D6B7EB" w:rsidR="00103DFF" w:rsidRPr="00F86981" w:rsidRDefault="00103DFF" w:rsidP="00103DFF">
            <w:pPr>
              <w:spacing w:after="0" w:line="240" w:lineRule="auto"/>
              <w:jc w:val="center"/>
              <w:rPr>
                <w:sz w:val="18"/>
                <w:szCs w:val="18"/>
              </w:rPr>
            </w:pPr>
            <w:r w:rsidRPr="00F86981">
              <w:rPr>
                <w:sz w:val="18"/>
                <w:szCs w:val="18"/>
              </w:rPr>
              <w:t>1</w:t>
            </w:r>
            <w:r w:rsidR="0001532B" w:rsidRPr="00F86981">
              <w:rPr>
                <w:sz w:val="18"/>
                <w:szCs w:val="18"/>
              </w:rPr>
              <w:t>9</w:t>
            </w:r>
            <w:r w:rsidRPr="00F86981">
              <w:rPr>
                <w:sz w:val="18"/>
                <w:szCs w:val="18"/>
              </w:rPr>
              <w:t>,</w:t>
            </w:r>
            <w:r w:rsidR="0001532B" w:rsidRPr="00F86981">
              <w:rPr>
                <w:sz w:val="18"/>
                <w:szCs w:val="18"/>
              </w:rPr>
              <w:t>3</w:t>
            </w:r>
          </w:p>
        </w:tc>
        <w:tc>
          <w:tcPr>
            <w:tcW w:w="1275" w:type="dxa"/>
          </w:tcPr>
          <w:p w14:paraId="34D8B8D5" w14:textId="12562925" w:rsidR="00103DFF" w:rsidRPr="00F86981" w:rsidRDefault="00103DFF" w:rsidP="00103DFF">
            <w:pPr>
              <w:spacing w:after="0" w:line="240" w:lineRule="auto"/>
              <w:jc w:val="center"/>
              <w:rPr>
                <w:sz w:val="18"/>
                <w:szCs w:val="18"/>
              </w:rPr>
            </w:pPr>
            <w:r w:rsidRPr="00F86981">
              <w:rPr>
                <w:sz w:val="18"/>
                <w:szCs w:val="18"/>
              </w:rPr>
              <w:t>1.</w:t>
            </w:r>
            <w:r w:rsidR="0001532B" w:rsidRPr="00F86981">
              <w:rPr>
                <w:sz w:val="18"/>
                <w:szCs w:val="18"/>
              </w:rPr>
              <w:t>03</w:t>
            </w:r>
            <w:r w:rsidRPr="00F86981">
              <w:rPr>
                <w:sz w:val="18"/>
                <w:szCs w:val="18"/>
              </w:rPr>
              <w:t>1</w:t>
            </w:r>
          </w:p>
        </w:tc>
        <w:tc>
          <w:tcPr>
            <w:tcW w:w="1260" w:type="dxa"/>
          </w:tcPr>
          <w:p w14:paraId="7937A10A" w14:textId="5D95011F" w:rsidR="00103DFF" w:rsidRPr="00F86981" w:rsidRDefault="0001532B" w:rsidP="00103DFF">
            <w:pPr>
              <w:spacing w:after="0" w:line="240" w:lineRule="auto"/>
              <w:jc w:val="center"/>
              <w:rPr>
                <w:sz w:val="18"/>
                <w:szCs w:val="18"/>
              </w:rPr>
            </w:pPr>
            <w:r w:rsidRPr="00F86981">
              <w:rPr>
                <w:sz w:val="18"/>
                <w:szCs w:val="18"/>
              </w:rPr>
              <w:t>1981</w:t>
            </w:r>
          </w:p>
        </w:tc>
      </w:tr>
      <w:tr w:rsidR="00103DFF" w:rsidRPr="00F86981" w14:paraId="36AE6A26" w14:textId="77777777" w:rsidTr="002D7D02">
        <w:trPr>
          <w:trHeight w:val="283"/>
        </w:trPr>
        <w:tc>
          <w:tcPr>
            <w:tcW w:w="3500" w:type="dxa"/>
          </w:tcPr>
          <w:p w14:paraId="7019AA86" w14:textId="6A0FA932" w:rsidR="00103DFF" w:rsidRPr="00F86981" w:rsidRDefault="0001532B" w:rsidP="00103DFF">
            <w:pPr>
              <w:spacing w:after="0" w:line="240" w:lineRule="auto"/>
              <w:rPr>
                <w:rFonts w:ascii="Calibri" w:hAnsi="Calibri" w:cs="Calibri"/>
                <w:iCs/>
                <w:color w:val="000000"/>
                <w:sz w:val="18"/>
                <w:szCs w:val="18"/>
              </w:rPr>
            </w:pPr>
            <w:r w:rsidRPr="00F86981">
              <w:rPr>
                <w:sz w:val="18"/>
                <w:szCs w:val="18"/>
              </w:rPr>
              <w:t>Poslovni objekt, Ljubljana, Dunajska cesta</w:t>
            </w:r>
          </w:p>
        </w:tc>
        <w:tc>
          <w:tcPr>
            <w:tcW w:w="1300" w:type="dxa"/>
          </w:tcPr>
          <w:p w14:paraId="23AFD60F" w14:textId="77410E3B" w:rsidR="00103DFF" w:rsidRPr="00F86981" w:rsidRDefault="00103DFF" w:rsidP="00103DFF">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w:t>
            </w:r>
            <w:r w:rsidR="0001532B" w:rsidRPr="00F86981">
              <w:rPr>
                <w:rFonts w:ascii="Calibri" w:hAnsi="Calibri" w:cs="Calibri"/>
                <w:iCs/>
                <w:color w:val="000000"/>
                <w:sz w:val="18"/>
                <w:szCs w:val="18"/>
              </w:rPr>
              <w:t>6</w:t>
            </w:r>
            <w:r w:rsidRPr="00F86981">
              <w:rPr>
                <w:rFonts w:ascii="Calibri" w:hAnsi="Calibri" w:cs="Calibri"/>
                <w:iCs/>
                <w:color w:val="000000"/>
                <w:sz w:val="18"/>
                <w:szCs w:val="18"/>
              </w:rPr>
              <w:t>.</w:t>
            </w:r>
            <w:r w:rsidR="0001532B" w:rsidRPr="00F86981">
              <w:rPr>
                <w:rFonts w:ascii="Calibri" w:hAnsi="Calibri" w:cs="Calibri"/>
                <w:iCs/>
                <w:color w:val="000000"/>
                <w:sz w:val="18"/>
                <w:szCs w:val="18"/>
              </w:rPr>
              <w:t>14</w:t>
            </w:r>
            <w:r w:rsidRPr="00F86981">
              <w:rPr>
                <w:rFonts w:ascii="Calibri" w:hAnsi="Calibri" w:cs="Calibri"/>
                <w:iCs/>
                <w:color w:val="000000"/>
                <w:sz w:val="18"/>
                <w:szCs w:val="18"/>
              </w:rPr>
              <w:t>6</w:t>
            </w:r>
          </w:p>
        </w:tc>
        <w:tc>
          <w:tcPr>
            <w:tcW w:w="1385" w:type="dxa"/>
          </w:tcPr>
          <w:p w14:paraId="2BB3CF33" w14:textId="21EA98D0" w:rsidR="00103DFF" w:rsidRPr="00F86981" w:rsidRDefault="00103DFF" w:rsidP="00103DFF">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w:t>
            </w:r>
            <w:r w:rsidR="0001532B" w:rsidRPr="00F86981">
              <w:rPr>
                <w:rFonts w:ascii="Calibri" w:hAnsi="Calibri" w:cs="Calibri"/>
                <w:iCs/>
                <w:color w:val="000000"/>
                <w:sz w:val="18"/>
                <w:szCs w:val="18"/>
              </w:rPr>
              <w:t>4</w:t>
            </w:r>
            <w:r w:rsidRPr="00F86981">
              <w:rPr>
                <w:rFonts w:ascii="Calibri" w:hAnsi="Calibri" w:cs="Calibri"/>
                <w:iCs/>
                <w:color w:val="000000"/>
                <w:sz w:val="18"/>
                <w:szCs w:val="18"/>
              </w:rPr>
              <w:t>,</w:t>
            </w:r>
            <w:r w:rsidR="0001532B" w:rsidRPr="00F86981">
              <w:rPr>
                <w:rFonts w:ascii="Calibri" w:hAnsi="Calibri" w:cs="Calibri"/>
                <w:iCs/>
                <w:color w:val="000000"/>
                <w:sz w:val="18"/>
                <w:szCs w:val="18"/>
              </w:rPr>
              <w:t>9</w:t>
            </w:r>
          </w:p>
        </w:tc>
        <w:tc>
          <w:tcPr>
            <w:tcW w:w="1275" w:type="dxa"/>
          </w:tcPr>
          <w:p w14:paraId="2C209186" w14:textId="3D4AFF14" w:rsidR="00103DFF" w:rsidRPr="00F86981" w:rsidRDefault="00103DFF" w:rsidP="00103DFF">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1.0</w:t>
            </w:r>
            <w:r w:rsidR="0001532B" w:rsidRPr="00F86981">
              <w:rPr>
                <w:rFonts w:ascii="Calibri" w:hAnsi="Calibri" w:cs="Calibri"/>
                <w:iCs/>
                <w:color w:val="000000"/>
                <w:sz w:val="18"/>
                <w:szCs w:val="18"/>
              </w:rPr>
              <w:t>83</w:t>
            </w:r>
          </w:p>
        </w:tc>
        <w:tc>
          <w:tcPr>
            <w:tcW w:w="1260" w:type="dxa"/>
          </w:tcPr>
          <w:p w14:paraId="787B8BC8" w14:textId="49B3675E" w:rsidR="00103DFF" w:rsidRPr="00F86981" w:rsidRDefault="0001532B" w:rsidP="00103DFF">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1981</w:t>
            </w:r>
          </w:p>
        </w:tc>
      </w:tr>
      <w:tr w:rsidR="0001532B" w:rsidRPr="00F86981" w14:paraId="4BFF6A3A" w14:textId="77777777" w:rsidTr="002D7D02">
        <w:trPr>
          <w:trHeight w:val="283"/>
        </w:trPr>
        <w:tc>
          <w:tcPr>
            <w:tcW w:w="3500" w:type="dxa"/>
          </w:tcPr>
          <w:p w14:paraId="5C2AFC42" w14:textId="7B3F2D68" w:rsidR="0001532B" w:rsidRPr="00F86981" w:rsidRDefault="0001532B" w:rsidP="0001532B">
            <w:pPr>
              <w:spacing w:after="0" w:line="240" w:lineRule="auto"/>
              <w:rPr>
                <w:rFonts w:ascii="Calibri" w:hAnsi="Calibri" w:cs="Calibri"/>
                <w:iCs/>
                <w:color w:val="000000"/>
                <w:sz w:val="18"/>
                <w:szCs w:val="18"/>
              </w:rPr>
            </w:pPr>
            <w:r w:rsidRPr="00F86981">
              <w:rPr>
                <w:sz w:val="18"/>
                <w:szCs w:val="18"/>
              </w:rPr>
              <w:t>Poslovno stanovanjski objekt, Ljubljana, Litijska cesta</w:t>
            </w:r>
          </w:p>
        </w:tc>
        <w:tc>
          <w:tcPr>
            <w:tcW w:w="1300" w:type="dxa"/>
          </w:tcPr>
          <w:p w14:paraId="781C629D" w14:textId="3DA17740" w:rsidR="0001532B" w:rsidRPr="00F86981" w:rsidRDefault="0001532B" w:rsidP="0001532B">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14.588</w:t>
            </w:r>
          </w:p>
        </w:tc>
        <w:tc>
          <w:tcPr>
            <w:tcW w:w="1385" w:type="dxa"/>
          </w:tcPr>
          <w:p w14:paraId="74001DCA" w14:textId="2B71B36E" w:rsidR="0001532B" w:rsidRPr="00F86981" w:rsidRDefault="0001532B" w:rsidP="0001532B">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14,2</w:t>
            </w:r>
          </w:p>
        </w:tc>
        <w:tc>
          <w:tcPr>
            <w:tcW w:w="1275" w:type="dxa"/>
          </w:tcPr>
          <w:p w14:paraId="4383B8DB" w14:textId="53F837CD" w:rsidR="0001532B" w:rsidRPr="00F86981" w:rsidRDefault="0001532B" w:rsidP="0001532B">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1.029</w:t>
            </w:r>
          </w:p>
        </w:tc>
        <w:tc>
          <w:tcPr>
            <w:tcW w:w="1260" w:type="dxa"/>
          </w:tcPr>
          <w:p w14:paraId="2F5787BF" w14:textId="1F496771" w:rsidR="0001532B" w:rsidRPr="00F86981" w:rsidRDefault="0001532B" w:rsidP="0001532B">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1980</w:t>
            </w:r>
          </w:p>
        </w:tc>
      </w:tr>
    </w:tbl>
    <w:p w14:paraId="217739D6" w14:textId="77777777" w:rsidR="006711F4" w:rsidRDefault="006711F4" w:rsidP="006711F4"/>
    <w:p w14:paraId="58850E1F" w14:textId="4E334F54" w:rsidR="00103DFF" w:rsidRPr="00F86981" w:rsidRDefault="00103DFF" w:rsidP="00103DFF">
      <w:pPr>
        <w:pStyle w:val="Naslov1"/>
        <w:numPr>
          <w:ilvl w:val="0"/>
          <w:numId w:val="12"/>
        </w:numPr>
        <w:rPr>
          <w:b/>
          <w:bCs/>
          <w:color w:val="auto"/>
          <w:sz w:val="40"/>
          <w:szCs w:val="40"/>
        </w:rPr>
      </w:pPr>
      <w:bookmarkStart w:id="42" w:name="_Toc160454434"/>
      <w:r w:rsidRPr="00F86981">
        <w:rPr>
          <w:b/>
          <w:bCs/>
          <w:color w:val="auto"/>
          <w:sz w:val="40"/>
          <w:szCs w:val="40"/>
        </w:rPr>
        <w:lastRenderedPageBreak/>
        <w:t>TRG TRGOVSKIH IN STORITVENIH PROSTOROV</w:t>
      </w:r>
      <w:bookmarkEnd w:id="42"/>
    </w:p>
    <w:p w14:paraId="037BB207" w14:textId="77777777" w:rsidR="00103DFF" w:rsidRDefault="00103DFF" w:rsidP="00103DFF">
      <w:pPr>
        <w:spacing w:after="0"/>
        <w:jc w:val="both"/>
      </w:pPr>
    </w:p>
    <w:p w14:paraId="6A6184FA" w14:textId="5CAC53D2" w:rsidR="002309BC" w:rsidRPr="005D5C4A" w:rsidRDefault="002309BC" w:rsidP="002309BC">
      <w:pPr>
        <w:jc w:val="both"/>
      </w:pPr>
      <w:r w:rsidRPr="005D5C4A">
        <w:t xml:space="preserve">Kupoprodajni in najemni trg trgovskih in storitvenih prostorov v Sloveniji sestavljajo trije glavni segmenti: trgovski in storitveni prostori v nakupovalnih središčih, </w:t>
      </w:r>
      <w:r w:rsidR="00EB50E2" w:rsidRPr="005D5C4A">
        <w:t xml:space="preserve">prostori </w:t>
      </w:r>
      <w:r w:rsidRPr="005D5C4A">
        <w:t xml:space="preserve">v središčih največjih mest ter </w:t>
      </w:r>
      <w:r w:rsidR="00EB50E2" w:rsidRPr="005D5C4A">
        <w:t xml:space="preserve">prostori </w:t>
      </w:r>
      <w:r w:rsidRPr="005D5C4A">
        <w:t>zven njih in nakupovalnih središč. Med seboj se zelo razlikujejo, saj ima vsak od njih različne značilnosti ponudbe in povpraševanja, tako na kupoprodajnem kot najemnem trgu.</w:t>
      </w:r>
      <w:r w:rsidR="00EB50E2" w:rsidRPr="005D5C4A">
        <w:t xml:space="preserve"> </w:t>
      </w:r>
      <w:r w:rsidRPr="005D5C4A">
        <w:t xml:space="preserve">Posledično je na teh (pod)trgih bistveno različen tudi obseg </w:t>
      </w:r>
      <w:r w:rsidR="00EB50E2" w:rsidRPr="005D5C4A">
        <w:t xml:space="preserve">sklenjenih </w:t>
      </w:r>
      <w:r w:rsidRPr="005D5C4A">
        <w:t>kupoprodaj</w:t>
      </w:r>
      <w:r w:rsidR="00EB50E2" w:rsidRPr="005D5C4A">
        <w:t>nih</w:t>
      </w:r>
      <w:r w:rsidRPr="005D5C4A">
        <w:t xml:space="preserve"> oziroma najemnih poslov za trgovske in storitvene prostore, kot tudi raven njihovih cen in najemnin.  </w:t>
      </w:r>
    </w:p>
    <w:p w14:paraId="1E03C62B" w14:textId="77777777" w:rsidR="00913B17" w:rsidRPr="005D5C4A" w:rsidRDefault="00913B17" w:rsidP="00F242A9">
      <w:pPr>
        <w:pStyle w:val="Naslov2"/>
        <w:rPr>
          <w:color w:val="auto"/>
        </w:rPr>
      </w:pPr>
    </w:p>
    <w:p w14:paraId="675C6CB2" w14:textId="05DD8353" w:rsidR="00F242A9" w:rsidRPr="005D5C4A" w:rsidRDefault="00F242A9" w:rsidP="00F242A9">
      <w:pPr>
        <w:pStyle w:val="Naslov2"/>
      </w:pPr>
      <w:bookmarkStart w:id="43" w:name="_Toc160454435"/>
      <w:r w:rsidRPr="005D5C4A">
        <w:rPr>
          <w:color w:val="auto"/>
        </w:rPr>
        <w:t>ZNAČILNOSTI FONDA TRGOVSKIH IN STORITVENIH PROSTOROV</w:t>
      </w:r>
      <w:bookmarkEnd w:id="43"/>
    </w:p>
    <w:p w14:paraId="1DCEA4BB" w14:textId="77777777" w:rsidR="00F242A9" w:rsidRDefault="00F242A9" w:rsidP="00103DFF">
      <w:pPr>
        <w:spacing w:after="0"/>
        <w:jc w:val="both"/>
        <w:rPr>
          <w:highlight w:val="green"/>
        </w:rPr>
      </w:pPr>
    </w:p>
    <w:p w14:paraId="3B696633" w14:textId="5C78B543" w:rsidR="00103DFF" w:rsidRPr="00F86981" w:rsidRDefault="00103DFF" w:rsidP="00103DFF">
      <w:pPr>
        <w:spacing w:after="0"/>
        <w:jc w:val="both"/>
      </w:pPr>
      <w:r w:rsidRPr="005D5C4A">
        <w:t>Površina fonda vseh trgovskih in storitvenih prostorov v Slovenije je 8,5 milijona m</w:t>
      </w:r>
      <w:r w:rsidRPr="005D5C4A">
        <w:rPr>
          <w:vertAlign w:val="superscript"/>
        </w:rPr>
        <w:t>2</w:t>
      </w:r>
      <w:r w:rsidRPr="005D5C4A">
        <w:t>, kar predstavlja okoli 4</w:t>
      </w:r>
      <w:r w:rsidR="00680A41" w:rsidRPr="005D5C4A">
        <w:t xml:space="preserve"> </w:t>
      </w:r>
      <w:r w:rsidRPr="005D5C4A">
        <w:t>m</w:t>
      </w:r>
      <w:r w:rsidRPr="005D5C4A">
        <w:rPr>
          <w:vertAlign w:val="superscript"/>
        </w:rPr>
        <w:t>2</w:t>
      </w:r>
      <w:r w:rsidRPr="005D5C4A">
        <w:t xml:space="preserve"> na prebivalca. Trgovski </w:t>
      </w:r>
      <w:r w:rsidR="0047673A" w:rsidRPr="005D5C4A">
        <w:t xml:space="preserve">in storitveni </w:t>
      </w:r>
      <w:r w:rsidRPr="005D5C4A">
        <w:t xml:space="preserve">prostori so </w:t>
      </w:r>
      <w:r w:rsidR="00062AF1" w:rsidRPr="005D5C4A">
        <w:t xml:space="preserve">po državi </w:t>
      </w:r>
      <w:r w:rsidRPr="005D5C4A">
        <w:t>bolj enakomerno razporejeni kot pisarniški</w:t>
      </w:r>
      <w:r w:rsidR="00D555AE" w:rsidRPr="005D5C4A">
        <w:t xml:space="preserve">. </w:t>
      </w:r>
      <w:r w:rsidR="0047673A" w:rsidRPr="005D5C4A">
        <w:t>V Ljubljani se nahaja 20 % površine celotnega slovenskega fonda trgovskih in storitvenih prostorov, v Mariboru 8 %, na Obali pa 5 %. V</w:t>
      </w:r>
      <w:r w:rsidRPr="005D5C4A">
        <w:t xml:space="preserve"> Ljubljani </w:t>
      </w:r>
      <w:r w:rsidR="0047673A" w:rsidRPr="005D5C4A">
        <w:t xml:space="preserve">jih </w:t>
      </w:r>
      <w:r w:rsidRPr="005D5C4A">
        <w:t>6,2 m</w:t>
      </w:r>
      <w:r w:rsidRPr="005D5C4A">
        <w:rPr>
          <w:vertAlign w:val="superscript"/>
        </w:rPr>
        <w:t>2</w:t>
      </w:r>
      <w:r w:rsidRPr="005D5C4A">
        <w:t xml:space="preserve"> na prebivalca, v Mariboru 7,4 m</w:t>
      </w:r>
      <w:r w:rsidRPr="005D5C4A">
        <w:rPr>
          <w:vertAlign w:val="superscript"/>
        </w:rPr>
        <w:t>2</w:t>
      </w:r>
      <w:r w:rsidRPr="005D5C4A">
        <w:t xml:space="preserve"> na prebivalca</w:t>
      </w:r>
      <w:r w:rsidR="0047673A" w:rsidRPr="005D5C4A">
        <w:t>,</w:t>
      </w:r>
      <w:r w:rsidR="0004126F" w:rsidRPr="005D5C4A">
        <w:t xml:space="preserve"> na območju Obale pa 4,8 m</w:t>
      </w:r>
      <w:r w:rsidR="0004126F" w:rsidRPr="005D5C4A">
        <w:rPr>
          <w:vertAlign w:val="superscript"/>
        </w:rPr>
        <w:t>2</w:t>
      </w:r>
      <w:r w:rsidR="0004126F" w:rsidRPr="005D5C4A">
        <w:t xml:space="preserve"> na prebivalca</w:t>
      </w:r>
      <w:r w:rsidRPr="005D5C4A">
        <w:t>.</w:t>
      </w:r>
      <w:r w:rsidRPr="00F86981">
        <w:t xml:space="preserve"> </w:t>
      </w:r>
    </w:p>
    <w:p w14:paraId="55827A15" w14:textId="77777777" w:rsidR="00103DFF" w:rsidRPr="00F86981" w:rsidRDefault="00103DFF" w:rsidP="00103DFF">
      <w:pPr>
        <w:spacing w:after="0"/>
        <w:jc w:val="both"/>
      </w:pPr>
    </w:p>
    <w:p w14:paraId="09926361" w14:textId="0434C44A" w:rsidR="00103DFF" w:rsidRPr="00F86981" w:rsidRDefault="00B44626" w:rsidP="00103DFF">
      <w:pPr>
        <w:pStyle w:val="Napis"/>
        <w:spacing w:after="120"/>
        <w:rPr>
          <w:sz w:val="22"/>
          <w:szCs w:val="22"/>
        </w:rPr>
      </w:pPr>
      <w:bookmarkStart w:id="44" w:name="_Toc129177201"/>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17</w:t>
      </w:r>
      <w:r w:rsidRPr="001E2B63">
        <w:rPr>
          <w:sz w:val="22"/>
          <w:szCs w:val="22"/>
        </w:rPr>
        <w:fldChar w:fldCharType="end"/>
      </w:r>
      <w:r w:rsidRPr="001E2B63">
        <w:rPr>
          <w:sz w:val="22"/>
          <w:szCs w:val="22"/>
        </w:rPr>
        <w:t xml:space="preserve">: </w:t>
      </w:r>
      <w:r w:rsidR="00103DFF" w:rsidRPr="00F86981">
        <w:rPr>
          <w:sz w:val="22"/>
          <w:szCs w:val="22"/>
        </w:rPr>
        <w:t xml:space="preserve"> Površina fonda trgovskih in storitvenih prostorov po izbranih analitičnih območjih, Slovenija, na dan </w:t>
      </w:r>
      <w:r w:rsidR="0056147A">
        <w:rPr>
          <w:sz w:val="22"/>
          <w:szCs w:val="22"/>
        </w:rPr>
        <w:t>31</w:t>
      </w:r>
      <w:r w:rsidR="00103DFF" w:rsidRPr="00F86981">
        <w:rPr>
          <w:sz w:val="22"/>
          <w:szCs w:val="22"/>
        </w:rPr>
        <w:t xml:space="preserve">. </w:t>
      </w:r>
      <w:r w:rsidR="0004126F" w:rsidRPr="00F86981">
        <w:rPr>
          <w:sz w:val="22"/>
          <w:szCs w:val="22"/>
        </w:rPr>
        <w:t>12</w:t>
      </w:r>
      <w:r w:rsidR="00103DFF" w:rsidRPr="00F86981">
        <w:rPr>
          <w:sz w:val="22"/>
          <w:szCs w:val="22"/>
        </w:rPr>
        <w:t>. 202</w:t>
      </w:r>
      <w:bookmarkEnd w:id="44"/>
      <w:r w:rsidR="0004126F" w:rsidRPr="00F86981">
        <w:rPr>
          <w:sz w:val="22"/>
          <w:szCs w:val="22"/>
        </w:rPr>
        <w:t>3</w:t>
      </w:r>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86981" w14:paraId="2FD57368" w14:textId="77777777" w:rsidTr="00103DFF">
        <w:trPr>
          <w:trHeight w:val="552"/>
        </w:trPr>
        <w:tc>
          <w:tcPr>
            <w:tcW w:w="2268" w:type="dxa"/>
            <w:shd w:val="clear" w:color="auto" w:fill="D9D9D9" w:themeFill="background1" w:themeFillShade="D9"/>
            <w:noWrap/>
            <w:hideMark/>
          </w:tcPr>
          <w:p w14:paraId="4FFB3B5B" w14:textId="77777777" w:rsidR="00103DFF" w:rsidRPr="00F86981" w:rsidRDefault="00103DFF"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hideMark/>
          </w:tcPr>
          <w:p w14:paraId="7420F7F5" w14:textId="77777777" w:rsidR="00103DFF" w:rsidRPr="00F86981" w:rsidRDefault="00103DFF"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površina [tisoč m</w:t>
            </w:r>
            <w:r w:rsidRPr="00F86981">
              <w:rPr>
                <w:rFonts w:ascii="Calibri" w:eastAsia="Times New Roman" w:hAnsi="Calibri" w:cs="Calibri"/>
                <w:b/>
                <w:bCs/>
                <w:color w:val="000000"/>
                <w:sz w:val="20"/>
                <w:szCs w:val="20"/>
                <w:vertAlign w:val="superscript"/>
                <w:lang w:eastAsia="sl-SI"/>
              </w:rPr>
              <w:t>2</w:t>
            </w:r>
            <w:r w:rsidRPr="00F86981">
              <w:rPr>
                <w:rFonts w:ascii="Calibri" w:eastAsia="Times New Roman" w:hAnsi="Calibri" w:cs="Calibri"/>
                <w:b/>
                <w:bCs/>
                <w:color w:val="000000"/>
                <w:sz w:val="20"/>
                <w:szCs w:val="20"/>
                <w:lang w:eastAsia="sl-SI"/>
              </w:rPr>
              <w:t>]</w:t>
            </w:r>
          </w:p>
        </w:tc>
      </w:tr>
      <w:tr w:rsidR="00103DFF" w:rsidRPr="00F86981" w14:paraId="474C4BC5" w14:textId="77777777" w:rsidTr="00103DFF">
        <w:trPr>
          <w:trHeight w:val="276"/>
        </w:trPr>
        <w:tc>
          <w:tcPr>
            <w:tcW w:w="2268" w:type="dxa"/>
            <w:noWrap/>
          </w:tcPr>
          <w:p w14:paraId="2AB92AEF" w14:textId="77777777" w:rsidR="00103DFF" w:rsidRPr="00F86981" w:rsidRDefault="00103DFF"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1418" w:type="dxa"/>
            <w:noWrap/>
          </w:tcPr>
          <w:p w14:paraId="1CB0D79C" w14:textId="40DC4C41" w:rsidR="00103DFF" w:rsidRPr="00F86981" w:rsidRDefault="00103DFF"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8.</w:t>
            </w:r>
            <w:r w:rsidR="0004126F" w:rsidRPr="00F86981">
              <w:rPr>
                <w:rFonts w:ascii="Calibri" w:eastAsia="Times New Roman" w:hAnsi="Calibri" w:cs="Calibri"/>
                <w:b/>
                <w:bCs/>
                <w:color w:val="000000"/>
                <w:sz w:val="20"/>
                <w:szCs w:val="20"/>
                <w:lang w:eastAsia="sl-SI"/>
              </w:rPr>
              <w:t>475</w:t>
            </w:r>
          </w:p>
        </w:tc>
      </w:tr>
      <w:tr w:rsidR="00103DFF" w:rsidRPr="00F86981" w14:paraId="4FB184CC" w14:textId="77777777" w:rsidTr="00103DFF">
        <w:trPr>
          <w:trHeight w:val="276"/>
        </w:trPr>
        <w:tc>
          <w:tcPr>
            <w:tcW w:w="2268" w:type="dxa"/>
            <w:noWrap/>
            <w:hideMark/>
          </w:tcPr>
          <w:p w14:paraId="5503A513"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Ljubljana</w:t>
            </w:r>
          </w:p>
        </w:tc>
        <w:tc>
          <w:tcPr>
            <w:tcW w:w="1418" w:type="dxa"/>
            <w:noWrap/>
            <w:hideMark/>
          </w:tcPr>
          <w:p w14:paraId="07E0A1F2" w14:textId="68B494CF"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w:t>
            </w:r>
            <w:r w:rsidR="0004126F" w:rsidRPr="00F86981">
              <w:rPr>
                <w:rFonts w:ascii="Calibri" w:eastAsia="Times New Roman" w:hAnsi="Calibri" w:cs="Calibri"/>
                <w:color w:val="000000"/>
                <w:sz w:val="20"/>
                <w:szCs w:val="20"/>
                <w:lang w:eastAsia="sl-SI"/>
              </w:rPr>
              <w:t>15</w:t>
            </w:r>
          </w:p>
        </w:tc>
      </w:tr>
      <w:tr w:rsidR="00103DFF" w:rsidRPr="00F86981" w14:paraId="78473DF5" w14:textId="77777777" w:rsidTr="00103DFF">
        <w:trPr>
          <w:trHeight w:val="276"/>
        </w:trPr>
        <w:tc>
          <w:tcPr>
            <w:tcW w:w="2268" w:type="dxa"/>
            <w:noWrap/>
            <w:hideMark/>
          </w:tcPr>
          <w:p w14:paraId="684075AD"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Maribor</w:t>
            </w:r>
          </w:p>
        </w:tc>
        <w:tc>
          <w:tcPr>
            <w:tcW w:w="1418" w:type="dxa"/>
            <w:noWrap/>
            <w:hideMark/>
          </w:tcPr>
          <w:p w14:paraId="0BEF5973" w14:textId="368F940D"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w:t>
            </w:r>
            <w:r w:rsidR="0004126F" w:rsidRPr="00F86981">
              <w:rPr>
                <w:rFonts w:ascii="Calibri" w:eastAsia="Times New Roman" w:hAnsi="Calibri" w:cs="Calibri"/>
                <w:color w:val="000000"/>
                <w:sz w:val="20"/>
                <w:szCs w:val="20"/>
                <w:lang w:eastAsia="sl-SI"/>
              </w:rPr>
              <w:t>89</w:t>
            </w:r>
          </w:p>
        </w:tc>
      </w:tr>
      <w:tr w:rsidR="00103DFF" w:rsidRPr="00F86981" w14:paraId="1572C795" w14:textId="77777777" w:rsidTr="00103DFF">
        <w:trPr>
          <w:trHeight w:val="276"/>
        </w:trPr>
        <w:tc>
          <w:tcPr>
            <w:tcW w:w="2268" w:type="dxa"/>
            <w:noWrap/>
            <w:hideMark/>
          </w:tcPr>
          <w:p w14:paraId="6020CE26"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Obala</w:t>
            </w:r>
          </w:p>
        </w:tc>
        <w:tc>
          <w:tcPr>
            <w:tcW w:w="1418" w:type="dxa"/>
            <w:noWrap/>
            <w:hideMark/>
          </w:tcPr>
          <w:p w14:paraId="6591623E" w14:textId="645F5AC4"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40</w:t>
            </w:r>
            <w:r w:rsidR="0004126F" w:rsidRPr="00F86981">
              <w:rPr>
                <w:rFonts w:ascii="Calibri" w:eastAsia="Times New Roman" w:hAnsi="Calibri" w:cs="Calibri"/>
                <w:color w:val="000000"/>
                <w:sz w:val="20"/>
                <w:szCs w:val="20"/>
                <w:lang w:eastAsia="sl-SI"/>
              </w:rPr>
              <w:t>1</w:t>
            </w:r>
          </w:p>
        </w:tc>
      </w:tr>
      <w:tr w:rsidR="00103DFF" w:rsidRPr="00F86981" w14:paraId="3E75245B" w14:textId="77777777" w:rsidTr="00103DFF">
        <w:trPr>
          <w:trHeight w:val="276"/>
        </w:trPr>
        <w:tc>
          <w:tcPr>
            <w:tcW w:w="2268" w:type="dxa"/>
            <w:noWrap/>
            <w:hideMark/>
          </w:tcPr>
          <w:p w14:paraId="6F5F578C" w14:textId="77777777" w:rsidR="00103DFF" w:rsidRPr="00F86981" w:rsidRDefault="00103DFF"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Ostalo</w:t>
            </w:r>
          </w:p>
        </w:tc>
        <w:tc>
          <w:tcPr>
            <w:tcW w:w="1418" w:type="dxa"/>
            <w:noWrap/>
            <w:hideMark/>
          </w:tcPr>
          <w:p w14:paraId="37AE8D72" w14:textId="1DB3F6EA" w:rsidR="00103DFF" w:rsidRPr="00F86981" w:rsidRDefault="00103DFF"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5.67</w:t>
            </w:r>
            <w:r w:rsidR="0004126F" w:rsidRPr="00F86981">
              <w:rPr>
                <w:rFonts w:ascii="Calibri" w:eastAsia="Times New Roman" w:hAnsi="Calibri" w:cs="Calibri"/>
                <w:color w:val="000000"/>
                <w:sz w:val="20"/>
                <w:szCs w:val="20"/>
                <w:lang w:eastAsia="sl-SI"/>
              </w:rPr>
              <w:t>0</w:t>
            </w:r>
          </w:p>
        </w:tc>
      </w:tr>
    </w:tbl>
    <w:p w14:paraId="2F009E03" w14:textId="77777777" w:rsidR="00103DFF" w:rsidRPr="00F86981" w:rsidRDefault="00103DFF" w:rsidP="00103DFF">
      <w:pPr>
        <w:pStyle w:val="Napis"/>
        <w:spacing w:after="0"/>
      </w:pPr>
    </w:p>
    <w:p w14:paraId="37A1D077" w14:textId="77777777" w:rsidR="0056147A" w:rsidRDefault="0056147A" w:rsidP="00103DFF">
      <w:pPr>
        <w:pStyle w:val="Napis"/>
        <w:spacing w:after="0"/>
        <w:rPr>
          <w:sz w:val="22"/>
          <w:szCs w:val="22"/>
        </w:rPr>
      </w:pPr>
      <w:bookmarkStart w:id="45" w:name="_Toc129177236"/>
    </w:p>
    <w:p w14:paraId="45BAA298" w14:textId="0079600B" w:rsidR="00103DFF" w:rsidRDefault="00103DFF" w:rsidP="00103DFF">
      <w:pPr>
        <w:pStyle w:val="Napis"/>
        <w:spacing w:after="0"/>
        <w:rPr>
          <w:sz w:val="22"/>
          <w:szCs w:val="22"/>
        </w:rPr>
      </w:pPr>
      <w:r w:rsidRPr="00B62707">
        <w:rPr>
          <w:sz w:val="22"/>
          <w:szCs w:val="22"/>
        </w:rPr>
        <w:t xml:space="preserve">Slika </w:t>
      </w:r>
      <w:r w:rsidRPr="00B62707">
        <w:rPr>
          <w:sz w:val="22"/>
          <w:szCs w:val="22"/>
        </w:rPr>
        <w:fldChar w:fldCharType="begin"/>
      </w:r>
      <w:r w:rsidRPr="00B62707">
        <w:rPr>
          <w:sz w:val="22"/>
          <w:szCs w:val="22"/>
        </w:rPr>
        <w:instrText xml:space="preserve"> SEQ Slika \* ARABIC </w:instrText>
      </w:r>
      <w:r w:rsidRPr="00B62707">
        <w:rPr>
          <w:sz w:val="22"/>
          <w:szCs w:val="22"/>
        </w:rPr>
        <w:fldChar w:fldCharType="separate"/>
      </w:r>
      <w:r w:rsidR="007F6EED">
        <w:rPr>
          <w:noProof/>
          <w:sz w:val="22"/>
          <w:szCs w:val="22"/>
        </w:rPr>
        <w:t>9</w:t>
      </w:r>
      <w:r w:rsidRPr="00B62707">
        <w:rPr>
          <w:sz w:val="22"/>
          <w:szCs w:val="22"/>
        </w:rPr>
        <w:fldChar w:fldCharType="end"/>
      </w:r>
      <w:r w:rsidRPr="00B62707">
        <w:rPr>
          <w:sz w:val="22"/>
          <w:szCs w:val="22"/>
        </w:rPr>
        <w:t xml:space="preserve">: </w:t>
      </w:r>
      <w:bookmarkEnd w:id="45"/>
      <w:r w:rsidR="0056147A" w:rsidRPr="00B62707">
        <w:rPr>
          <w:sz w:val="22"/>
          <w:szCs w:val="22"/>
        </w:rPr>
        <w:t>Deleži skupne površine fonda trgovskih in storitvenih prostorov po izbranih analitičnih območjih, Slovenija, na dan 31. 12. 2023</w:t>
      </w:r>
    </w:p>
    <w:p w14:paraId="671FDB1A" w14:textId="45A9E433" w:rsidR="00F45A97" w:rsidRDefault="00F45A97" w:rsidP="00103DFF">
      <w:pPr>
        <w:spacing w:after="0"/>
        <w:jc w:val="both"/>
      </w:pPr>
      <w:r w:rsidRPr="00DA20FD">
        <w:rPr>
          <w:noProof/>
          <w:highlight w:val="yellow"/>
        </w:rPr>
        <w:drawing>
          <wp:inline distT="0" distB="0" distL="0" distR="0" wp14:anchorId="2846070A" wp14:editId="13DF1BC7">
            <wp:extent cx="6209665" cy="1378585"/>
            <wp:effectExtent l="0" t="0" r="635" b="0"/>
            <wp:docPr id="20" name="Slika 20" descr="Palični prikaz deležev površine fonda trgovskih in storitvenih prostorov po izbranih analitičnih območjih na osnovi prikazanih podatkov iz tabe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alični prikaz deležev površine fonda trgovskih in storitvenih prostorov po izbranih analitičnih območjih na osnovi prikazanih podatkov iz tabel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1378585"/>
                    </a:xfrm>
                    <a:prstGeom prst="rect">
                      <a:avLst/>
                    </a:prstGeom>
                    <a:noFill/>
                    <a:ln>
                      <a:noFill/>
                    </a:ln>
                  </pic:spPr>
                </pic:pic>
              </a:graphicData>
            </a:graphic>
          </wp:inline>
        </w:drawing>
      </w:r>
    </w:p>
    <w:p w14:paraId="50EDD906" w14:textId="77777777" w:rsidR="00F45A97" w:rsidRDefault="00F45A97" w:rsidP="00103DFF">
      <w:pPr>
        <w:spacing w:after="0"/>
        <w:jc w:val="both"/>
      </w:pPr>
    </w:p>
    <w:p w14:paraId="760A71BC" w14:textId="4C256057" w:rsidR="00231810" w:rsidRDefault="00231810" w:rsidP="00103DFF">
      <w:pPr>
        <w:spacing w:after="0"/>
        <w:jc w:val="both"/>
        <w:rPr>
          <w:b/>
        </w:rPr>
      </w:pPr>
      <w:r>
        <w:t xml:space="preserve">Za razliko od pisarniških prostorov je bila večina trgovskih in storitvenih prostorov zgrajena po osamosvojitvi Slovenije. Predvsem na račun gradnje velikih trgovskih centrov in nakupovalnih središč, ki jih prej praktično ni bilo. Glede na površino je bilo okoli 55 odstotkov danes obstoječih trgovskih in storitvenih prostorov zgrajenih po letu 1991. V letih 1992 do 2010 je bilo zgrajenih slabih 45 odstotkov obstoječega fonda. Daleč največ, slabih 6 odstotkov leta 2010, kar je bil vrhunec gradbene ekspanzije, ki se je začela pred nastopom krize leta 2008. Povprečna površina zgrajenih trgovski in storitvenih prostorov v letih 1992 do 2010 je znašala skoraj 200.000 m2 </w:t>
      </w:r>
      <w:r>
        <w:lastRenderedPageBreak/>
        <w:t>letno. Nato je gradnja povsem zamrla. Leta 2014, ko je bila površina zgrajenih prostorov po osamosvojitvi najmanjša, je ta znašala le 26.000 m2.  Od vključno leta 2011 dalje je bilo zgrajenih le še 11 odstotkov fonda oziroma okoli 73.000 m2 površin letno.</w:t>
      </w:r>
    </w:p>
    <w:p w14:paraId="6E392E51" w14:textId="77777777" w:rsidR="00231810" w:rsidRPr="00F86981" w:rsidRDefault="00231810" w:rsidP="00103DFF">
      <w:pPr>
        <w:spacing w:after="0"/>
        <w:jc w:val="both"/>
        <w:rPr>
          <w:b/>
        </w:rPr>
      </w:pPr>
    </w:p>
    <w:p w14:paraId="61CA5E0B" w14:textId="6CBC66ED" w:rsidR="00103DFF" w:rsidRPr="00F86981" w:rsidRDefault="003F3004" w:rsidP="00103DFF">
      <w:pPr>
        <w:pStyle w:val="Napis"/>
        <w:spacing w:after="120"/>
        <w:rPr>
          <w:sz w:val="22"/>
          <w:szCs w:val="22"/>
        </w:rPr>
      </w:pPr>
      <w:bookmarkStart w:id="46" w:name="_Toc129177202"/>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18</w:t>
      </w:r>
      <w:r w:rsidRPr="001E2B63">
        <w:rPr>
          <w:sz w:val="22"/>
          <w:szCs w:val="22"/>
        </w:rPr>
        <w:fldChar w:fldCharType="end"/>
      </w:r>
      <w:r w:rsidRPr="001E2B63">
        <w:rPr>
          <w:sz w:val="22"/>
          <w:szCs w:val="22"/>
        </w:rPr>
        <w:t>:</w:t>
      </w:r>
      <w:r w:rsidR="00103DFF" w:rsidRPr="00F86981">
        <w:rPr>
          <w:sz w:val="22"/>
          <w:szCs w:val="22"/>
        </w:rPr>
        <w:t xml:space="preserve">: </w:t>
      </w:r>
      <w:bookmarkEnd w:id="46"/>
      <w:r w:rsidR="0056147A" w:rsidRPr="008525A4">
        <w:rPr>
          <w:sz w:val="22"/>
          <w:szCs w:val="22"/>
        </w:rPr>
        <w:t xml:space="preserve">Deleži </w:t>
      </w:r>
      <w:r w:rsidR="00614733" w:rsidRPr="008525A4">
        <w:rPr>
          <w:sz w:val="22"/>
          <w:szCs w:val="22"/>
        </w:rPr>
        <w:t xml:space="preserve">skupne </w:t>
      </w:r>
      <w:r w:rsidR="0056147A" w:rsidRPr="008525A4">
        <w:rPr>
          <w:sz w:val="22"/>
          <w:szCs w:val="22"/>
        </w:rPr>
        <w:t>površine fonda trgovskih in storitvenih prostorov glede na obdobje zgraditve, Slovenija, na dan 31. 12. 2023</w:t>
      </w:r>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86981" w14:paraId="7A6A3FD0" w14:textId="77777777" w:rsidTr="00103DFF">
        <w:trPr>
          <w:trHeight w:val="276"/>
        </w:trPr>
        <w:tc>
          <w:tcPr>
            <w:tcW w:w="2268" w:type="dxa"/>
            <w:shd w:val="clear" w:color="auto" w:fill="D9D9D9" w:themeFill="background1" w:themeFillShade="D9"/>
            <w:noWrap/>
            <w:hideMark/>
          </w:tcPr>
          <w:p w14:paraId="2B86BE90" w14:textId="77777777" w:rsidR="00103DFF" w:rsidRPr="00F86981" w:rsidRDefault="00103DFF"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Leto zgraditve</w:t>
            </w:r>
          </w:p>
        </w:tc>
        <w:tc>
          <w:tcPr>
            <w:tcW w:w="1418" w:type="dxa"/>
            <w:shd w:val="clear" w:color="auto" w:fill="D9D9D9" w:themeFill="background1" w:themeFillShade="D9"/>
            <w:noWrap/>
            <w:hideMark/>
          </w:tcPr>
          <w:p w14:paraId="6B4969BC" w14:textId="056EA32E" w:rsidR="00103DFF" w:rsidRPr="005B49B2" w:rsidRDefault="00470EB0" w:rsidP="00470EB0">
            <w:pPr>
              <w:spacing w:after="0" w:line="240" w:lineRule="auto"/>
              <w:rPr>
                <w:rFonts w:ascii="Calibri" w:eastAsia="Times New Roman" w:hAnsi="Calibri" w:cs="Calibri"/>
                <w:b/>
                <w:bCs/>
                <w:color w:val="000000"/>
                <w:sz w:val="20"/>
                <w:szCs w:val="20"/>
                <w:lang w:eastAsia="sl-SI"/>
              </w:rPr>
            </w:pPr>
            <w:r w:rsidRPr="005B49B2">
              <w:rPr>
                <w:rFonts w:ascii="Calibri" w:eastAsia="Times New Roman" w:hAnsi="Calibri" w:cs="Calibri"/>
                <w:b/>
                <w:bCs/>
                <w:color w:val="000000"/>
                <w:sz w:val="20"/>
                <w:szCs w:val="20"/>
                <w:lang w:eastAsia="sl-SI"/>
              </w:rPr>
              <w:t>D</w:t>
            </w:r>
            <w:r w:rsidR="00103DFF" w:rsidRPr="005B49B2">
              <w:rPr>
                <w:rFonts w:ascii="Calibri" w:eastAsia="Times New Roman" w:hAnsi="Calibri" w:cs="Calibri"/>
                <w:b/>
                <w:bCs/>
                <w:color w:val="000000"/>
                <w:sz w:val="20"/>
                <w:szCs w:val="20"/>
                <w:lang w:eastAsia="sl-SI"/>
              </w:rPr>
              <w:t>elež</w:t>
            </w:r>
            <w:r w:rsidRPr="005B49B2">
              <w:rPr>
                <w:rFonts w:ascii="Calibri" w:eastAsia="Times New Roman" w:hAnsi="Calibri" w:cs="Calibri"/>
                <w:b/>
                <w:bCs/>
                <w:color w:val="000000"/>
                <w:sz w:val="20"/>
                <w:szCs w:val="20"/>
                <w:lang w:eastAsia="sl-SI"/>
              </w:rPr>
              <w:t xml:space="preserve"> površine fonda</w:t>
            </w:r>
          </w:p>
        </w:tc>
      </w:tr>
      <w:tr w:rsidR="00231810" w:rsidRPr="00F86981" w14:paraId="5A5C2D02" w14:textId="77777777" w:rsidTr="00EB78DC">
        <w:trPr>
          <w:trHeight w:val="276"/>
        </w:trPr>
        <w:tc>
          <w:tcPr>
            <w:tcW w:w="2268" w:type="dxa"/>
            <w:noWrap/>
            <w:vAlign w:val="center"/>
            <w:hideMark/>
          </w:tcPr>
          <w:p w14:paraId="591F0BC4" w14:textId="34073CFD" w:rsidR="00231810" w:rsidRPr="00614733" w:rsidRDefault="00231810" w:rsidP="00231810">
            <w:pPr>
              <w:spacing w:after="0" w:line="240" w:lineRule="auto"/>
              <w:jc w:val="right"/>
              <w:rPr>
                <w:rFonts w:ascii="Calibri" w:eastAsia="Times New Roman" w:hAnsi="Calibri" w:cs="Calibri"/>
                <w:color w:val="000000"/>
                <w:sz w:val="20"/>
                <w:szCs w:val="20"/>
                <w:highlight w:val="yellow"/>
                <w:lang w:eastAsia="sl-SI"/>
              </w:rPr>
            </w:pPr>
            <w:r>
              <w:rPr>
                <w:rFonts w:ascii="Calibri" w:hAnsi="Calibri" w:cs="Calibri"/>
                <w:color w:val="000000"/>
              </w:rPr>
              <w:t>- 1944</w:t>
            </w:r>
          </w:p>
        </w:tc>
        <w:tc>
          <w:tcPr>
            <w:tcW w:w="1418" w:type="dxa"/>
            <w:noWrap/>
            <w:vAlign w:val="center"/>
            <w:hideMark/>
          </w:tcPr>
          <w:p w14:paraId="17134C20" w14:textId="6F019C91" w:rsidR="00231810" w:rsidRPr="00F86981" w:rsidRDefault="00231810" w:rsidP="00231810">
            <w:pPr>
              <w:spacing w:after="0" w:line="240" w:lineRule="auto"/>
              <w:jc w:val="right"/>
              <w:rPr>
                <w:rFonts w:ascii="Calibri" w:eastAsia="Times New Roman" w:hAnsi="Calibri" w:cs="Calibri"/>
                <w:color w:val="000000"/>
                <w:sz w:val="20"/>
                <w:szCs w:val="20"/>
                <w:lang w:eastAsia="sl-SI"/>
              </w:rPr>
            </w:pPr>
            <w:r>
              <w:rPr>
                <w:rFonts w:ascii="Calibri" w:hAnsi="Calibri" w:cs="Calibri"/>
                <w:color w:val="000000"/>
              </w:rPr>
              <w:t>10,6</w:t>
            </w:r>
            <w:r w:rsidR="00CD0475">
              <w:rPr>
                <w:rFonts w:ascii="Calibri" w:hAnsi="Calibri" w:cs="Calibri"/>
                <w:color w:val="000000"/>
              </w:rPr>
              <w:t xml:space="preserve"> </w:t>
            </w:r>
            <w:r>
              <w:rPr>
                <w:rFonts w:ascii="Calibri" w:hAnsi="Calibri" w:cs="Calibri"/>
                <w:color w:val="000000"/>
              </w:rPr>
              <w:t>%</w:t>
            </w:r>
          </w:p>
        </w:tc>
      </w:tr>
      <w:tr w:rsidR="00231810" w:rsidRPr="00F86981" w14:paraId="31D2F392" w14:textId="77777777" w:rsidTr="00EB78DC">
        <w:trPr>
          <w:trHeight w:val="276"/>
        </w:trPr>
        <w:tc>
          <w:tcPr>
            <w:tcW w:w="2268" w:type="dxa"/>
            <w:noWrap/>
            <w:vAlign w:val="center"/>
            <w:hideMark/>
          </w:tcPr>
          <w:p w14:paraId="1D378736" w14:textId="3187B152" w:rsidR="00231810" w:rsidRPr="00614733" w:rsidRDefault="00231810" w:rsidP="00231810">
            <w:pPr>
              <w:spacing w:after="0" w:line="240" w:lineRule="auto"/>
              <w:jc w:val="right"/>
              <w:rPr>
                <w:rFonts w:ascii="Calibri" w:eastAsia="Times New Roman" w:hAnsi="Calibri" w:cs="Calibri"/>
                <w:color w:val="000000"/>
                <w:sz w:val="20"/>
                <w:szCs w:val="20"/>
                <w:highlight w:val="yellow"/>
                <w:lang w:eastAsia="sl-SI"/>
              </w:rPr>
            </w:pPr>
            <w:r>
              <w:rPr>
                <w:rFonts w:ascii="Calibri" w:hAnsi="Calibri" w:cs="Calibri"/>
                <w:color w:val="000000"/>
              </w:rPr>
              <w:t>1945 - 1990</w:t>
            </w:r>
          </w:p>
        </w:tc>
        <w:tc>
          <w:tcPr>
            <w:tcW w:w="1418" w:type="dxa"/>
            <w:noWrap/>
            <w:vAlign w:val="center"/>
            <w:hideMark/>
          </w:tcPr>
          <w:p w14:paraId="764AE227" w14:textId="4F3CEA9E" w:rsidR="00231810" w:rsidRPr="00F86981" w:rsidRDefault="00231810" w:rsidP="00231810">
            <w:pPr>
              <w:spacing w:after="0" w:line="240" w:lineRule="auto"/>
              <w:jc w:val="right"/>
              <w:rPr>
                <w:rFonts w:ascii="Calibri" w:eastAsia="Times New Roman" w:hAnsi="Calibri" w:cs="Calibri"/>
                <w:color w:val="000000"/>
                <w:sz w:val="20"/>
                <w:szCs w:val="20"/>
                <w:lang w:eastAsia="sl-SI"/>
              </w:rPr>
            </w:pPr>
            <w:r>
              <w:rPr>
                <w:rFonts w:ascii="Calibri" w:hAnsi="Calibri" w:cs="Calibri"/>
                <w:color w:val="000000"/>
              </w:rPr>
              <w:t>33,3</w:t>
            </w:r>
            <w:r w:rsidR="00CD0475">
              <w:rPr>
                <w:rFonts w:ascii="Calibri" w:hAnsi="Calibri" w:cs="Calibri"/>
                <w:color w:val="000000"/>
              </w:rPr>
              <w:t xml:space="preserve"> </w:t>
            </w:r>
            <w:r>
              <w:rPr>
                <w:rFonts w:ascii="Calibri" w:hAnsi="Calibri" w:cs="Calibri"/>
                <w:color w:val="000000"/>
              </w:rPr>
              <w:t>%</w:t>
            </w:r>
          </w:p>
        </w:tc>
      </w:tr>
      <w:tr w:rsidR="00231810" w:rsidRPr="00F86981" w14:paraId="77FE9C96" w14:textId="77777777" w:rsidTr="00EB78DC">
        <w:trPr>
          <w:trHeight w:val="276"/>
        </w:trPr>
        <w:tc>
          <w:tcPr>
            <w:tcW w:w="2268" w:type="dxa"/>
            <w:noWrap/>
            <w:vAlign w:val="center"/>
            <w:hideMark/>
          </w:tcPr>
          <w:p w14:paraId="04D6F631" w14:textId="0D6506EA" w:rsidR="00231810" w:rsidRPr="00614733" w:rsidRDefault="00231810" w:rsidP="00231810">
            <w:pPr>
              <w:spacing w:after="0" w:line="240" w:lineRule="auto"/>
              <w:jc w:val="right"/>
              <w:rPr>
                <w:rFonts w:ascii="Calibri" w:eastAsia="Times New Roman" w:hAnsi="Calibri" w:cs="Calibri"/>
                <w:color w:val="000000"/>
                <w:sz w:val="20"/>
                <w:szCs w:val="20"/>
                <w:highlight w:val="yellow"/>
                <w:lang w:eastAsia="sl-SI"/>
              </w:rPr>
            </w:pPr>
            <w:r>
              <w:rPr>
                <w:rFonts w:ascii="Calibri" w:hAnsi="Calibri" w:cs="Calibri"/>
                <w:color w:val="000000"/>
              </w:rPr>
              <w:t>1991 - 2000</w:t>
            </w:r>
          </w:p>
        </w:tc>
        <w:tc>
          <w:tcPr>
            <w:tcW w:w="1418" w:type="dxa"/>
            <w:noWrap/>
            <w:vAlign w:val="center"/>
            <w:hideMark/>
          </w:tcPr>
          <w:p w14:paraId="45AF7A96" w14:textId="04A1475E" w:rsidR="00231810" w:rsidRPr="00F86981" w:rsidRDefault="00231810" w:rsidP="00231810">
            <w:pPr>
              <w:spacing w:after="0" w:line="240" w:lineRule="auto"/>
              <w:jc w:val="right"/>
              <w:rPr>
                <w:rFonts w:ascii="Calibri" w:eastAsia="Times New Roman" w:hAnsi="Calibri" w:cs="Calibri"/>
                <w:color w:val="000000"/>
                <w:sz w:val="20"/>
                <w:szCs w:val="20"/>
                <w:lang w:eastAsia="sl-SI"/>
              </w:rPr>
            </w:pPr>
            <w:r>
              <w:rPr>
                <w:rFonts w:ascii="Calibri" w:hAnsi="Calibri" w:cs="Calibri"/>
                <w:color w:val="000000"/>
              </w:rPr>
              <w:t>14,</w:t>
            </w:r>
            <w:r w:rsidR="00013BEC">
              <w:rPr>
                <w:rFonts w:ascii="Calibri" w:hAnsi="Calibri" w:cs="Calibri"/>
                <w:color w:val="000000"/>
              </w:rPr>
              <w:t>4</w:t>
            </w:r>
            <w:r w:rsidR="00CD0475">
              <w:rPr>
                <w:rFonts w:ascii="Calibri" w:hAnsi="Calibri" w:cs="Calibri"/>
                <w:color w:val="000000"/>
              </w:rPr>
              <w:t xml:space="preserve"> </w:t>
            </w:r>
            <w:r>
              <w:rPr>
                <w:rFonts w:ascii="Calibri" w:hAnsi="Calibri" w:cs="Calibri"/>
                <w:color w:val="000000"/>
              </w:rPr>
              <w:t>%</w:t>
            </w:r>
          </w:p>
        </w:tc>
      </w:tr>
      <w:tr w:rsidR="00231810" w:rsidRPr="00F86981" w14:paraId="426FAD46" w14:textId="77777777" w:rsidTr="00EB78DC">
        <w:trPr>
          <w:trHeight w:val="276"/>
        </w:trPr>
        <w:tc>
          <w:tcPr>
            <w:tcW w:w="2268" w:type="dxa"/>
            <w:noWrap/>
            <w:vAlign w:val="center"/>
          </w:tcPr>
          <w:p w14:paraId="28EFBC9D" w14:textId="00E5FFCC" w:rsidR="00231810" w:rsidRDefault="00231810" w:rsidP="00231810">
            <w:pPr>
              <w:spacing w:after="0" w:line="240" w:lineRule="auto"/>
              <w:jc w:val="right"/>
              <w:rPr>
                <w:rFonts w:ascii="Calibri" w:hAnsi="Calibri" w:cs="Calibri"/>
                <w:color w:val="000000"/>
              </w:rPr>
            </w:pPr>
            <w:r>
              <w:rPr>
                <w:rFonts w:ascii="Calibri" w:hAnsi="Calibri" w:cs="Calibri"/>
                <w:color w:val="000000"/>
              </w:rPr>
              <w:t>2001 - 2010</w:t>
            </w:r>
          </w:p>
        </w:tc>
        <w:tc>
          <w:tcPr>
            <w:tcW w:w="1418" w:type="dxa"/>
            <w:noWrap/>
            <w:vAlign w:val="center"/>
          </w:tcPr>
          <w:p w14:paraId="1023A4A3" w14:textId="3A3BA705" w:rsidR="00231810" w:rsidRDefault="00231810" w:rsidP="00231810">
            <w:pPr>
              <w:spacing w:after="0" w:line="240" w:lineRule="auto"/>
              <w:jc w:val="right"/>
              <w:rPr>
                <w:rFonts w:ascii="Calibri" w:hAnsi="Calibri" w:cs="Calibri"/>
                <w:color w:val="000000"/>
              </w:rPr>
            </w:pPr>
            <w:r>
              <w:rPr>
                <w:rFonts w:ascii="Calibri" w:hAnsi="Calibri" w:cs="Calibri"/>
                <w:color w:val="000000"/>
              </w:rPr>
              <w:t>30,6</w:t>
            </w:r>
            <w:r w:rsidR="00CD0475">
              <w:rPr>
                <w:rFonts w:ascii="Calibri" w:hAnsi="Calibri" w:cs="Calibri"/>
                <w:color w:val="000000"/>
              </w:rPr>
              <w:t xml:space="preserve"> </w:t>
            </w:r>
            <w:r>
              <w:rPr>
                <w:rFonts w:ascii="Calibri" w:hAnsi="Calibri" w:cs="Calibri"/>
                <w:color w:val="000000"/>
              </w:rPr>
              <w:t>%</w:t>
            </w:r>
          </w:p>
        </w:tc>
      </w:tr>
      <w:tr w:rsidR="00231810" w:rsidRPr="00F86981" w14:paraId="076728FB" w14:textId="77777777" w:rsidTr="00EB78DC">
        <w:trPr>
          <w:trHeight w:val="276"/>
        </w:trPr>
        <w:tc>
          <w:tcPr>
            <w:tcW w:w="2268" w:type="dxa"/>
            <w:noWrap/>
            <w:vAlign w:val="center"/>
            <w:hideMark/>
          </w:tcPr>
          <w:p w14:paraId="7DCA2D5C" w14:textId="2B61E05B" w:rsidR="00231810" w:rsidRPr="00614733" w:rsidRDefault="00231810" w:rsidP="00231810">
            <w:pPr>
              <w:spacing w:after="0" w:line="240" w:lineRule="auto"/>
              <w:jc w:val="right"/>
              <w:rPr>
                <w:rFonts w:ascii="Calibri" w:eastAsia="Times New Roman" w:hAnsi="Calibri" w:cs="Calibri"/>
                <w:color w:val="000000"/>
                <w:sz w:val="20"/>
                <w:szCs w:val="20"/>
                <w:highlight w:val="yellow"/>
                <w:lang w:eastAsia="sl-SI"/>
              </w:rPr>
            </w:pPr>
            <w:r>
              <w:rPr>
                <w:rFonts w:ascii="Calibri" w:hAnsi="Calibri" w:cs="Calibri"/>
                <w:color w:val="000000"/>
              </w:rPr>
              <w:t>2011 - 2023</w:t>
            </w:r>
          </w:p>
        </w:tc>
        <w:tc>
          <w:tcPr>
            <w:tcW w:w="1418" w:type="dxa"/>
            <w:noWrap/>
            <w:vAlign w:val="center"/>
            <w:hideMark/>
          </w:tcPr>
          <w:p w14:paraId="503B20D3" w14:textId="1D83400D" w:rsidR="00231810" w:rsidRPr="00F86981" w:rsidRDefault="00231810" w:rsidP="00231810">
            <w:pPr>
              <w:spacing w:after="0" w:line="240" w:lineRule="auto"/>
              <w:jc w:val="right"/>
              <w:rPr>
                <w:rFonts w:ascii="Calibri" w:eastAsia="Times New Roman" w:hAnsi="Calibri" w:cs="Calibri"/>
                <w:color w:val="000000"/>
                <w:sz w:val="20"/>
                <w:szCs w:val="20"/>
                <w:lang w:eastAsia="sl-SI"/>
              </w:rPr>
            </w:pPr>
            <w:r>
              <w:rPr>
                <w:rFonts w:ascii="Calibri" w:hAnsi="Calibri" w:cs="Calibri"/>
                <w:color w:val="000000"/>
              </w:rPr>
              <w:t>11,</w:t>
            </w:r>
            <w:r w:rsidR="00013BEC">
              <w:rPr>
                <w:rFonts w:ascii="Calibri" w:hAnsi="Calibri" w:cs="Calibri"/>
                <w:color w:val="000000"/>
              </w:rPr>
              <w:t>1</w:t>
            </w:r>
            <w:r w:rsidR="00CD0475">
              <w:rPr>
                <w:rFonts w:ascii="Calibri" w:hAnsi="Calibri" w:cs="Calibri"/>
                <w:color w:val="000000"/>
              </w:rPr>
              <w:t xml:space="preserve"> </w:t>
            </w:r>
            <w:r>
              <w:rPr>
                <w:rFonts w:ascii="Calibri" w:hAnsi="Calibri" w:cs="Calibri"/>
                <w:color w:val="000000"/>
              </w:rPr>
              <w:t>%</w:t>
            </w:r>
          </w:p>
        </w:tc>
      </w:tr>
    </w:tbl>
    <w:p w14:paraId="1B9BCEFF" w14:textId="77777777" w:rsidR="00103DFF" w:rsidRPr="00F86981" w:rsidRDefault="00103DFF" w:rsidP="00103DFF">
      <w:pPr>
        <w:pStyle w:val="Napis"/>
        <w:spacing w:after="0"/>
      </w:pPr>
    </w:p>
    <w:p w14:paraId="5A8B6901" w14:textId="77777777" w:rsidR="00B44626" w:rsidRDefault="00B44626" w:rsidP="00103DFF">
      <w:pPr>
        <w:pStyle w:val="Napis"/>
        <w:spacing w:after="0"/>
        <w:rPr>
          <w:sz w:val="22"/>
          <w:szCs w:val="22"/>
        </w:rPr>
      </w:pPr>
      <w:bookmarkStart w:id="47" w:name="_Toc129177237"/>
    </w:p>
    <w:p w14:paraId="692D9526" w14:textId="02E4C41D" w:rsidR="008525A4" w:rsidRPr="00F45A97" w:rsidRDefault="00103DFF" w:rsidP="00F45A97">
      <w:pPr>
        <w:pStyle w:val="Napis"/>
        <w:spacing w:after="0"/>
        <w:rPr>
          <w:sz w:val="22"/>
          <w:szCs w:val="22"/>
        </w:rPr>
      </w:pPr>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10</w:t>
      </w:r>
      <w:r w:rsidRPr="00F86981">
        <w:rPr>
          <w:sz w:val="22"/>
          <w:szCs w:val="22"/>
        </w:rPr>
        <w:fldChar w:fldCharType="end"/>
      </w:r>
      <w:r w:rsidRPr="00F86981">
        <w:rPr>
          <w:sz w:val="22"/>
          <w:szCs w:val="22"/>
        </w:rPr>
        <w:t xml:space="preserve">: </w:t>
      </w:r>
      <w:bookmarkEnd w:id="47"/>
      <w:r w:rsidR="00614733" w:rsidRPr="008525A4">
        <w:rPr>
          <w:sz w:val="22"/>
          <w:szCs w:val="22"/>
        </w:rPr>
        <w:t>Deleži skupne površine fonda trgovskih in storitvenih prostorov glede na obdobje zgraditve, Slovenija, na dan 31. 12. 2023</w:t>
      </w:r>
    </w:p>
    <w:p w14:paraId="71149952" w14:textId="4BAC56C2" w:rsidR="00F54C84" w:rsidRDefault="00CD0475" w:rsidP="00F54C84">
      <w:r>
        <w:rPr>
          <w:noProof/>
        </w:rPr>
        <w:drawing>
          <wp:inline distT="0" distB="0" distL="0" distR="0" wp14:anchorId="0C9978C5" wp14:editId="2E0327D2">
            <wp:extent cx="6209665" cy="1391920"/>
            <wp:effectExtent l="0" t="0" r="635" b="0"/>
            <wp:docPr id="56" name="Slika 56" descr="Palični prikaz deležev površin fonda trgovskih in storitvenih prostorov po leto zgraditve stavbe na osnovi prikazanih podatkov iz tabe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alični prikaz deležev površin fonda trgovskih in storitvenih prostorov po leto zgraditve stavbe na osnovi prikazanih podatkov iz tabel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665" cy="1391920"/>
                    </a:xfrm>
                    <a:prstGeom prst="rect">
                      <a:avLst/>
                    </a:prstGeom>
                    <a:noFill/>
                    <a:ln>
                      <a:noFill/>
                    </a:ln>
                  </pic:spPr>
                </pic:pic>
              </a:graphicData>
            </a:graphic>
          </wp:inline>
        </w:drawing>
      </w:r>
    </w:p>
    <w:p w14:paraId="5E238824" w14:textId="2B8B71A0" w:rsidR="00103DFF" w:rsidRPr="00F86981" w:rsidRDefault="00103DFF" w:rsidP="00103DFF">
      <w:pPr>
        <w:spacing w:after="0"/>
        <w:jc w:val="both"/>
      </w:pPr>
    </w:p>
    <w:p w14:paraId="57A90062" w14:textId="1C904983" w:rsidR="00103DFF" w:rsidRPr="00F86981" w:rsidRDefault="00103DFF" w:rsidP="00A47CB2">
      <w:pPr>
        <w:rPr>
          <w:b/>
          <w:bCs/>
          <w:sz w:val="32"/>
          <w:szCs w:val="32"/>
        </w:rPr>
      </w:pPr>
      <w:r w:rsidRPr="00F86981">
        <w:rPr>
          <w:b/>
          <w:bCs/>
          <w:sz w:val="32"/>
          <w:szCs w:val="32"/>
        </w:rPr>
        <w:t>SKLENJENE PRODAJNE IN NAJEMNE POGODBE</w:t>
      </w:r>
    </w:p>
    <w:p w14:paraId="09809475" w14:textId="77777777" w:rsidR="00103DFF" w:rsidRPr="00F86981" w:rsidRDefault="00103DFF" w:rsidP="00103DFF">
      <w:pPr>
        <w:spacing w:after="0"/>
        <w:jc w:val="both"/>
        <w:rPr>
          <w:b/>
        </w:rPr>
      </w:pPr>
    </w:p>
    <w:p w14:paraId="24CC12B7" w14:textId="66D9673A" w:rsidR="00103DFF" w:rsidRPr="00F86981" w:rsidRDefault="00103DFF" w:rsidP="00103DFF">
      <w:pPr>
        <w:spacing w:after="0"/>
        <w:jc w:val="both"/>
      </w:pPr>
      <w:r w:rsidRPr="00431FD2">
        <w:t>V Sloveniji se na letni ravni</w:t>
      </w:r>
      <w:r w:rsidR="00875A5E" w:rsidRPr="00431FD2">
        <w:t xml:space="preserve"> v zadnjih letih v povprečju </w:t>
      </w:r>
      <w:r w:rsidRPr="00431FD2">
        <w:t>sklene</w:t>
      </w:r>
      <w:r w:rsidR="009F46EB" w:rsidRPr="00431FD2">
        <w:t xml:space="preserve"> okoli </w:t>
      </w:r>
      <w:r w:rsidRPr="00431FD2">
        <w:t>400 prodajnih pogodb s trgovskimi in storitvenimi prostori</w:t>
      </w:r>
      <w:r w:rsidR="00875A5E" w:rsidRPr="00431FD2">
        <w:t>,</w:t>
      </w:r>
      <w:r w:rsidRPr="00431FD2">
        <w:t xml:space="preserve"> v skupni vrednosti od 60 do 120 milijonov evrov</w:t>
      </w:r>
      <w:r w:rsidR="00875A5E" w:rsidRPr="00431FD2">
        <w:t xml:space="preserve">, za </w:t>
      </w:r>
      <w:r w:rsidRPr="00431FD2">
        <w:t>skupn</w:t>
      </w:r>
      <w:r w:rsidR="00875A5E" w:rsidRPr="00431FD2">
        <w:t>o</w:t>
      </w:r>
      <w:r w:rsidRPr="00431FD2">
        <w:t xml:space="preserve"> površin</w:t>
      </w:r>
      <w:r w:rsidR="00875A5E" w:rsidRPr="00431FD2">
        <w:t>o</w:t>
      </w:r>
      <w:r w:rsidRPr="00431FD2">
        <w:t xml:space="preserve"> med 70.000 in 150.000 m</w:t>
      </w:r>
      <w:r w:rsidRPr="00431FD2">
        <w:rPr>
          <w:vertAlign w:val="superscript"/>
        </w:rPr>
        <w:t>2</w:t>
      </w:r>
      <w:r w:rsidRPr="00431FD2">
        <w:t>. Lastnika letno</w:t>
      </w:r>
      <w:r w:rsidR="00F0506F" w:rsidRPr="00431FD2">
        <w:t xml:space="preserve"> </w:t>
      </w:r>
      <w:r w:rsidR="00875A5E" w:rsidRPr="00431FD2">
        <w:t xml:space="preserve">zamenja </w:t>
      </w:r>
      <w:r w:rsidR="00F0506F" w:rsidRPr="00431FD2">
        <w:t xml:space="preserve">v povprečju </w:t>
      </w:r>
      <w:r w:rsidR="00875A5E" w:rsidRPr="00431FD2">
        <w:t>en do dva odstotka fon</w:t>
      </w:r>
      <w:r w:rsidRPr="00431FD2">
        <w:t>da trgovskih in storitvenih prostorov. Pri tem gre pretežno za prodaje manjših površin do 100 m</w:t>
      </w:r>
      <w:r w:rsidRPr="00431FD2">
        <w:rPr>
          <w:vertAlign w:val="superscript"/>
        </w:rPr>
        <w:t>2</w:t>
      </w:r>
      <w:r w:rsidRPr="00431FD2">
        <w:t xml:space="preserve">, </w:t>
      </w:r>
      <w:r w:rsidR="00E462CD" w:rsidRPr="00431FD2">
        <w:t xml:space="preserve">prodaje </w:t>
      </w:r>
      <w:r w:rsidR="0006426E" w:rsidRPr="00431FD2">
        <w:t xml:space="preserve">trgovskih in gostinskih lokalov, </w:t>
      </w:r>
      <w:r w:rsidRPr="00431FD2">
        <w:t>večjih od 1.000 m</w:t>
      </w:r>
      <w:r w:rsidRPr="00431FD2">
        <w:rPr>
          <w:vertAlign w:val="superscript"/>
        </w:rPr>
        <w:t>2</w:t>
      </w:r>
      <w:r w:rsidR="00E462CD" w:rsidRPr="00431FD2">
        <w:t>, so redke</w:t>
      </w:r>
      <w:r w:rsidR="0006426E" w:rsidRPr="00431FD2">
        <w:t>.</w:t>
      </w:r>
      <w:r w:rsidRPr="00431FD2">
        <w:t xml:space="preserve"> Prodajni posli s trgovskimi in storitvenimi prostori se </w:t>
      </w:r>
      <w:r w:rsidR="00875A5E" w:rsidRPr="00431FD2">
        <w:t xml:space="preserve">sklepajo </w:t>
      </w:r>
      <w:r w:rsidRPr="00431FD2">
        <w:t xml:space="preserve">po celotnem ozemlju Slovenije in niso skoncentrirani </w:t>
      </w:r>
      <w:r w:rsidR="00875A5E" w:rsidRPr="00431FD2">
        <w:t xml:space="preserve">le </w:t>
      </w:r>
      <w:r w:rsidRPr="00431FD2">
        <w:t xml:space="preserve">na Ljubljano kot </w:t>
      </w:r>
      <w:r w:rsidR="00875A5E" w:rsidRPr="00431FD2">
        <w:t>to</w:t>
      </w:r>
      <w:r w:rsidR="0061005C" w:rsidRPr="00431FD2">
        <w:t xml:space="preserve"> velja za </w:t>
      </w:r>
      <w:r w:rsidRPr="00431FD2">
        <w:t>pisarnišk</w:t>
      </w:r>
      <w:r w:rsidR="0061005C" w:rsidRPr="00431FD2">
        <w:t>e</w:t>
      </w:r>
      <w:r w:rsidRPr="00431FD2">
        <w:t xml:space="preserve"> prostor</w:t>
      </w:r>
      <w:r w:rsidR="0061005C" w:rsidRPr="00431FD2">
        <w:t>e</w:t>
      </w:r>
      <w:r w:rsidRPr="00431FD2">
        <w:t>.</w:t>
      </w:r>
      <w:r w:rsidR="00617A97" w:rsidRPr="00F86981">
        <w:t xml:space="preserve"> </w:t>
      </w:r>
    </w:p>
    <w:p w14:paraId="6F676221" w14:textId="77777777" w:rsidR="00617A97" w:rsidRPr="00F86981" w:rsidRDefault="00617A97" w:rsidP="00103DFF">
      <w:pPr>
        <w:spacing w:after="0"/>
        <w:jc w:val="both"/>
      </w:pPr>
    </w:p>
    <w:p w14:paraId="0386CB80" w14:textId="0A9AD264" w:rsidR="00617A97" w:rsidRPr="00F86981" w:rsidRDefault="009F46EB" w:rsidP="00103DFF">
      <w:pPr>
        <w:spacing w:after="0"/>
        <w:jc w:val="both"/>
      </w:pPr>
      <w:r w:rsidRPr="00431FD2">
        <w:t>Glede na še začasne podatke o</w:t>
      </w:r>
      <w:r w:rsidR="00453592" w:rsidRPr="00431FD2">
        <w:t>cenjujemo, da je bilo v lanskem letu sklenjenih 7</w:t>
      </w:r>
      <w:r w:rsidRPr="00431FD2">
        <w:t xml:space="preserve"> </w:t>
      </w:r>
      <w:r w:rsidR="00453592" w:rsidRPr="00431FD2">
        <w:t>% manj prodajnih pogodb za trgovske in storitvene prostore kot v letu 2022</w:t>
      </w:r>
      <w:r w:rsidR="00CF4882" w:rsidRPr="00431FD2">
        <w:t>.</w:t>
      </w:r>
      <w:r w:rsidR="0006426E" w:rsidRPr="00431FD2">
        <w:t xml:space="preserve"> </w:t>
      </w:r>
      <w:r w:rsidR="00453592" w:rsidRPr="00431FD2">
        <w:t xml:space="preserve">Kljub manjšemu številu prodaj v primerjavi </w:t>
      </w:r>
      <w:r w:rsidR="00CF4882" w:rsidRPr="00431FD2">
        <w:t>z</w:t>
      </w:r>
      <w:r w:rsidR="00453592" w:rsidRPr="00431FD2">
        <w:t xml:space="preserve"> letom prej, </w:t>
      </w:r>
      <w:r w:rsidR="00CF4882" w:rsidRPr="00431FD2">
        <w:t xml:space="preserve">pa </w:t>
      </w:r>
      <w:r w:rsidR="00453592" w:rsidRPr="00431FD2">
        <w:t xml:space="preserve">se je skupna vrednost pogodb povečala kar </w:t>
      </w:r>
      <w:r w:rsidR="00CF4882" w:rsidRPr="00431FD2">
        <w:t xml:space="preserve">za </w:t>
      </w:r>
      <w:r w:rsidR="00453592" w:rsidRPr="00431FD2">
        <w:t>dobrih 30 %.</w:t>
      </w:r>
    </w:p>
    <w:p w14:paraId="43F6B186" w14:textId="77777777" w:rsidR="00103DFF" w:rsidRPr="00F86981" w:rsidRDefault="00103DFF" w:rsidP="00103DFF">
      <w:pPr>
        <w:spacing w:after="0"/>
        <w:jc w:val="both"/>
      </w:pPr>
    </w:p>
    <w:p w14:paraId="6A05409D" w14:textId="1AC52551" w:rsidR="00103DFF" w:rsidRPr="00F86981" w:rsidRDefault="00B44626" w:rsidP="00103DFF">
      <w:pPr>
        <w:pStyle w:val="Napis"/>
        <w:spacing w:after="120"/>
        <w:rPr>
          <w:sz w:val="22"/>
          <w:szCs w:val="22"/>
        </w:rPr>
      </w:pPr>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19</w:t>
      </w:r>
      <w:r w:rsidRPr="001E2B63">
        <w:rPr>
          <w:sz w:val="22"/>
          <w:szCs w:val="22"/>
        </w:rPr>
        <w:fldChar w:fldCharType="end"/>
      </w:r>
      <w:r w:rsidRPr="001E2B63">
        <w:rPr>
          <w:sz w:val="22"/>
          <w:szCs w:val="22"/>
        </w:rPr>
        <w:t xml:space="preserve">: </w:t>
      </w:r>
      <w:r w:rsidR="00687D3C" w:rsidRPr="00F86981">
        <w:rPr>
          <w:sz w:val="22"/>
          <w:szCs w:val="22"/>
        </w:rPr>
        <w:t xml:space="preserve">Število in vrednost sklenjenih prodajnih pogodb ter skupna prodana površina </w:t>
      </w:r>
      <w:r w:rsidR="00687D3C">
        <w:rPr>
          <w:sz w:val="22"/>
          <w:szCs w:val="22"/>
        </w:rPr>
        <w:t xml:space="preserve">trgovskih in storitvenih </w:t>
      </w:r>
      <w:r w:rsidR="00687D3C" w:rsidRPr="00F86981">
        <w:rPr>
          <w:sz w:val="22"/>
          <w:szCs w:val="22"/>
        </w:rPr>
        <w:t>prostor</w:t>
      </w:r>
      <w:r w:rsidR="00687D3C">
        <w:rPr>
          <w:sz w:val="22"/>
          <w:szCs w:val="22"/>
        </w:rPr>
        <w:t>ov</w:t>
      </w:r>
      <w:r w:rsidR="00687D3C" w:rsidRPr="00F86981">
        <w:rPr>
          <w:sz w:val="22"/>
          <w:szCs w:val="22"/>
        </w:rPr>
        <w:t xml:space="preserve"> po izbranih analitičnih območjih, </w:t>
      </w:r>
      <w:r w:rsidR="00687D3C">
        <w:rPr>
          <w:sz w:val="22"/>
          <w:szCs w:val="22"/>
        </w:rPr>
        <w:t>Slovenija, leta</w:t>
      </w:r>
      <w:r w:rsidR="00687D3C" w:rsidRPr="00F86981">
        <w:rPr>
          <w:sz w:val="22"/>
          <w:szCs w:val="22"/>
        </w:rPr>
        <w:t xml:space="preserve"> 2020</w:t>
      </w:r>
      <w:r w:rsidR="00687D3C">
        <w:rPr>
          <w:sz w:val="22"/>
          <w:szCs w:val="22"/>
        </w:rPr>
        <w:t xml:space="preserve"> </w:t>
      </w:r>
      <w:r w:rsidR="00687D3C" w:rsidRPr="00F86981">
        <w:rPr>
          <w:sz w:val="22"/>
          <w:szCs w:val="22"/>
        </w:rPr>
        <w:t>–</w:t>
      </w:r>
      <w:r w:rsidR="00687D3C">
        <w:rPr>
          <w:sz w:val="22"/>
          <w:szCs w:val="22"/>
        </w:rPr>
        <w:t xml:space="preserve"> </w:t>
      </w:r>
      <w:r w:rsidR="00687D3C" w:rsidRPr="00F86981">
        <w:rPr>
          <w:sz w:val="22"/>
          <w:szCs w:val="22"/>
        </w:rPr>
        <w:t>2023</w:t>
      </w:r>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40"/>
        <w:gridCol w:w="940"/>
        <w:gridCol w:w="940"/>
        <w:gridCol w:w="670"/>
      </w:tblGrid>
      <w:tr w:rsidR="00013BEC" w:rsidRPr="00F86981" w14:paraId="604DF2BC" w14:textId="39ED55CC" w:rsidTr="00013BEC">
        <w:trPr>
          <w:trHeight w:val="276"/>
        </w:trPr>
        <w:tc>
          <w:tcPr>
            <w:tcW w:w="3402" w:type="dxa"/>
            <w:tcBorders>
              <w:bottom w:val="single" w:sz="12" w:space="0" w:color="auto"/>
            </w:tcBorders>
            <w:shd w:val="clear" w:color="auto" w:fill="D9D9D9" w:themeFill="background1" w:themeFillShade="D9"/>
            <w:noWrap/>
            <w:hideMark/>
          </w:tcPr>
          <w:p w14:paraId="668CA631" w14:textId="2C7874FE" w:rsidR="00013BEC" w:rsidRPr="00431FD2" w:rsidRDefault="007965CB" w:rsidP="00103DFF">
            <w:pPr>
              <w:spacing w:after="0" w:line="240" w:lineRule="auto"/>
              <w:rPr>
                <w:rFonts w:ascii="Calibri" w:eastAsia="Times New Roman" w:hAnsi="Calibri" w:cs="Calibri"/>
                <w:b/>
                <w:bCs/>
                <w:color w:val="000000"/>
                <w:sz w:val="20"/>
                <w:szCs w:val="20"/>
                <w:lang w:eastAsia="sl-SI"/>
              </w:rPr>
            </w:pPr>
            <w:r w:rsidRPr="00431FD2">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29AB9AFD"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37659E5F"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507980C5" w14:textId="77777777"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940" w:type="dxa"/>
            <w:tcBorders>
              <w:bottom w:val="single" w:sz="12" w:space="0" w:color="auto"/>
            </w:tcBorders>
            <w:shd w:val="clear" w:color="auto" w:fill="D9D9D9" w:themeFill="background1" w:themeFillShade="D9"/>
          </w:tcPr>
          <w:p w14:paraId="61013618" w14:textId="750367EF" w:rsidR="00013BEC" w:rsidRPr="00F86981" w:rsidRDefault="00013BEC" w:rsidP="00103DFF">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013BEC" w:rsidRPr="00F86981" w14:paraId="54E40140" w14:textId="06851F66"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29660917"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63DCACF1"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23E397CF"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6D439625"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3C123604" w14:textId="77777777" w:rsidR="00013BEC" w:rsidRPr="00F86981" w:rsidRDefault="00013BEC" w:rsidP="00103DFF">
            <w:pPr>
              <w:spacing w:after="0" w:line="240" w:lineRule="auto"/>
              <w:rPr>
                <w:rFonts w:ascii="Times New Roman" w:eastAsia="Times New Roman" w:hAnsi="Times New Roman" w:cs="Times New Roman"/>
                <w:sz w:val="20"/>
                <w:szCs w:val="20"/>
                <w:lang w:eastAsia="sl-SI"/>
              </w:rPr>
            </w:pPr>
          </w:p>
        </w:tc>
      </w:tr>
      <w:tr w:rsidR="00013BEC" w:rsidRPr="00F86981" w14:paraId="2BF93AF8" w14:textId="21AF0681"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4A10DF2C"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520CA701"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380</w:t>
            </w:r>
          </w:p>
        </w:tc>
        <w:tc>
          <w:tcPr>
            <w:tcW w:w="940" w:type="dxa"/>
            <w:tcBorders>
              <w:top w:val="single" w:sz="6" w:space="0" w:color="auto"/>
              <w:left w:val="single" w:sz="6" w:space="0" w:color="auto"/>
              <w:bottom w:val="single" w:sz="6" w:space="0" w:color="auto"/>
              <w:right w:val="single" w:sz="6" w:space="0" w:color="auto"/>
            </w:tcBorders>
            <w:noWrap/>
            <w:hideMark/>
          </w:tcPr>
          <w:p w14:paraId="4A6FA848" w14:textId="05A1EC09"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489</w:t>
            </w:r>
          </w:p>
        </w:tc>
        <w:tc>
          <w:tcPr>
            <w:tcW w:w="940" w:type="dxa"/>
            <w:tcBorders>
              <w:top w:val="single" w:sz="6" w:space="0" w:color="auto"/>
              <w:left w:val="single" w:sz="6" w:space="0" w:color="auto"/>
              <w:bottom w:val="single" w:sz="6" w:space="0" w:color="auto"/>
              <w:right w:val="single" w:sz="12" w:space="0" w:color="auto"/>
            </w:tcBorders>
            <w:noWrap/>
            <w:hideMark/>
          </w:tcPr>
          <w:p w14:paraId="3897A09B" w14:textId="5689F4E1"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411</w:t>
            </w:r>
          </w:p>
        </w:tc>
        <w:tc>
          <w:tcPr>
            <w:tcW w:w="940" w:type="dxa"/>
            <w:tcBorders>
              <w:top w:val="single" w:sz="6" w:space="0" w:color="auto"/>
              <w:left w:val="single" w:sz="6" w:space="0" w:color="auto"/>
              <w:bottom w:val="single" w:sz="6" w:space="0" w:color="auto"/>
              <w:right w:val="single" w:sz="12" w:space="0" w:color="auto"/>
            </w:tcBorders>
          </w:tcPr>
          <w:p w14:paraId="52994E8A" w14:textId="3875F4E5"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325</w:t>
            </w:r>
          </w:p>
        </w:tc>
      </w:tr>
      <w:tr w:rsidR="00013BEC" w:rsidRPr="00F86981" w14:paraId="11A64E04" w14:textId="5E66EF81"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1357FBB6" w14:textId="6ABF823D"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523B72CB" w14:textId="76596F6B"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133,3</w:t>
            </w:r>
          </w:p>
        </w:tc>
        <w:tc>
          <w:tcPr>
            <w:tcW w:w="940" w:type="dxa"/>
            <w:tcBorders>
              <w:top w:val="single" w:sz="6" w:space="0" w:color="auto"/>
              <w:left w:val="single" w:sz="6" w:space="0" w:color="auto"/>
              <w:bottom w:val="single" w:sz="6" w:space="0" w:color="auto"/>
              <w:right w:val="single" w:sz="6" w:space="0" w:color="auto"/>
            </w:tcBorders>
            <w:noWrap/>
            <w:hideMark/>
          </w:tcPr>
          <w:p w14:paraId="4DAFBA4D" w14:textId="0319C8DD"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152,1</w:t>
            </w:r>
          </w:p>
        </w:tc>
        <w:tc>
          <w:tcPr>
            <w:tcW w:w="940" w:type="dxa"/>
            <w:tcBorders>
              <w:top w:val="single" w:sz="6" w:space="0" w:color="auto"/>
              <w:left w:val="single" w:sz="6" w:space="0" w:color="auto"/>
              <w:bottom w:val="single" w:sz="6" w:space="0" w:color="auto"/>
              <w:right w:val="single" w:sz="12" w:space="0" w:color="auto"/>
            </w:tcBorders>
            <w:noWrap/>
            <w:hideMark/>
          </w:tcPr>
          <w:p w14:paraId="698AECAB" w14:textId="46AF1134"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68,9</w:t>
            </w:r>
          </w:p>
        </w:tc>
        <w:tc>
          <w:tcPr>
            <w:tcW w:w="940" w:type="dxa"/>
            <w:tcBorders>
              <w:top w:val="single" w:sz="6" w:space="0" w:color="auto"/>
              <w:left w:val="single" w:sz="6" w:space="0" w:color="auto"/>
              <w:bottom w:val="single" w:sz="6" w:space="0" w:color="auto"/>
              <w:right w:val="single" w:sz="12" w:space="0" w:color="auto"/>
            </w:tcBorders>
          </w:tcPr>
          <w:p w14:paraId="2DFF0CDE" w14:textId="4C34597C"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80,3</w:t>
            </w:r>
          </w:p>
        </w:tc>
      </w:tr>
      <w:tr w:rsidR="00013BEC" w:rsidRPr="00F86981" w14:paraId="56B91EDA" w14:textId="2C9D74CB"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340BA687" w14:textId="6AFD7CAA"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lastRenderedPageBreak/>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2D070A7F" w14:textId="2EAD81E8"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98,7</w:t>
            </w:r>
          </w:p>
        </w:tc>
        <w:tc>
          <w:tcPr>
            <w:tcW w:w="940" w:type="dxa"/>
            <w:tcBorders>
              <w:top w:val="single" w:sz="6" w:space="0" w:color="auto"/>
              <w:left w:val="single" w:sz="6" w:space="0" w:color="auto"/>
              <w:bottom w:val="single" w:sz="12" w:space="0" w:color="auto"/>
              <w:right w:val="single" w:sz="6" w:space="0" w:color="auto"/>
            </w:tcBorders>
            <w:noWrap/>
            <w:hideMark/>
          </w:tcPr>
          <w:p w14:paraId="022A63FC" w14:textId="0409552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124,6</w:t>
            </w:r>
          </w:p>
        </w:tc>
        <w:tc>
          <w:tcPr>
            <w:tcW w:w="940" w:type="dxa"/>
            <w:tcBorders>
              <w:top w:val="single" w:sz="6" w:space="0" w:color="auto"/>
              <w:left w:val="single" w:sz="6" w:space="0" w:color="auto"/>
              <w:bottom w:val="single" w:sz="12" w:space="0" w:color="auto"/>
              <w:right w:val="single" w:sz="12" w:space="0" w:color="auto"/>
            </w:tcBorders>
            <w:noWrap/>
            <w:hideMark/>
          </w:tcPr>
          <w:p w14:paraId="2F4A76B7" w14:textId="0A93E293"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64,0</w:t>
            </w:r>
          </w:p>
        </w:tc>
        <w:tc>
          <w:tcPr>
            <w:tcW w:w="940" w:type="dxa"/>
            <w:tcBorders>
              <w:top w:val="single" w:sz="6" w:space="0" w:color="auto"/>
              <w:left w:val="single" w:sz="6" w:space="0" w:color="auto"/>
              <w:bottom w:val="single" w:sz="12" w:space="0" w:color="auto"/>
              <w:right w:val="single" w:sz="12" w:space="0" w:color="auto"/>
            </w:tcBorders>
          </w:tcPr>
          <w:p w14:paraId="2F9668E9" w14:textId="7D5D4E55"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73,0</w:t>
            </w:r>
          </w:p>
        </w:tc>
      </w:tr>
      <w:tr w:rsidR="00013BEC" w:rsidRPr="00F86981" w14:paraId="01BBA542" w14:textId="38439254"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16E16FE8"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416F1ED5"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EFEB7F4"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6CE3FF07"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tcPr>
          <w:p w14:paraId="135178A2"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p>
        </w:tc>
      </w:tr>
      <w:tr w:rsidR="00013BEC" w:rsidRPr="00F86981" w14:paraId="45C19D4D" w14:textId="378DA9B5"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16BF963E"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F1C86D6"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79</w:t>
            </w:r>
          </w:p>
        </w:tc>
        <w:tc>
          <w:tcPr>
            <w:tcW w:w="940" w:type="dxa"/>
            <w:tcBorders>
              <w:top w:val="single" w:sz="6" w:space="0" w:color="auto"/>
              <w:left w:val="single" w:sz="6" w:space="0" w:color="auto"/>
              <w:bottom w:val="single" w:sz="6" w:space="0" w:color="auto"/>
              <w:right w:val="single" w:sz="6" w:space="0" w:color="auto"/>
            </w:tcBorders>
            <w:noWrap/>
            <w:hideMark/>
          </w:tcPr>
          <w:p w14:paraId="346DA379"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103</w:t>
            </w:r>
          </w:p>
        </w:tc>
        <w:tc>
          <w:tcPr>
            <w:tcW w:w="940" w:type="dxa"/>
            <w:tcBorders>
              <w:top w:val="single" w:sz="6" w:space="0" w:color="auto"/>
              <w:left w:val="single" w:sz="6" w:space="0" w:color="auto"/>
              <w:bottom w:val="single" w:sz="6" w:space="0" w:color="auto"/>
              <w:right w:val="single" w:sz="12" w:space="0" w:color="auto"/>
            </w:tcBorders>
            <w:noWrap/>
            <w:hideMark/>
          </w:tcPr>
          <w:p w14:paraId="6D2529CD" w14:textId="034395F3"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85</w:t>
            </w:r>
          </w:p>
        </w:tc>
        <w:tc>
          <w:tcPr>
            <w:tcW w:w="940" w:type="dxa"/>
            <w:tcBorders>
              <w:top w:val="single" w:sz="6" w:space="0" w:color="auto"/>
              <w:left w:val="single" w:sz="6" w:space="0" w:color="auto"/>
              <w:bottom w:val="single" w:sz="6" w:space="0" w:color="auto"/>
              <w:right w:val="single" w:sz="12" w:space="0" w:color="auto"/>
            </w:tcBorders>
          </w:tcPr>
          <w:p w14:paraId="50B449D6" w14:textId="3A1A677A"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81</w:t>
            </w:r>
          </w:p>
        </w:tc>
      </w:tr>
      <w:tr w:rsidR="00013BEC" w:rsidRPr="00F86981" w14:paraId="3C1DC32E" w14:textId="2F8182B7"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2FBC6851" w14:textId="5630AE04"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53CABABF" w14:textId="2670DCF6"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16,9</w:t>
            </w:r>
          </w:p>
        </w:tc>
        <w:tc>
          <w:tcPr>
            <w:tcW w:w="940" w:type="dxa"/>
            <w:tcBorders>
              <w:top w:val="single" w:sz="6" w:space="0" w:color="auto"/>
              <w:left w:val="single" w:sz="6" w:space="0" w:color="auto"/>
              <w:bottom w:val="single" w:sz="6" w:space="0" w:color="auto"/>
              <w:right w:val="single" w:sz="6" w:space="0" w:color="auto"/>
            </w:tcBorders>
            <w:noWrap/>
            <w:hideMark/>
          </w:tcPr>
          <w:p w14:paraId="236B0F80" w14:textId="0076EF8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18,3</w:t>
            </w:r>
          </w:p>
        </w:tc>
        <w:tc>
          <w:tcPr>
            <w:tcW w:w="940" w:type="dxa"/>
            <w:tcBorders>
              <w:top w:val="single" w:sz="6" w:space="0" w:color="auto"/>
              <w:left w:val="single" w:sz="6" w:space="0" w:color="auto"/>
              <w:bottom w:val="single" w:sz="6" w:space="0" w:color="auto"/>
              <w:right w:val="single" w:sz="12" w:space="0" w:color="auto"/>
            </w:tcBorders>
            <w:noWrap/>
            <w:hideMark/>
          </w:tcPr>
          <w:p w14:paraId="5D3E5A5E" w14:textId="55D581C6"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11,0</w:t>
            </w:r>
          </w:p>
        </w:tc>
        <w:tc>
          <w:tcPr>
            <w:tcW w:w="940" w:type="dxa"/>
            <w:tcBorders>
              <w:top w:val="single" w:sz="6" w:space="0" w:color="auto"/>
              <w:left w:val="single" w:sz="6" w:space="0" w:color="auto"/>
              <w:bottom w:val="single" w:sz="6" w:space="0" w:color="auto"/>
              <w:right w:val="single" w:sz="12" w:space="0" w:color="auto"/>
            </w:tcBorders>
          </w:tcPr>
          <w:p w14:paraId="16807682" w14:textId="5288B85E"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7,0</w:t>
            </w:r>
          </w:p>
        </w:tc>
      </w:tr>
      <w:tr w:rsidR="00013BEC" w:rsidRPr="00F86981" w14:paraId="5FAEEE60" w14:textId="594F0C67"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5CD59F4A" w14:textId="5B7C6246"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3DE4D75E" w14:textId="7CF8A9C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20,9</w:t>
            </w:r>
          </w:p>
        </w:tc>
        <w:tc>
          <w:tcPr>
            <w:tcW w:w="940" w:type="dxa"/>
            <w:tcBorders>
              <w:top w:val="single" w:sz="6" w:space="0" w:color="auto"/>
              <w:left w:val="single" w:sz="6" w:space="0" w:color="auto"/>
              <w:bottom w:val="single" w:sz="12" w:space="0" w:color="auto"/>
              <w:right w:val="single" w:sz="6" w:space="0" w:color="auto"/>
            </w:tcBorders>
            <w:noWrap/>
            <w:hideMark/>
          </w:tcPr>
          <w:p w14:paraId="0F2709B8" w14:textId="48AE12CE"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28,9</w:t>
            </w:r>
          </w:p>
        </w:tc>
        <w:tc>
          <w:tcPr>
            <w:tcW w:w="940" w:type="dxa"/>
            <w:tcBorders>
              <w:top w:val="single" w:sz="6" w:space="0" w:color="auto"/>
              <w:left w:val="single" w:sz="6" w:space="0" w:color="auto"/>
              <w:bottom w:val="single" w:sz="12" w:space="0" w:color="auto"/>
              <w:right w:val="single" w:sz="12" w:space="0" w:color="auto"/>
            </w:tcBorders>
            <w:noWrap/>
            <w:hideMark/>
          </w:tcPr>
          <w:p w14:paraId="67AC7FC7" w14:textId="6C5BA666"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17,9</w:t>
            </w:r>
          </w:p>
        </w:tc>
        <w:tc>
          <w:tcPr>
            <w:tcW w:w="940" w:type="dxa"/>
            <w:tcBorders>
              <w:top w:val="single" w:sz="6" w:space="0" w:color="auto"/>
              <w:left w:val="single" w:sz="6" w:space="0" w:color="auto"/>
              <w:bottom w:val="single" w:sz="12" w:space="0" w:color="auto"/>
              <w:right w:val="single" w:sz="12" w:space="0" w:color="auto"/>
            </w:tcBorders>
          </w:tcPr>
          <w:p w14:paraId="489BA794" w14:textId="7A2A151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12,0</w:t>
            </w:r>
          </w:p>
        </w:tc>
      </w:tr>
      <w:tr w:rsidR="00013BEC" w:rsidRPr="00F86981" w14:paraId="3DA7E2FA" w14:textId="1678C2A4"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54FBC718"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76BE7BD1"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04A0E855"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2BFDAB78"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tcPr>
          <w:p w14:paraId="31CFDA4E"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p>
        </w:tc>
      </w:tr>
      <w:tr w:rsidR="00013BEC" w:rsidRPr="00F86981" w14:paraId="13A1F2D7" w14:textId="0DF6BC2E"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6CBB5620"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C73BA85"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37</w:t>
            </w:r>
          </w:p>
        </w:tc>
        <w:tc>
          <w:tcPr>
            <w:tcW w:w="940" w:type="dxa"/>
            <w:tcBorders>
              <w:top w:val="single" w:sz="6" w:space="0" w:color="auto"/>
              <w:left w:val="single" w:sz="6" w:space="0" w:color="auto"/>
              <w:bottom w:val="single" w:sz="6" w:space="0" w:color="auto"/>
              <w:right w:val="single" w:sz="6" w:space="0" w:color="auto"/>
            </w:tcBorders>
            <w:noWrap/>
            <w:hideMark/>
          </w:tcPr>
          <w:p w14:paraId="2EC78158" w14:textId="6DF8EE6D"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50</w:t>
            </w:r>
          </w:p>
        </w:tc>
        <w:tc>
          <w:tcPr>
            <w:tcW w:w="940" w:type="dxa"/>
            <w:tcBorders>
              <w:top w:val="single" w:sz="6" w:space="0" w:color="auto"/>
              <w:left w:val="single" w:sz="6" w:space="0" w:color="auto"/>
              <w:bottom w:val="single" w:sz="6" w:space="0" w:color="auto"/>
              <w:right w:val="single" w:sz="12" w:space="0" w:color="auto"/>
            </w:tcBorders>
            <w:noWrap/>
            <w:hideMark/>
          </w:tcPr>
          <w:p w14:paraId="36B9DEB7" w14:textId="7FEDFC8F"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31</w:t>
            </w:r>
          </w:p>
        </w:tc>
        <w:tc>
          <w:tcPr>
            <w:tcW w:w="940" w:type="dxa"/>
            <w:tcBorders>
              <w:top w:val="single" w:sz="6" w:space="0" w:color="auto"/>
              <w:left w:val="single" w:sz="6" w:space="0" w:color="auto"/>
              <w:bottom w:val="single" w:sz="6" w:space="0" w:color="auto"/>
              <w:right w:val="single" w:sz="12" w:space="0" w:color="auto"/>
            </w:tcBorders>
          </w:tcPr>
          <w:p w14:paraId="4D9DDC05" w14:textId="339D16EB"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32</w:t>
            </w:r>
          </w:p>
        </w:tc>
      </w:tr>
      <w:tr w:rsidR="00013BEC" w:rsidRPr="00F86981" w14:paraId="1952C983" w14:textId="3C0E8535"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46EDEC36" w14:textId="1AC03B19"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777C2AD7"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19,2</w:t>
            </w:r>
          </w:p>
        </w:tc>
        <w:tc>
          <w:tcPr>
            <w:tcW w:w="940" w:type="dxa"/>
            <w:tcBorders>
              <w:top w:val="single" w:sz="6" w:space="0" w:color="auto"/>
              <w:left w:val="single" w:sz="6" w:space="0" w:color="auto"/>
              <w:bottom w:val="single" w:sz="6" w:space="0" w:color="auto"/>
              <w:right w:val="single" w:sz="6" w:space="0" w:color="auto"/>
            </w:tcBorders>
            <w:noWrap/>
            <w:hideMark/>
          </w:tcPr>
          <w:p w14:paraId="71846CBE" w14:textId="0C400083"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13,7</w:t>
            </w:r>
          </w:p>
        </w:tc>
        <w:tc>
          <w:tcPr>
            <w:tcW w:w="940" w:type="dxa"/>
            <w:tcBorders>
              <w:top w:val="single" w:sz="6" w:space="0" w:color="auto"/>
              <w:left w:val="single" w:sz="6" w:space="0" w:color="auto"/>
              <w:bottom w:val="single" w:sz="6" w:space="0" w:color="auto"/>
              <w:right w:val="single" w:sz="12" w:space="0" w:color="auto"/>
            </w:tcBorders>
            <w:noWrap/>
            <w:hideMark/>
          </w:tcPr>
          <w:p w14:paraId="004CB1EF" w14:textId="205C895C"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4,3</w:t>
            </w:r>
          </w:p>
        </w:tc>
        <w:tc>
          <w:tcPr>
            <w:tcW w:w="940" w:type="dxa"/>
            <w:tcBorders>
              <w:top w:val="single" w:sz="6" w:space="0" w:color="auto"/>
              <w:left w:val="single" w:sz="6" w:space="0" w:color="auto"/>
              <w:bottom w:val="single" w:sz="6" w:space="0" w:color="auto"/>
              <w:right w:val="single" w:sz="12" w:space="0" w:color="auto"/>
            </w:tcBorders>
          </w:tcPr>
          <w:p w14:paraId="1419107B" w14:textId="3734D8C8"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45,8*</w:t>
            </w:r>
          </w:p>
        </w:tc>
      </w:tr>
      <w:tr w:rsidR="00013BEC" w:rsidRPr="00F86981" w14:paraId="5A15E42E" w14:textId="209A0A70"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18095619" w14:textId="5270DD87"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51ED1438"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14,2</w:t>
            </w:r>
          </w:p>
        </w:tc>
        <w:tc>
          <w:tcPr>
            <w:tcW w:w="940" w:type="dxa"/>
            <w:tcBorders>
              <w:top w:val="single" w:sz="6" w:space="0" w:color="auto"/>
              <w:left w:val="single" w:sz="6" w:space="0" w:color="auto"/>
              <w:bottom w:val="single" w:sz="12" w:space="0" w:color="auto"/>
              <w:right w:val="single" w:sz="6" w:space="0" w:color="auto"/>
            </w:tcBorders>
            <w:noWrap/>
            <w:hideMark/>
          </w:tcPr>
          <w:p w14:paraId="0F2D7BBE" w14:textId="3A237A5B"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6,7</w:t>
            </w:r>
          </w:p>
        </w:tc>
        <w:tc>
          <w:tcPr>
            <w:tcW w:w="940" w:type="dxa"/>
            <w:tcBorders>
              <w:top w:val="single" w:sz="6" w:space="0" w:color="auto"/>
              <w:left w:val="single" w:sz="6" w:space="0" w:color="auto"/>
              <w:bottom w:val="single" w:sz="12" w:space="0" w:color="auto"/>
              <w:right w:val="single" w:sz="12" w:space="0" w:color="auto"/>
            </w:tcBorders>
            <w:noWrap/>
            <w:hideMark/>
          </w:tcPr>
          <w:p w14:paraId="5EF0E1DE" w14:textId="3C883D3B"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4,4</w:t>
            </w:r>
          </w:p>
        </w:tc>
        <w:tc>
          <w:tcPr>
            <w:tcW w:w="940" w:type="dxa"/>
            <w:tcBorders>
              <w:top w:val="single" w:sz="6" w:space="0" w:color="auto"/>
              <w:left w:val="single" w:sz="6" w:space="0" w:color="auto"/>
              <w:bottom w:val="single" w:sz="12" w:space="0" w:color="auto"/>
              <w:right w:val="single" w:sz="12" w:space="0" w:color="auto"/>
            </w:tcBorders>
          </w:tcPr>
          <w:p w14:paraId="508F36AA" w14:textId="7F71660B"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35,7</w:t>
            </w:r>
          </w:p>
        </w:tc>
      </w:tr>
      <w:tr w:rsidR="00013BEC" w:rsidRPr="00F86981" w14:paraId="23A5F93E" w14:textId="2130F8A4"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14DF8D15" w14:textId="77777777" w:rsidR="00013BEC" w:rsidRPr="00F86981" w:rsidRDefault="00013BEC" w:rsidP="00103DFF">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6EAF848F"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E7D618D"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0B1444F4"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tcPr>
          <w:p w14:paraId="6EBF8018"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p>
        </w:tc>
      </w:tr>
      <w:tr w:rsidR="00013BEC" w:rsidRPr="00F86981" w14:paraId="066DE57F" w14:textId="43A214BA"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315786A2" w14:textId="77777777" w:rsidR="00013BEC" w:rsidRPr="00F86981" w:rsidRDefault="00013BEC" w:rsidP="00103DFF">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4C75373A"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47D48FBA" w14:textId="77777777"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34</w:t>
            </w:r>
          </w:p>
        </w:tc>
        <w:tc>
          <w:tcPr>
            <w:tcW w:w="940" w:type="dxa"/>
            <w:tcBorders>
              <w:top w:val="single" w:sz="6" w:space="0" w:color="auto"/>
              <w:left w:val="single" w:sz="6" w:space="0" w:color="auto"/>
              <w:bottom w:val="single" w:sz="6" w:space="0" w:color="auto"/>
              <w:right w:val="single" w:sz="12" w:space="0" w:color="auto"/>
            </w:tcBorders>
            <w:noWrap/>
            <w:hideMark/>
          </w:tcPr>
          <w:p w14:paraId="409A9C60" w14:textId="05B167F4"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28</w:t>
            </w:r>
          </w:p>
        </w:tc>
        <w:tc>
          <w:tcPr>
            <w:tcW w:w="940" w:type="dxa"/>
            <w:tcBorders>
              <w:top w:val="single" w:sz="6" w:space="0" w:color="auto"/>
              <w:left w:val="single" w:sz="6" w:space="0" w:color="auto"/>
              <w:bottom w:val="single" w:sz="6" w:space="0" w:color="auto"/>
              <w:right w:val="single" w:sz="12" w:space="0" w:color="auto"/>
            </w:tcBorders>
          </w:tcPr>
          <w:p w14:paraId="3C01EEB9" w14:textId="16C59F2D" w:rsidR="00013BEC" w:rsidRPr="00F86981" w:rsidRDefault="00013BEC" w:rsidP="00103DFF">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w:t>
            </w:r>
          </w:p>
        </w:tc>
      </w:tr>
      <w:tr w:rsidR="00013BEC" w:rsidRPr="00F86981" w14:paraId="283A2B7A" w14:textId="3130102A"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4109EBB7" w14:textId="4E6314AD"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prodana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6" w:space="0" w:color="auto"/>
              <w:right w:val="single" w:sz="6" w:space="0" w:color="auto"/>
            </w:tcBorders>
            <w:noWrap/>
            <w:hideMark/>
          </w:tcPr>
          <w:p w14:paraId="29254675"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4,0</w:t>
            </w:r>
          </w:p>
        </w:tc>
        <w:tc>
          <w:tcPr>
            <w:tcW w:w="940" w:type="dxa"/>
            <w:tcBorders>
              <w:top w:val="single" w:sz="6" w:space="0" w:color="auto"/>
              <w:left w:val="single" w:sz="6" w:space="0" w:color="auto"/>
              <w:bottom w:val="single" w:sz="6" w:space="0" w:color="auto"/>
              <w:right w:val="single" w:sz="6" w:space="0" w:color="auto"/>
            </w:tcBorders>
            <w:noWrap/>
            <w:hideMark/>
          </w:tcPr>
          <w:p w14:paraId="160CC03C"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11,2</w:t>
            </w:r>
          </w:p>
        </w:tc>
        <w:tc>
          <w:tcPr>
            <w:tcW w:w="940" w:type="dxa"/>
            <w:tcBorders>
              <w:top w:val="single" w:sz="6" w:space="0" w:color="auto"/>
              <w:left w:val="single" w:sz="6" w:space="0" w:color="auto"/>
              <w:bottom w:val="single" w:sz="6" w:space="0" w:color="auto"/>
              <w:right w:val="single" w:sz="12" w:space="0" w:color="auto"/>
            </w:tcBorders>
            <w:noWrap/>
            <w:hideMark/>
          </w:tcPr>
          <w:p w14:paraId="02378D73" w14:textId="3E7DD515"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w:t>
            </w:r>
          </w:p>
        </w:tc>
        <w:tc>
          <w:tcPr>
            <w:tcW w:w="940" w:type="dxa"/>
            <w:tcBorders>
              <w:top w:val="single" w:sz="6" w:space="0" w:color="auto"/>
              <w:left w:val="single" w:sz="6" w:space="0" w:color="auto"/>
              <w:bottom w:val="single" w:sz="6" w:space="0" w:color="auto"/>
              <w:right w:val="single" w:sz="12" w:space="0" w:color="auto"/>
            </w:tcBorders>
          </w:tcPr>
          <w:p w14:paraId="1BE8F6BF" w14:textId="2A2D35C1"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w:t>
            </w:r>
          </w:p>
        </w:tc>
      </w:tr>
      <w:tr w:rsidR="00013BEC" w:rsidRPr="00F86981" w14:paraId="2F595385" w14:textId="534ECEE8"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5AA2B1BA" w14:textId="5566C82C"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vrednost pogodb</w:t>
            </w:r>
            <w:r>
              <w:rPr>
                <w:rFonts w:ascii="Calibri" w:eastAsia="Times New Roman" w:hAnsi="Calibri" w:cs="Calibri"/>
                <w:color w:val="000000"/>
                <w:sz w:val="20"/>
                <w:szCs w:val="20"/>
                <w:lang w:eastAsia="sl-SI"/>
              </w:rPr>
              <w:t xml:space="preserve"> (mio €)</w:t>
            </w:r>
          </w:p>
        </w:tc>
        <w:tc>
          <w:tcPr>
            <w:tcW w:w="940" w:type="dxa"/>
            <w:tcBorders>
              <w:top w:val="single" w:sz="6" w:space="0" w:color="auto"/>
              <w:left w:val="single" w:sz="6" w:space="0" w:color="auto"/>
              <w:bottom w:val="single" w:sz="12" w:space="0" w:color="auto"/>
              <w:right w:val="single" w:sz="6" w:space="0" w:color="auto"/>
            </w:tcBorders>
            <w:noWrap/>
            <w:hideMark/>
          </w:tcPr>
          <w:p w14:paraId="5999BDE2"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5,3</w:t>
            </w:r>
          </w:p>
        </w:tc>
        <w:tc>
          <w:tcPr>
            <w:tcW w:w="940" w:type="dxa"/>
            <w:tcBorders>
              <w:top w:val="single" w:sz="6" w:space="0" w:color="auto"/>
              <w:left w:val="single" w:sz="6" w:space="0" w:color="auto"/>
              <w:bottom w:val="single" w:sz="12" w:space="0" w:color="auto"/>
              <w:right w:val="single" w:sz="6" w:space="0" w:color="auto"/>
            </w:tcBorders>
            <w:noWrap/>
            <w:hideMark/>
          </w:tcPr>
          <w:p w14:paraId="7A167C10" w14:textId="7777777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12,7</w:t>
            </w:r>
          </w:p>
        </w:tc>
        <w:tc>
          <w:tcPr>
            <w:tcW w:w="940" w:type="dxa"/>
            <w:tcBorders>
              <w:top w:val="single" w:sz="6" w:space="0" w:color="auto"/>
              <w:left w:val="single" w:sz="6" w:space="0" w:color="auto"/>
              <w:bottom w:val="single" w:sz="12" w:space="0" w:color="auto"/>
              <w:right w:val="single" w:sz="12" w:space="0" w:color="auto"/>
            </w:tcBorders>
            <w:noWrap/>
            <w:hideMark/>
          </w:tcPr>
          <w:p w14:paraId="4BA26068" w14:textId="44D28380"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3,8</w:t>
            </w:r>
          </w:p>
        </w:tc>
        <w:tc>
          <w:tcPr>
            <w:tcW w:w="940" w:type="dxa"/>
            <w:tcBorders>
              <w:top w:val="single" w:sz="6" w:space="0" w:color="auto"/>
              <w:left w:val="single" w:sz="6" w:space="0" w:color="auto"/>
              <w:bottom w:val="single" w:sz="12" w:space="0" w:color="auto"/>
              <w:right w:val="single" w:sz="12" w:space="0" w:color="auto"/>
            </w:tcBorders>
          </w:tcPr>
          <w:p w14:paraId="11648C1A" w14:textId="5014CF63"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w:t>
            </w:r>
          </w:p>
        </w:tc>
      </w:tr>
    </w:tbl>
    <w:p w14:paraId="32C2F3F6" w14:textId="00092888" w:rsidR="00D92C7E" w:rsidRPr="00431FD2" w:rsidRDefault="00D92C7E" w:rsidP="00D92C7E">
      <w:pPr>
        <w:spacing w:after="0"/>
        <w:rPr>
          <w:sz w:val="18"/>
          <w:szCs w:val="18"/>
        </w:rPr>
      </w:pPr>
      <w:r w:rsidRPr="00431FD2">
        <w:rPr>
          <w:sz w:val="18"/>
          <w:szCs w:val="18"/>
        </w:rPr>
        <w:t xml:space="preserve">* </w:t>
      </w:r>
      <w:r w:rsidR="004A0123" w:rsidRPr="00431FD2">
        <w:rPr>
          <w:sz w:val="18"/>
          <w:szCs w:val="18"/>
        </w:rPr>
        <w:t>V</w:t>
      </w:r>
      <w:r w:rsidRPr="00431FD2">
        <w:rPr>
          <w:sz w:val="18"/>
          <w:szCs w:val="18"/>
        </w:rPr>
        <w:t xml:space="preserve"> letu 2023 smo zabeležili prodajo večjega trgovskega centra v </w:t>
      </w:r>
      <w:r w:rsidR="00045484" w:rsidRPr="00431FD2">
        <w:rPr>
          <w:sz w:val="18"/>
          <w:szCs w:val="18"/>
        </w:rPr>
        <w:t xml:space="preserve">centru </w:t>
      </w:r>
      <w:r w:rsidRPr="00431FD2">
        <w:rPr>
          <w:sz w:val="18"/>
          <w:szCs w:val="18"/>
        </w:rPr>
        <w:t>Maribora, s skupno površino</w:t>
      </w:r>
      <w:r w:rsidR="00045484" w:rsidRPr="00431FD2">
        <w:rPr>
          <w:sz w:val="18"/>
          <w:szCs w:val="18"/>
        </w:rPr>
        <w:t xml:space="preserve"> 38.700 m2.</w:t>
      </w:r>
    </w:p>
    <w:p w14:paraId="37B15F9E" w14:textId="77777777" w:rsidR="003B2824" w:rsidRPr="00431FD2" w:rsidRDefault="003B2824" w:rsidP="00103DFF">
      <w:pPr>
        <w:spacing w:after="0"/>
        <w:jc w:val="both"/>
        <w:rPr>
          <w:sz w:val="18"/>
          <w:szCs w:val="18"/>
        </w:rPr>
      </w:pPr>
    </w:p>
    <w:p w14:paraId="24D17168" w14:textId="5AEEE53F" w:rsidR="004A0123" w:rsidRDefault="003B2824" w:rsidP="00103DFF">
      <w:pPr>
        <w:spacing w:after="0"/>
        <w:jc w:val="both"/>
        <w:rPr>
          <w:sz w:val="18"/>
          <w:szCs w:val="18"/>
        </w:rPr>
      </w:pPr>
      <w:r w:rsidRPr="00431FD2">
        <w:rPr>
          <w:sz w:val="18"/>
          <w:szCs w:val="18"/>
        </w:rPr>
        <w:t xml:space="preserve">Opomba: Zaradi zamikov pri evidentiranju sklenjenih poslov so podatki za leto 2023 še začasni in </w:t>
      </w:r>
      <w:r w:rsidR="00CF4882" w:rsidRPr="00431FD2">
        <w:rPr>
          <w:sz w:val="18"/>
          <w:szCs w:val="18"/>
        </w:rPr>
        <w:t xml:space="preserve">neposredno </w:t>
      </w:r>
      <w:r w:rsidRPr="00431FD2">
        <w:rPr>
          <w:sz w:val="18"/>
          <w:szCs w:val="18"/>
        </w:rPr>
        <w:t>niso povsem primerljivi s podatki za prejšnja leta.</w:t>
      </w:r>
    </w:p>
    <w:p w14:paraId="2C2082CD" w14:textId="77777777" w:rsidR="0006426E" w:rsidRPr="00431FD2" w:rsidRDefault="003B2824" w:rsidP="00103DFF">
      <w:pPr>
        <w:spacing w:after="0"/>
        <w:jc w:val="both"/>
      </w:pPr>
      <w:r w:rsidRPr="00F86981">
        <w:br/>
      </w:r>
      <w:r w:rsidR="00103DFF" w:rsidRPr="00431FD2">
        <w:t xml:space="preserve">Najemnih poslov s trgovskimi in storitvenimi prostori se na letni ravni sklene med </w:t>
      </w:r>
      <w:r w:rsidR="00FD77B3" w:rsidRPr="00431FD2">
        <w:t>6</w:t>
      </w:r>
      <w:r w:rsidR="00103DFF" w:rsidRPr="00431FD2">
        <w:t xml:space="preserve">00 in </w:t>
      </w:r>
      <w:r w:rsidR="00FD77B3" w:rsidRPr="00431FD2">
        <w:t>8</w:t>
      </w:r>
      <w:r w:rsidR="00103DFF" w:rsidRPr="00431FD2">
        <w:t xml:space="preserve">00. Letno se odda v najem </w:t>
      </w:r>
      <w:r w:rsidR="000F16E3" w:rsidRPr="00431FD2">
        <w:t xml:space="preserve">oziroma podaljša najemne pogodbe za </w:t>
      </w:r>
      <w:r w:rsidR="00103DFF" w:rsidRPr="00431FD2">
        <w:t xml:space="preserve">med </w:t>
      </w:r>
      <w:r w:rsidR="00FD77B3" w:rsidRPr="00431FD2">
        <w:t>10</w:t>
      </w:r>
      <w:r w:rsidR="00103DFF" w:rsidRPr="00431FD2">
        <w:t xml:space="preserve">0.000 in </w:t>
      </w:r>
      <w:r w:rsidR="00FD77B3" w:rsidRPr="00431FD2">
        <w:t>20</w:t>
      </w:r>
      <w:r w:rsidR="00103DFF" w:rsidRPr="00431FD2">
        <w:t>0.000 m</w:t>
      </w:r>
      <w:r w:rsidR="00103DFF" w:rsidRPr="00431FD2">
        <w:rPr>
          <w:vertAlign w:val="superscript"/>
        </w:rPr>
        <w:t>2</w:t>
      </w:r>
      <w:r w:rsidR="00103DFF" w:rsidRPr="00431FD2">
        <w:t xml:space="preserve"> površin, kar predstavlja okoli 1,5 % celotnega fonda. Tudi pri najemih se pretežno oddajajo manjše površine</w:t>
      </w:r>
      <w:r w:rsidR="00310E87" w:rsidRPr="00431FD2">
        <w:t>,</w:t>
      </w:r>
      <w:r w:rsidR="00103DFF" w:rsidRPr="00431FD2">
        <w:t xml:space="preserve"> pod 100 m</w:t>
      </w:r>
      <w:r w:rsidR="00103DFF" w:rsidRPr="00431FD2">
        <w:rPr>
          <w:vertAlign w:val="superscript"/>
        </w:rPr>
        <w:t>2</w:t>
      </w:r>
      <w:r w:rsidR="00310E87" w:rsidRPr="00431FD2">
        <w:t>,</w:t>
      </w:r>
      <w:r w:rsidR="00103DFF" w:rsidRPr="00431FD2">
        <w:t xml:space="preserve"> in </w:t>
      </w:r>
      <w:r w:rsidR="000F16E3" w:rsidRPr="00431FD2">
        <w:t xml:space="preserve">le </w:t>
      </w:r>
      <w:r w:rsidR="00103DFF" w:rsidRPr="00431FD2">
        <w:t xml:space="preserve">malo </w:t>
      </w:r>
      <w:r w:rsidR="0006426E" w:rsidRPr="00431FD2">
        <w:t xml:space="preserve">je </w:t>
      </w:r>
      <w:r w:rsidR="00103DFF" w:rsidRPr="00431FD2">
        <w:t>površin nad 1.000 m</w:t>
      </w:r>
      <w:r w:rsidR="00103DFF" w:rsidRPr="00431FD2">
        <w:rPr>
          <w:vertAlign w:val="superscript"/>
        </w:rPr>
        <w:t>2</w:t>
      </w:r>
      <w:r w:rsidR="00103DFF" w:rsidRPr="00431FD2">
        <w:t xml:space="preserve">. </w:t>
      </w:r>
    </w:p>
    <w:p w14:paraId="14809197" w14:textId="77777777" w:rsidR="0006426E" w:rsidRPr="00431FD2" w:rsidRDefault="0006426E" w:rsidP="00103DFF">
      <w:pPr>
        <w:spacing w:after="0"/>
        <w:jc w:val="both"/>
      </w:pPr>
    </w:p>
    <w:p w14:paraId="7EFB378B" w14:textId="77777777" w:rsidR="00F062CF" w:rsidRPr="00757F5C" w:rsidRDefault="00F062CF" w:rsidP="00F062CF">
      <w:pPr>
        <w:spacing w:after="0"/>
        <w:jc w:val="both"/>
      </w:pPr>
      <w:r w:rsidRPr="00F062CF">
        <w:t>Število sklenjenih najemnih pogodb se je, podobno kot pri pisarniških prostorih, v preteklih letih zmanjševalo. Ocenjujemo, da se je v lanskem letu zmanjšalo za 20 do 25 %.</w:t>
      </w:r>
    </w:p>
    <w:p w14:paraId="3B5307B2" w14:textId="77777777" w:rsidR="00103DFF" w:rsidRPr="00F86981" w:rsidRDefault="00103DFF" w:rsidP="00103DFF">
      <w:pPr>
        <w:spacing w:after="0"/>
        <w:jc w:val="both"/>
        <w:rPr>
          <w:b/>
        </w:rPr>
      </w:pPr>
    </w:p>
    <w:p w14:paraId="7B5B0656" w14:textId="100DD3D1" w:rsidR="00103DFF" w:rsidRPr="00F86981" w:rsidRDefault="00B44626" w:rsidP="00103DFF">
      <w:pPr>
        <w:pStyle w:val="Napis"/>
        <w:spacing w:after="120"/>
        <w:rPr>
          <w:sz w:val="22"/>
          <w:szCs w:val="22"/>
        </w:rPr>
      </w:pPr>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20</w:t>
      </w:r>
      <w:r w:rsidRPr="001E2B63">
        <w:rPr>
          <w:sz w:val="22"/>
          <w:szCs w:val="22"/>
        </w:rPr>
        <w:fldChar w:fldCharType="end"/>
      </w:r>
      <w:r w:rsidRPr="001E2B63">
        <w:rPr>
          <w:sz w:val="22"/>
          <w:szCs w:val="22"/>
        </w:rPr>
        <w:t xml:space="preserve">: </w:t>
      </w:r>
      <w:r w:rsidR="00807422" w:rsidRPr="00F86981">
        <w:rPr>
          <w:sz w:val="22"/>
          <w:szCs w:val="22"/>
        </w:rPr>
        <w:t xml:space="preserve">Število sklenjenih najemnih pogodb in skupna oddana površina </w:t>
      </w:r>
      <w:r w:rsidR="00807422">
        <w:rPr>
          <w:sz w:val="22"/>
          <w:szCs w:val="22"/>
        </w:rPr>
        <w:t>trgovskih in storitvenih</w:t>
      </w:r>
      <w:r w:rsidR="00807422" w:rsidRPr="00F86981">
        <w:rPr>
          <w:sz w:val="22"/>
          <w:szCs w:val="22"/>
        </w:rPr>
        <w:t xml:space="preserve"> prostor</w:t>
      </w:r>
      <w:r w:rsidR="00807422">
        <w:rPr>
          <w:sz w:val="22"/>
          <w:szCs w:val="22"/>
        </w:rPr>
        <w:t>ov</w:t>
      </w:r>
      <w:r w:rsidR="00807422" w:rsidRPr="00F86981">
        <w:rPr>
          <w:sz w:val="22"/>
          <w:szCs w:val="22"/>
        </w:rPr>
        <w:t xml:space="preserve"> po izbranih analitičnih območjih, </w:t>
      </w:r>
      <w:r w:rsidR="00807422">
        <w:rPr>
          <w:sz w:val="22"/>
          <w:szCs w:val="22"/>
        </w:rPr>
        <w:t>Slovenija, leta</w:t>
      </w:r>
      <w:r w:rsidR="00807422" w:rsidRPr="00F86981">
        <w:rPr>
          <w:sz w:val="22"/>
          <w:szCs w:val="22"/>
        </w:rPr>
        <w:t xml:space="preserve"> 2020</w:t>
      </w:r>
      <w:r w:rsidR="00807422">
        <w:rPr>
          <w:sz w:val="22"/>
          <w:szCs w:val="22"/>
        </w:rPr>
        <w:t xml:space="preserve"> </w:t>
      </w:r>
      <w:r w:rsidR="00807422" w:rsidRPr="00F86981">
        <w:rPr>
          <w:sz w:val="22"/>
          <w:szCs w:val="22"/>
        </w:rPr>
        <w:t>–</w:t>
      </w:r>
      <w:r w:rsidR="00807422">
        <w:rPr>
          <w:sz w:val="22"/>
          <w:szCs w:val="22"/>
        </w:rPr>
        <w:t xml:space="preserve"> </w:t>
      </w:r>
      <w:r w:rsidR="00807422" w:rsidRPr="00F86981">
        <w:rPr>
          <w:sz w:val="22"/>
          <w:szCs w:val="22"/>
        </w:rPr>
        <w:t>2023</w:t>
      </w:r>
    </w:p>
    <w:tbl>
      <w:tblPr>
        <w:tblW w:w="6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940"/>
        <w:gridCol w:w="940"/>
        <w:gridCol w:w="940"/>
        <w:gridCol w:w="672"/>
      </w:tblGrid>
      <w:tr w:rsidR="00013BEC" w:rsidRPr="00F86981" w14:paraId="00CEDE68" w14:textId="0887DBD8" w:rsidTr="00013BEC">
        <w:trPr>
          <w:trHeight w:val="276"/>
        </w:trPr>
        <w:tc>
          <w:tcPr>
            <w:tcW w:w="3402" w:type="dxa"/>
            <w:tcBorders>
              <w:bottom w:val="single" w:sz="12" w:space="0" w:color="auto"/>
            </w:tcBorders>
            <w:shd w:val="clear" w:color="auto" w:fill="D9D9D9" w:themeFill="background1" w:themeFillShade="D9"/>
            <w:noWrap/>
            <w:hideMark/>
          </w:tcPr>
          <w:p w14:paraId="6E0F06CD" w14:textId="415E6935" w:rsidR="00013BEC" w:rsidRPr="00672967" w:rsidRDefault="007965CB" w:rsidP="00C93119">
            <w:pPr>
              <w:spacing w:after="0" w:line="240" w:lineRule="auto"/>
              <w:rPr>
                <w:rFonts w:ascii="Calibri" w:eastAsia="Times New Roman" w:hAnsi="Calibri" w:cs="Calibri"/>
                <w:b/>
                <w:bCs/>
                <w:color w:val="000000"/>
                <w:sz w:val="20"/>
                <w:szCs w:val="20"/>
                <w:lang w:eastAsia="sl-SI"/>
              </w:rPr>
            </w:pPr>
            <w:r w:rsidRPr="00672967">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728C8CDA" w14:textId="77777777" w:rsidR="00013BEC" w:rsidRPr="00F86981" w:rsidRDefault="00013BEC"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15046FCC" w14:textId="77777777" w:rsidR="00013BEC" w:rsidRPr="00F86981" w:rsidRDefault="00013BEC"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6641AE76" w14:textId="77777777" w:rsidR="00013BEC" w:rsidRPr="00F86981" w:rsidRDefault="00013BEC"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672" w:type="dxa"/>
            <w:tcBorders>
              <w:bottom w:val="single" w:sz="12" w:space="0" w:color="auto"/>
            </w:tcBorders>
            <w:shd w:val="clear" w:color="auto" w:fill="D9D9D9" w:themeFill="background1" w:themeFillShade="D9"/>
          </w:tcPr>
          <w:p w14:paraId="5F09A092" w14:textId="182A95B6" w:rsidR="00013BEC" w:rsidRPr="00F86981" w:rsidRDefault="00013BEC"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013BEC" w:rsidRPr="00F86981" w14:paraId="248CC052" w14:textId="0F61ED3B"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1B36E0B9" w14:textId="77777777" w:rsidR="00013BEC" w:rsidRPr="00F86981" w:rsidRDefault="00013BEC" w:rsidP="00C93119">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7D7BEE67" w14:textId="77777777" w:rsidR="00013BEC" w:rsidRPr="00F86981" w:rsidRDefault="00013BEC"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675ECB4"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45067A40"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3AD69FB7"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r>
      <w:tr w:rsidR="00013BEC" w:rsidRPr="00F86981" w14:paraId="010DBF86" w14:textId="56B9FA8F"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46BABFD0" w14:textId="77777777" w:rsidR="00013BEC" w:rsidRPr="00F86981" w:rsidRDefault="00013BEC"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B446B8B" w14:textId="2685BFAE"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813</w:t>
            </w:r>
          </w:p>
        </w:tc>
        <w:tc>
          <w:tcPr>
            <w:tcW w:w="940" w:type="dxa"/>
            <w:tcBorders>
              <w:top w:val="single" w:sz="6" w:space="0" w:color="auto"/>
              <w:left w:val="single" w:sz="6" w:space="0" w:color="auto"/>
              <w:bottom w:val="single" w:sz="6" w:space="0" w:color="auto"/>
              <w:right w:val="single" w:sz="6" w:space="0" w:color="auto"/>
            </w:tcBorders>
            <w:noWrap/>
            <w:hideMark/>
          </w:tcPr>
          <w:p w14:paraId="3ADEB4D3" w14:textId="37F468B7"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738</w:t>
            </w:r>
          </w:p>
        </w:tc>
        <w:tc>
          <w:tcPr>
            <w:tcW w:w="940" w:type="dxa"/>
            <w:tcBorders>
              <w:top w:val="single" w:sz="6" w:space="0" w:color="auto"/>
              <w:left w:val="single" w:sz="6" w:space="0" w:color="auto"/>
              <w:bottom w:val="single" w:sz="6" w:space="0" w:color="auto"/>
              <w:right w:val="single" w:sz="12" w:space="0" w:color="auto"/>
            </w:tcBorders>
            <w:noWrap/>
            <w:hideMark/>
          </w:tcPr>
          <w:p w14:paraId="0CCBC9EA" w14:textId="66B5E089"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665</w:t>
            </w:r>
          </w:p>
        </w:tc>
        <w:tc>
          <w:tcPr>
            <w:tcW w:w="672" w:type="dxa"/>
            <w:tcBorders>
              <w:top w:val="single" w:sz="6" w:space="0" w:color="auto"/>
              <w:left w:val="single" w:sz="6" w:space="0" w:color="auto"/>
              <w:bottom w:val="single" w:sz="6" w:space="0" w:color="auto"/>
              <w:right w:val="single" w:sz="12" w:space="0" w:color="auto"/>
            </w:tcBorders>
          </w:tcPr>
          <w:p w14:paraId="37CE19F0" w14:textId="765B8964"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490</w:t>
            </w:r>
          </w:p>
        </w:tc>
      </w:tr>
      <w:tr w:rsidR="00013BEC" w:rsidRPr="00F86981" w14:paraId="76E9ECE1" w14:textId="78C5EBCB"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07791CEC" w14:textId="7A5B6314" w:rsidR="00013BEC" w:rsidRPr="00F86981" w:rsidRDefault="00013BEC"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4B696B8E" w14:textId="0DD5C23D"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201,7</w:t>
            </w:r>
          </w:p>
        </w:tc>
        <w:tc>
          <w:tcPr>
            <w:tcW w:w="940" w:type="dxa"/>
            <w:tcBorders>
              <w:top w:val="single" w:sz="6" w:space="0" w:color="auto"/>
              <w:left w:val="single" w:sz="6" w:space="0" w:color="auto"/>
              <w:bottom w:val="single" w:sz="12" w:space="0" w:color="auto"/>
              <w:right w:val="single" w:sz="6" w:space="0" w:color="auto"/>
            </w:tcBorders>
            <w:noWrap/>
            <w:hideMark/>
          </w:tcPr>
          <w:p w14:paraId="2650090B" w14:textId="54FC4D0C"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179,1</w:t>
            </w:r>
          </w:p>
        </w:tc>
        <w:tc>
          <w:tcPr>
            <w:tcW w:w="940" w:type="dxa"/>
            <w:tcBorders>
              <w:top w:val="single" w:sz="6" w:space="0" w:color="auto"/>
              <w:left w:val="single" w:sz="6" w:space="0" w:color="auto"/>
              <w:bottom w:val="single" w:sz="12" w:space="0" w:color="auto"/>
              <w:right w:val="single" w:sz="12" w:space="0" w:color="auto"/>
            </w:tcBorders>
            <w:noWrap/>
            <w:hideMark/>
          </w:tcPr>
          <w:p w14:paraId="6777B865" w14:textId="22A99A0F"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140,8</w:t>
            </w:r>
          </w:p>
        </w:tc>
        <w:tc>
          <w:tcPr>
            <w:tcW w:w="672" w:type="dxa"/>
            <w:tcBorders>
              <w:top w:val="single" w:sz="6" w:space="0" w:color="auto"/>
              <w:left w:val="single" w:sz="6" w:space="0" w:color="auto"/>
              <w:bottom w:val="single" w:sz="12" w:space="0" w:color="auto"/>
              <w:right w:val="single" w:sz="12" w:space="0" w:color="auto"/>
            </w:tcBorders>
          </w:tcPr>
          <w:p w14:paraId="5BF3C241" w14:textId="1BA2FCE8"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105,2</w:t>
            </w:r>
          </w:p>
        </w:tc>
      </w:tr>
      <w:tr w:rsidR="00013BEC" w:rsidRPr="00F86981" w14:paraId="57F81318" w14:textId="31702D07"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07316D0D" w14:textId="77777777" w:rsidR="00013BEC" w:rsidRPr="00F86981" w:rsidRDefault="00013BEC" w:rsidP="00C93119">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12C55407" w14:textId="77777777" w:rsidR="00013BEC" w:rsidRPr="00F86981" w:rsidRDefault="00013BEC"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7355E8B"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1578D7B6"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377C3139"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r>
      <w:tr w:rsidR="00013BEC" w:rsidRPr="00F86981" w14:paraId="09218801" w14:textId="32791CB8"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63015F7A" w14:textId="77777777" w:rsidR="00013BEC" w:rsidRPr="00F86981" w:rsidRDefault="00013BEC"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356E1E84" w14:textId="4935CFF6"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215</w:t>
            </w:r>
          </w:p>
        </w:tc>
        <w:tc>
          <w:tcPr>
            <w:tcW w:w="940" w:type="dxa"/>
            <w:tcBorders>
              <w:top w:val="single" w:sz="6" w:space="0" w:color="auto"/>
              <w:left w:val="single" w:sz="6" w:space="0" w:color="auto"/>
              <w:bottom w:val="single" w:sz="6" w:space="0" w:color="auto"/>
              <w:right w:val="single" w:sz="6" w:space="0" w:color="auto"/>
            </w:tcBorders>
            <w:noWrap/>
            <w:hideMark/>
          </w:tcPr>
          <w:p w14:paraId="5C957369" w14:textId="20FFA9A0"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180</w:t>
            </w:r>
          </w:p>
        </w:tc>
        <w:tc>
          <w:tcPr>
            <w:tcW w:w="940" w:type="dxa"/>
            <w:tcBorders>
              <w:top w:val="single" w:sz="6" w:space="0" w:color="auto"/>
              <w:left w:val="single" w:sz="6" w:space="0" w:color="auto"/>
              <w:bottom w:val="single" w:sz="6" w:space="0" w:color="auto"/>
              <w:right w:val="single" w:sz="12" w:space="0" w:color="auto"/>
            </w:tcBorders>
            <w:noWrap/>
            <w:hideMark/>
          </w:tcPr>
          <w:p w14:paraId="6C796B98" w14:textId="0F36E0F4"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216</w:t>
            </w:r>
          </w:p>
        </w:tc>
        <w:tc>
          <w:tcPr>
            <w:tcW w:w="672" w:type="dxa"/>
            <w:tcBorders>
              <w:top w:val="single" w:sz="6" w:space="0" w:color="auto"/>
              <w:left w:val="single" w:sz="6" w:space="0" w:color="auto"/>
              <w:bottom w:val="single" w:sz="6" w:space="0" w:color="auto"/>
              <w:right w:val="single" w:sz="12" w:space="0" w:color="auto"/>
            </w:tcBorders>
          </w:tcPr>
          <w:p w14:paraId="6B4F7D7B" w14:textId="1485E833"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131</w:t>
            </w:r>
          </w:p>
        </w:tc>
      </w:tr>
      <w:tr w:rsidR="00013BEC" w:rsidRPr="00F86981" w14:paraId="02ED8CFE" w14:textId="638DD231"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666B437C" w14:textId="4271334D"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3C1D1347" w14:textId="064991B8"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43,6</w:t>
            </w:r>
          </w:p>
        </w:tc>
        <w:tc>
          <w:tcPr>
            <w:tcW w:w="940" w:type="dxa"/>
            <w:tcBorders>
              <w:top w:val="single" w:sz="6" w:space="0" w:color="auto"/>
              <w:left w:val="single" w:sz="6" w:space="0" w:color="auto"/>
              <w:bottom w:val="single" w:sz="12" w:space="0" w:color="auto"/>
              <w:right w:val="single" w:sz="6" w:space="0" w:color="auto"/>
            </w:tcBorders>
            <w:noWrap/>
            <w:hideMark/>
          </w:tcPr>
          <w:p w14:paraId="42796143" w14:textId="2EBB8756"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49,8</w:t>
            </w:r>
          </w:p>
        </w:tc>
        <w:tc>
          <w:tcPr>
            <w:tcW w:w="940" w:type="dxa"/>
            <w:tcBorders>
              <w:top w:val="single" w:sz="6" w:space="0" w:color="auto"/>
              <w:left w:val="single" w:sz="6" w:space="0" w:color="auto"/>
              <w:bottom w:val="single" w:sz="12" w:space="0" w:color="auto"/>
              <w:right w:val="single" w:sz="12" w:space="0" w:color="auto"/>
            </w:tcBorders>
            <w:noWrap/>
            <w:hideMark/>
          </w:tcPr>
          <w:p w14:paraId="45951258" w14:textId="092E098E"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58,6</w:t>
            </w:r>
          </w:p>
        </w:tc>
        <w:tc>
          <w:tcPr>
            <w:tcW w:w="672" w:type="dxa"/>
            <w:tcBorders>
              <w:top w:val="single" w:sz="6" w:space="0" w:color="auto"/>
              <w:left w:val="single" w:sz="6" w:space="0" w:color="auto"/>
              <w:bottom w:val="single" w:sz="12" w:space="0" w:color="auto"/>
              <w:right w:val="single" w:sz="12" w:space="0" w:color="auto"/>
            </w:tcBorders>
          </w:tcPr>
          <w:p w14:paraId="52C57B0A" w14:textId="6A39FA12"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18,3</w:t>
            </w:r>
          </w:p>
        </w:tc>
      </w:tr>
      <w:tr w:rsidR="00013BEC" w:rsidRPr="00F86981" w14:paraId="7319D7DB" w14:textId="7D0E1548"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6E46A9A3" w14:textId="77777777" w:rsidR="00013BEC" w:rsidRPr="00F86981" w:rsidRDefault="00013BEC" w:rsidP="00C93119">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5BC76B45" w14:textId="77777777" w:rsidR="00013BEC" w:rsidRPr="00F86981" w:rsidRDefault="00013BEC"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C6B0D49"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01E96D7C"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20536584"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r>
      <w:tr w:rsidR="00013BEC" w:rsidRPr="00F86981" w14:paraId="50A260B0" w14:textId="3A6A4442"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417AD40A" w14:textId="77777777" w:rsidR="00013BEC" w:rsidRPr="00F86981" w:rsidRDefault="00013BEC"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514F615B" w14:textId="173CE7C4"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65</w:t>
            </w:r>
          </w:p>
        </w:tc>
        <w:tc>
          <w:tcPr>
            <w:tcW w:w="940" w:type="dxa"/>
            <w:tcBorders>
              <w:top w:val="single" w:sz="6" w:space="0" w:color="auto"/>
              <w:left w:val="single" w:sz="6" w:space="0" w:color="auto"/>
              <w:bottom w:val="single" w:sz="6" w:space="0" w:color="auto"/>
              <w:right w:val="single" w:sz="6" w:space="0" w:color="auto"/>
            </w:tcBorders>
            <w:noWrap/>
            <w:hideMark/>
          </w:tcPr>
          <w:p w14:paraId="6D56CCED" w14:textId="4577F965"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56</w:t>
            </w:r>
          </w:p>
        </w:tc>
        <w:tc>
          <w:tcPr>
            <w:tcW w:w="940" w:type="dxa"/>
            <w:tcBorders>
              <w:top w:val="single" w:sz="6" w:space="0" w:color="auto"/>
              <w:left w:val="single" w:sz="6" w:space="0" w:color="auto"/>
              <w:bottom w:val="single" w:sz="6" w:space="0" w:color="auto"/>
              <w:right w:val="single" w:sz="12" w:space="0" w:color="auto"/>
            </w:tcBorders>
            <w:noWrap/>
            <w:hideMark/>
          </w:tcPr>
          <w:p w14:paraId="36009D61" w14:textId="61605491"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49</w:t>
            </w:r>
          </w:p>
        </w:tc>
        <w:tc>
          <w:tcPr>
            <w:tcW w:w="672" w:type="dxa"/>
            <w:tcBorders>
              <w:top w:val="single" w:sz="6" w:space="0" w:color="auto"/>
              <w:left w:val="single" w:sz="6" w:space="0" w:color="auto"/>
              <w:bottom w:val="single" w:sz="6" w:space="0" w:color="auto"/>
              <w:right w:val="single" w:sz="12" w:space="0" w:color="auto"/>
            </w:tcBorders>
          </w:tcPr>
          <w:p w14:paraId="19C96083" w14:textId="5876644E"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30</w:t>
            </w:r>
          </w:p>
        </w:tc>
      </w:tr>
      <w:tr w:rsidR="00013BEC" w:rsidRPr="00F86981" w14:paraId="3A6129BB" w14:textId="5D882E78"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00642099" w14:textId="5C6E7545"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5CF5592C" w14:textId="18BDE4C9"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26,5</w:t>
            </w:r>
          </w:p>
        </w:tc>
        <w:tc>
          <w:tcPr>
            <w:tcW w:w="940" w:type="dxa"/>
            <w:tcBorders>
              <w:top w:val="single" w:sz="6" w:space="0" w:color="auto"/>
              <w:left w:val="single" w:sz="6" w:space="0" w:color="auto"/>
              <w:bottom w:val="single" w:sz="12" w:space="0" w:color="auto"/>
              <w:right w:val="single" w:sz="6" w:space="0" w:color="auto"/>
            </w:tcBorders>
            <w:noWrap/>
            <w:hideMark/>
          </w:tcPr>
          <w:p w14:paraId="4B6AC553" w14:textId="5585044F"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23,1</w:t>
            </w:r>
          </w:p>
        </w:tc>
        <w:tc>
          <w:tcPr>
            <w:tcW w:w="940" w:type="dxa"/>
            <w:tcBorders>
              <w:top w:val="single" w:sz="6" w:space="0" w:color="auto"/>
              <w:left w:val="single" w:sz="6" w:space="0" w:color="auto"/>
              <w:bottom w:val="single" w:sz="12" w:space="0" w:color="auto"/>
              <w:right w:val="single" w:sz="12" w:space="0" w:color="auto"/>
            </w:tcBorders>
            <w:noWrap/>
            <w:hideMark/>
          </w:tcPr>
          <w:p w14:paraId="5A20E0E9" w14:textId="2B02DEA7"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13,0</w:t>
            </w:r>
          </w:p>
        </w:tc>
        <w:tc>
          <w:tcPr>
            <w:tcW w:w="672" w:type="dxa"/>
            <w:tcBorders>
              <w:top w:val="single" w:sz="6" w:space="0" w:color="auto"/>
              <w:left w:val="single" w:sz="6" w:space="0" w:color="auto"/>
              <w:bottom w:val="single" w:sz="12" w:space="0" w:color="auto"/>
              <w:right w:val="single" w:sz="12" w:space="0" w:color="auto"/>
            </w:tcBorders>
          </w:tcPr>
          <w:p w14:paraId="4C6BAA3A" w14:textId="7A69B7DB"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10,5</w:t>
            </w:r>
          </w:p>
        </w:tc>
      </w:tr>
      <w:tr w:rsidR="00013BEC" w:rsidRPr="00F86981" w14:paraId="390CE32B" w14:textId="596E5DD8" w:rsidTr="00013BE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3C8AB1AB" w14:textId="77777777" w:rsidR="00013BEC" w:rsidRPr="00F86981" w:rsidRDefault="00013BEC" w:rsidP="00C93119">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27A5C038" w14:textId="77777777" w:rsidR="00013BEC" w:rsidRPr="00F86981" w:rsidRDefault="00013BEC"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CCBDFC4"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54541740"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c>
          <w:tcPr>
            <w:tcW w:w="672" w:type="dxa"/>
            <w:tcBorders>
              <w:top w:val="single" w:sz="12" w:space="0" w:color="auto"/>
              <w:left w:val="single" w:sz="6" w:space="0" w:color="auto"/>
              <w:bottom w:val="single" w:sz="6" w:space="0" w:color="auto"/>
              <w:right w:val="single" w:sz="12" w:space="0" w:color="auto"/>
            </w:tcBorders>
          </w:tcPr>
          <w:p w14:paraId="7A12FB16" w14:textId="77777777" w:rsidR="00013BEC" w:rsidRPr="00F86981" w:rsidRDefault="00013BEC" w:rsidP="00C93119">
            <w:pPr>
              <w:spacing w:after="0" w:line="240" w:lineRule="auto"/>
              <w:rPr>
                <w:rFonts w:ascii="Times New Roman" w:eastAsia="Times New Roman" w:hAnsi="Times New Roman" w:cs="Times New Roman"/>
                <w:sz w:val="20"/>
                <w:szCs w:val="20"/>
                <w:lang w:eastAsia="sl-SI"/>
              </w:rPr>
            </w:pPr>
          </w:p>
        </w:tc>
      </w:tr>
      <w:tr w:rsidR="00013BEC" w:rsidRPr="00F86981" w14:paraId="14CFD611" w14:textId="4537701B" w:rsidTr="00013BE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3E73B832" w14:textId="77777777" w:rsidR="00013BEC" w:rsidRPr="00F86981" w:rsidRDefault="00013BEC"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35A4AE81" w14:textId="5EDC8FAD"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75</w:t>
            </w:r>
          </w:p>
        </w:tc>
        <w:tc>
          <w:tcPr>
            <w:tcW w:w="940" w:type="dxa"/>
            <w:tcBorders>
              <w:top w:val="single" w:sz="6" w:space="0" w:color="auto"/>
              <w:left w:val="single" w:sz="6" w:space="0" w:color="auto"/>
              <w:bottom w:val="single" w:sz="6" w:space="0" w:color="auto"/>
              <w:right w:val="single" w:sz="6" w:space="0" w:color="auto"/>
            </w:tcBorders>
            <w:noWrap/>
            <w:hideMark/>
          </w:tcPr>
          <w:p w14:paraId="09C74C21" w14:textId="1F0D88B4"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90</w:t>
            </w:r>
          </w:p>
        </w:tc>
        <w:tc>
          <w:tcPr>
            <w:tcW w:w="940" w:type="dxa"/>
            <w:tcBorders>
              <w:top w:val="single" w:sz="6" w:space="0" w:color="auto"/>
              <w:left w:val="single" w:sz="6" w:space="0" w:color="auto"/>
              <w:bottom w:val="single" w:sz="6" w:space="0" w:color="auto"/>
              <w:right w:val="single" w:sz="12" w:space="0" w:color="auto"/>
            </w:tcBorders>
            <w:noWrap/>
            <w:hideMark/>
          </w:tcPr>
          <w:p w14:paraId="3DC0497B" w14:textId="37128D30"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59</w:t>
            </w:r>
          </w:p>
        </w:tc>
        <w:tc>
          <w:tcPr>
            <w:tcW w:w="672" w:type="dxa"/>
            <w:tcBorders>
              <w:top w:val="single" w:sz="6" w:space="0" w:color="auto"/>
              <w:left w:val="single" w:sz="6" w:space="0" w:color="auto"/>
              <w:bottom w:val="single" w:sz="6" w:space="0" w:color="auto"/>
              <w:right w:val="single" w:sz="12" w:space="0" w:color="auto"/>
            </w:tcBorders>
          </w:tcPr>
          <w:p w14:paraId="7AD4920C" w14:textId="0AC86AB5" w:rsidR="00013BEC" w:rsidRPr="00F86981" w:rsidRDefault="00013BEC" w:rsidP="00C93119">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45</w:t>
            </w:r>
          </w:p>
        </w:tc>
      </w:tr>
      <w:tr w:rsidR="00013BEC" w:rsidRPr="00F86981" w14:paraId="68F68BF0" w14:textId="47F3D92F" w:rsidTr="00013BE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0454109D" w14:textId="0D44418D" w:rsidR="00013BEC" w:rsidRPr="00F86981" w:rsidRDefault="00013BEC" w:rsidP="00013BE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Skupna oddana površina</w:t>
            </w:r>
            <w:r>
              <w:rPr>
                <w:rFonts w:ascii="Calibri" w:eastAsia="Times New Roman" w:hAnsi="Calibri" w:cs="Calibri"/>
                <w:color w:val="000000"/>
                <w:sz w:val="20"/>
                <w:szCs w:val="20"/>
                <w:lang w:eastAsia="sl-SI"/>
              </w:rPr>
              <w:t xml:space="preserve"> (tisoč m2)</w:t>
            </w:r>
          </w:p>
        </w:tc>
        <w:tc>
          <w:tcPr>
            <w:tcW w:w="940" w:type="dxa"/>
            <w:tcBorders>
              <w:top w:val="single" w:sz="6" w:space="0" w:color="auto"/>
              <w:left w:val="single" w:sz="6" w:space="0" w:color="auto"/>
              <w:bottom w:val="single" w:sz="12" w:space="0" w:color="auto"/>
              <w:right w:val="single" w:sz="6" w:space="0" w:color="auto"/>
            </w:tcBorders>
            <w:noWrap/>
            <w:hideMark/>
          </w:tcPr>
          <w:p w14:paraId="3C3AA655" w14:textId="10C80961"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18,0</w:t>
            </w:r>
          </w:p>
        </w:tc>
        <w:tc>
          <w:tcPr>
            <w:tcW w:w="940" w:type="dxa"/>
            <w:tcBorders>
              <w:top w:val="single" w:sz="6" w:space="0" w:color="auto"/>
              <w:left w:val="single" w:sz="6" w:space="0" w:color="auto"/>
              <w:bottom w:val="single" w:sz="12" w:space="0" w:color="auto"/>
              <w:right w:val="single" w:sz="6" w:space="0" w:color="auto"/>
            </w:tcBorders>
            <w:noWrap/>
            <w:hideMark/>
          </w:tcPr>
          <w:p w14:paraId="310BEB2A" w14:textId="571E5534"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27,6</w:t>
            </w:r>
          </w:p>
        </w:tc>
        <w:tc>
          <w:tcPr>
            <w:tcW w:w="940" w:type="dxa"/>
            <w:tcBorders>
              <w:top w:val="single" w:sz="6" w:space="0" w:color="auto"/>
              <w:left w:val="single" w:sz="6" w:space="0" w:color="auto"/>
              <w:bottom w:val="single" w:sz="12" w:space="0" w:color="auto"/>
              <w:right w:val="single" w:sz="12" w:space="0" w:color="auto"/>
            </w:tcBorders>
            <w:noWrap/>
            <w:hideMark/>
          </w:tcPr>
          <w:p w14:paraId="31496D65" w14:textId="78B18D29"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10,8</w:t>
            </w:r>
          </w:p>
        </w:tc>
        <w:tc>
          <w:tcPr>
            <w:tcW w:w="672" w:type="dxa"/>
            <w:tcBorders>
              <w:top w:val="single" w:sz="6" w:space="0" w:color="auto"/>
              <w:left w:val="single" w:sz="6" w:space="0" w:color="auto"/>
              <w:bottom w:val="single" w:sz="12" w:space="0" w:color="auto"/>
              <w:right w:val="single" w:sz="12" w:space="0" w:color="auto"/>
            </w:tcBorders>
          </w:tcPr>
          <w:p w14:paraId="70DFBF9B" w14:textId="4ADB67D5" w:rsidR="00013BEC" w:rsidRPr="00F86981" w:rsidRDefault="00013BEC" w:rsidP="00013BE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5,7</w:t>
            </w:r>
          </w:p>
        </w:tc>
      </w:tr>
    </w:tbl>
    <w:p w14:paraId="0367ADCC" w14:textId="77777777" w:rsidR="00615B44" w:rsidRPr="00F86981" w:rsidRDefault="00615B44" w:rsidP="00615B44">
      <w:pPr>
        <w:spacing w:after="0"/>
        <w:jc w:val="both"/>
      </w:pPr>
      <w:r w:rsidRPr="00F86981">
        <w:rPr>
          <w:sz w:val="18"/>
          <w:szCs w:val="18"/>
        </w:rPr>
        <w:t xml:space="preserve">Opomba: </w:t>
      </w:r>
      <w:r>
        <w:rPr>
          <w:sz w:val="18"/>
          <w:szCs w:val="18"/>
        </w:rPr>
        <w:t>Zaradi zamikov pri evidentiranju sklenjenih poslov so podatki za leto 2023 še začasni in niso povsem primerljivi s podatki za prejšnja leta.</w:t>
      </w:r>
    </w:p>
    <w:p w14:paraId="61186AA6" w14:textId="77777777" w:rsidR="00103DFF" w:rsidRPr="00F86981" w:rsidRDefault="00103DFF" w:rsidP="00103DFF">
      <w:pPr>
        <w:spacing w:after="0"/>
        <w:jc w:val="both"/>
      </w:pPr>
    </w:p>
    <w:p w14:paraId="12080D6D" w14:textId="77777777" w:rsidR="00615B44" w:rsidRDefault="00EF6E5A" w:rsidP="00103DFF">
      <w:pPr>
        <w:spacing w:after="0"/>
        <w:jc w:val="both"/>
      </w:pPr>
      <w:r w:rsidRPr="00F86981">
        <w:t>V letu 2023 je d</w:t>
      </w:r>
      <w:r w:rsidR="00103DFF" w:rsidRPr="00F86981">
        <w:t xml:space="preserve">elež najemnih pogodb z vključenimi obratovalnimi stroški </w:t>
      </w:r>
      <w:r w:rsidR="00615B44">
        <w:t xml:space="preserve">znašal </w:t>
      </w:r>
      <w:r w:rsidR="00045484" w:rsidRPr="00F86981">
        <w:t>25</w:t>
      </w:r>
      <w:r w:rsidR="00103DFF" w:rsidRPr="00F86981">
        <w:t xml:space="preserve"> %, delež najemnih pogodb za opremljene prostore </w:t>
      </w:r>
      <w:r w:rsidR="00615B44">
        <w:t xml:space="preserve">pa </w:t>
      </w:r>
      <w:r w:rsidR="00103DFF" w:rsidRPr="00F86981">
        <w:t>3</w:t>
      </w:r>
      <w:r w:rsidR="004F59BE" w:rsidRPr="00F86981">
        <w:t>4</w:t>
      </w:r>
      <w:r w:rsidR="00103DFF" w:rsidRPr="00F86981">
        <w:t xml:space="preserve"> %</w:t>
      </w:r>
      <w:r w:rsidR="00615B44">
        <w:t xml:space="preserve">. </w:t>
      </w:r>
    </w:p>
    <w:p w14:paraId="2E969D85" w14:textId="77777777" w:rsidR="007D1F83" w:rsidRDefault="007D1F83" w:rsidP="00103DFF">
      <w:pPr>
        <w:spacing w:after="0"/>
        <w:jc w:val="both"/>
      </w:pPr>
    </w:p>
    <w:p w14:paraId="00C04D4E" w14:textId="36C4DC34" w:rsidR="00103DFF" w:rsidRPr="00F86981" w:rsidRDefault="00103DFF" w:rsidP="00103DFF">
      <w:pPr>
        <w:spacing w:after="0"/>
        <w:jc w:val="both"/>
      </w:pPr>
      <w:r w:rsidRPr="00F86981">
        <w:t>Večina najemnih pogodb za določen čas je</w:t>
      </w:r>
      <w:r w:rsidR="007A7879">
        <w:t xml:space="preserve"> bil</w:t>
      </w:r>
      <w:r w:rsidR="00615B44">
        <w:t>a</w:t>
      </w:r>
      <w:r w:rsidRPr="00F86981">
        <w:t xml:space="preserve"> sklenjen</w:t>
      </w:r>
      <w:r w:rsidR="00615B44">
        <w:t>a</w:t>
      </w:r>
      <w:r w:rsidRPr="00F86981">
        <w:t xml:space="preserve"> za obdobje 6 do 12 mesecev (2</w:t>
      </w:r>
      <w:r w:rsidR="004F59BE" w:rsidRPr="00F86981">
        <w:t>4</w:t>
      </w:r>
      <w:r w:rsidRPr="00F86981">
        <w:t xml:space="preserve"> %). </w:t>
      </w:r>
      <w:r w:rsidR="004F59BE" w:rsidRPr="00F86981">
        <w:t xml:space="preserve"> </w:t>
      </w:r>
      <w:r w:rsidR="00615B44">
        <w:t>D</w:t>
      </w:r>
      <w:r w:rsidR="00615B44" w:rsidRPr="00F86981">
        <w:t>elež najemnih pogodb sklenjen</w:t>
      </w:r>
      <w:r w:rsidR="00615B44">
        <w:t>ih</w:t>
      </w:r>
      <w:r w:rsidR="00615B44" w:rsidRPr="00F86981">
        <w:t xml:space="preserve"> za nedoločen čas </w:t>
      </w:r>
      <w:r w:rsidR="00615B44">
        <w:t xml:space="preserve">je znašal </w:t>
      </w:r>
      <w:r w:rsidR="00615B44" w:rsidRPr="00F86981">
        <w:t xml:space="preserve">47 </w:t>
      </w:r>
      <w:r w:rsidR="00615B44" w:rsidRPr="00672967">
        <w:t xml:space="preserve">%. </w:t>
      </w:r>
      <w:r w:rsidR="009E5510" w:rsidRPr="00672967">
        <w:t xml:space="preserve">Tako kot pri pisarniških, je </w:t>
      </w:r>
      <w:r w:rsidR="009E5510" w:rsidRPr="00672967">
        <w:lastRenderedPageBreak/>
        <w:t>tu</w:t>
      </w:r>
      <w:r w:rsidR="004F59BE" w:rsidRPr="00672967">
        <w:t>di pri trgovski in storitvenih prostorih opaziti trend povečanja deleža najemnih pogodb sklenjenih za nedoločen čas</w:t>
      </w:r>
      <w:r w:rsidR="00615B44" w:rsidRPr="00672967">
        <w:t xml:space="preserve">. Leta 2020 je ta delež na primer znašal </w:t>
      </w:r>
      <w:r w:rsidR="00310E87" w:rsidRPr="00672967">
        <w:t xml:space="preserve">le </w:t>
      </w:r>
      <w:r w:rsidR="009E5510" w:rsidRPr="00672967">
        <w:t>33</w:t>
      </w:r>
      <w:r w:rsidR="00310E87" w:rsidRPr="00672967">
        <w:t xml:space="preserve"> </w:t>
      </w:r>
      <w:r w:rsidR="009E5510" w:rsidRPr="00672967">
        <w:t>%.</w:t>
      </w:r>
    </w:p>
    <w:p w14:paraId="6C626B7F" w14:textId="77777777" w:rsidR="00103DFF" w:rsidRPr="00F86981" w:rsidRDefault="00103DFF" w:rsidP="00103DFF">
      <w:pPr>
        <w:spacing w:after="0"/>
        <w:jc w:val="both"/>
      </w:pPr>
    </w:p>
    <w:p w14:paraId="0F7DF308" w14:textId="5C835023" w:rsidR="00615B44" w:rsidRPr="00F86981" w:rsidRDefault="00615B44" w:rsidP="00103DFF">
      <w:pPr>
        <w:spacing w:after="0"/>
        <w:jc w:val="both"/>
      </w:pPr>
      <w:r>
        <w:t xml:space="preserve">V Ljubljani, ki ima </w:t>
      </w:r>
      <w:r w:rsidR="001B0B5C">
        <w:t xml:space="preserve">seveda </w:t>
      </w:r>
      <w:r>
        <w:t xml:space="preserve">tudi največji fond, je bila leta 2023 sklenjena približno četrtina vseh prodajnih, kakor tudi najemnih poslov </w:t>
      </w:r>
      <w:r w:rsidR="001B0B5C">
        <w:t>za trgovske in storitvene prostore. V Mariboru je bilo sklenjenih slabih 10 % prodajnih poslov in dobrih 6 % najemnih poslov</w:t>
      </w:r>
      <w:r w:rsidR="001B0B5C" w:rsidRPr="006C2FC9">
        <w:t xml:space="preserve">. </w:t>
      </w:r>
      <w:r w:rsidR="00516A86" w:rsidRPr="006C2FC9">
        <w:t xml:space="preserve">Na Obali je bilo sklenjenih dobrih 5 % prodajnih poslov in dobrih 9 % odstotkov najemnih poslov, medtem ko so bili ostali prodajni in najemni posli s trgovskimi in storitvenimi prostori razmeroma enakomerno razporejeni po </w:t>
      </w:r>
      <w:r w:rsidR="00516A86" w:rsidRPr="00672967">
        <w:t>preostanku Slovenije</w:t>
      </w:r>
      <w:r w:rsidR="00310E87" w:rsidRPr="00672967">
        <w:t>, več ali manj</w:t>
      </w:r>
      <w:r w:rsidR="0025397B" w:rsidRPr="00672967">
        <w:t xml:space="preserve"> v skladu z obstoječim fondom.</w:t>
      </w:r>
      <w:r w:rsidR="00516A86">
        <w:t xml:space="preserve"> </w:t>
      </w:r>
      <w:r w:rsidR="001B0B5C">
        <w:t xml:space="preserve"> </w:t>
      </w:r>
    </w:p>
    <w:p w14:paraId="4AAE1A4C" w14:textId="77777777" w:rsidR="00103DFF" w:rsidRPr="00F86981" w:rsidRDefault="00103DFF" w:rsidP="00103DFF">
      <w:pPr>
        <w:spacing w:after="0"/>
        <w:jc w:val="both"/>
      </w:pPr>
    </w:p>
    <w:p w14:paraId="14339F7E" w14:textId="2BD0CADE" w:rsidR="00103DFF" w:rsidRPr="00F86981" w:rsidRDefault="00B44626" w:rsidP="00103DFF">
      <w:pPr>
        <w:pStyle w:val="Napis"/>
        <w:spacing w:after="120"/>
        <w:rPr>
          <w:sz w:val="22"/>
          <w:szCs w:val="22"/>
        </w:rPr>
      </w:pPr>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21</w:t>
      </w:r>
      <w:r w:rsidRPr="001E2B63">
        <w:rPr>
          <w:sz w:val="22"/>
          <w:szCs w:val="22"/>
        </w:rPr>
        <w:fldChar w:fldCharType="end"/>
      </w:r>
      <w:r w:rsidRPr="001E2B63">
        <w:rPr>
          <w:sz w:val="22"/>
          <w:szCs w:val="22"/>
        </w:rPr>
        <w:t xml:space="preserve">: </w:t>
      </w:r>
      <w:r w:rsidR="00807422" w:rsidRPr="001E2B63">
        <w:rPr>
          <w:sz w:val="22"/>
          <w:szCs w:val="22"/>
        </w:rPr>
        <w:t>Deleži</w:t>
      </w:r>
      <w:r w:rsidR="00807422">
        <w:rPr>
          <w:sz w:val="22"/>
          <w:szCs w:val="22"/>
        </w:rPr>
        <w:t xml:space="preserve"> </w:t>
      </w:r>
      <w:r w:rsidR="00807422" w:rsidRPr="001E2B63">
        <w:rPr>
          <w:sz w:val="22"/>
          <w:szCs w:val="22"/>
        </w:rPr>
        <w:t>po izbranih analitičnih območjih</w:t>
      </w:r>
      <w:r w:rsidR="00807422">
        <w:rPr>
          <w:sz w:val="22"/>
          <w:szCs w:val="22"/>
        </w:rPr>
        <w:t>, glede na skupno število prodaj in prodano</w:t>
      </w:r>
      <w:r w:rsidR="00807422" w:rsidRPr="001E2B63">
        <w:rPr>
          <w:sz w:val="22"/>
          <w:szCs w:val="22"/>
        </w:rPr>
        <w:t xml:space="preserve"> </w:t>
      </w:r>
      <w:r w:rsidR="00807422">
        <w:rPr>
          <w:sz w:val="22"/>
          <w:szCs w:val="22"/>
        </w:rPr>
        <w:t>površino ter skupno število najemov in oddano površino trgovskih in storitvenih prostorov</w:t>
      </w:r>
      <w:r w:rsidR="00807422" w:rsidRPr="001E2B63">
        <w:rPr>
          <w:sz w:val="22"/>
          <w:szCs w:val="22"/>
        </w:rPr>
        <w:t>, Slovenija, leto 2023</w:t>
      </w:r>
      <w:r w:rsidR="00103DFF" w:rsidRPr="00F86981">
        <w:rPr>
          <w:sz w:val="22"/>
          <w:szCs w:val="22"/>
        </w:rPr>
        <w:t xml:space="preserve">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418"/>
        <w:gridCol w:w="1418"/>
        <w:gridCol w:w="1418"/>
        <w:gridCol w:w="1418"/>
      </w:tblGrid>
      <w:tr w:rsidR="00103DFF" w:rsidRPr="00F86981" w14:paraId="05E7B995" w14:textId="77777777" w:rsidTr="00103DFF">
        <w:trPr>
          <w:trHeight w:val="276"/>
        </w:trPr>
        <w:tc>
          <w:tcPr>
            <w:tcW w:w="2266" w:type="dxa"/>
            <w:shd w:val="clear" w:color="auto" w:fill="D9D9D9" w:themeFill="background1" w:themeFillShade="D9"/>
            <w:noWrap/>
            <w:hideMark/>
          </w:tcPr>
          <w:p w14:paraId="1B7A5C00" w14:textId="77777777" w:rsidR="00103DFF" w:rsidRPr="00F86981" w:rsidRDefault="00103DFF" w:rsidP="00C93119">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tcPr>
          <w:p w14:paraId="40281A75" w14:textId="77777777" w:rsidR="00103DFF" w:rsidRPr="00F86981" w:rsidRDefault="00103DFF"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tcPr>
          <w:p w14:paraId="5D8BC5A8" w14:textId="77777777" w:rsidR="00103DFF" w:rsidRPr="00F86981" w:rsidRDefault="00103DFF"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prodane površine</w:t>
            </w:r>
          </w:p>
        </w:tc>
        <w:tc>
          <w:tcPr>
            <w:tcW w:w="1418" w:type="dxa"/>
            <w:shd w:val="clear" w:color="auto" w:fill="D9D9D9" w:themeFill="background1" w:themeFillShade="D9"/>
            <w:noWrap/>
            <w:hideMark/>
          </w:tcPr>
          <w:p w14:paraId="562A9EFD" w14:textId="77777777" w:rsidR="00103DFF" w:rsidRPr="00F86981" w:rsidRDefault="00103DFF"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najemov</w:t>
            </w:r>
          </w:p>
        </w:tc>
        <w:tc>
          <w:tcPr>
            <w:tcW w:w="1418" w:type="dxa"/>
            <w:shd w:val="clear" w:color="auto" w:fill="D9D9D9" w:themeFill="background1" w:themeFillShade="D9"/>
            <w:noWrap/>
            <w:hideMark/>
          </w:tcPr>
          <w:p w14:paraId="3C222B66" w14:textId="77777777" w:rsidR="00103DFF" w:rsidRPr="00F86981" w:rsidRDefault="00103DFF"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oddane površine</w:t>
            </w:r>
          </w:p>
        </w:tc>
      </w:tr>
      <w:tr w:rsidR="00103DFF" w:rsidRPr="00F86981" w14:paraId="66F8B689" w14:textId="77777777" w:rsidTr="00103DFF">
        <w:trPr>
          <w:trHeight w:val="276"/>
        </w:trPr>
        <w:tc>
          <w:tcPr>
            <w:tcW w:w="2266" w:type="dxa"/>
            <w:tcBorders>
              <w:top w:val="single" w:sz="4" w:space="0" w:color="auto"/>
              <w:bottom w:val="single" w:sz="4" w:space="0" w:color="auto"/>
              <w:right w:val="single" w:sz="4" w:space="0" w:color="auto"/>
            </w:tcBorders>
            <w:noWrap/>
            <w:hideMark/>
          </w:tcPr>
          <w:p w14:paraId="25C72E38" w14:textId="77777777" w:rsidR="00103DFF" w:rsidRPr="00F86981" w:rsidRDefault="00103DFF"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Ljubljana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544F0CF" w14:textId="2D616DD0" w:rsidR="00103DFF" w:rsidRPr="00F86981" w:rsidRDefault="00103DFF"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2</w:t>
            </w:r>
            <w:r w:rsidR="009705E3" w:rsidRPr="00F86981">
              <w:rPr>
                <w:rFonts w:ascii="Calibri" w:hAnsi="Calibri" w:cs="Calibri"/>
                <w:color w:val="000000"/>
                <w:sz w:val="20"/>
                <w:szCs w:val="20"/>
              </w:rPr>
              <w:t>4,</w:t>
            </w:r>
            <w:r w:rsidR="006277CB" w:rsidRPr="00F86981">
              <w:rPr>
                <w:rFonts w:ascii="Calibri" w:hAnsi="Calibri" w:cs="Calibri"/>
                <w:color w:val="000000"/>
                <w:sz w:val="20"/>
                <w:szCs w:val="20"/>
              </w:rPr>
              <w:t>9</w:t>
            </w:r>
            <w:r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0D72691" w14:textId="51FBC976"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8</w:t>
            </w:r>
            <w:r w:rsidR="00103DFF" w:rsidRPr="00F86981">
              <w:rPr>
                <w:rFonts w:ascii="Calibri" w:hAnsi="Calibri" w:cs="Calibri"/>
                <w:color w:val="000000"/>
                <w:sz w:val="20"/>
                <w:szCs w:val="20"/>
              </w:rPr>
              <w:t>,</w:t>
            </w:r>
            <w:r w:rsidR="006277CB" w:rsidRPr="00F86981">
              <w:rPr>
                <w:rFonts w:ascii="Calibri" w:hAnsi="Calibri" w:cs="Calibri"/>
                <w:color w:val="000000"/>
                <w:sz w:val="20"/>
                <w:szCs w:val="20"/>
              </w:rPr>
              <w:t>7</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5BB1" w14:textId="073CB043" w:rsidR="00103DFF" w:rsidRPr="00F86981" w:rsidRDefault="00103DFF"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26,</w:t>
            </w:r>
            <w:r w:rsidR="006277CB" w:rsidRPr="00F86981">
              <w:rPr>
                <w:rFonts w:ascii="Calibri" w:hAnsi="Calibri" w:cs="Calibri"/>
                <w:color w:val="000000"/>
                <w:sz w:val="20"/>
                <w:szCs w:val="20"/>
              </w:rPr>
              <w:t>7</w:t>
            </w:r>
            <w:r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D9F66" w14:textId="73781C17"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17</w:t>
            </w:r>
            <w:r w:rsidR="00103DFF" w:rsidRPr="00F86981">
              <w:rPr>
                <w:rFonts w:ascii="Calibri" w:hAnsi="Calibri" w:cs="Calibri"/>
                <w:color w:val="000000"/>
                <w:sz w:val="20"/>
                <w:szCs w:val="20"/>
              </w:rPr>
              <w:t>,</w:t>
            </w:r>
            <w:r w:rsidRPr="00F86981">
              <w:rPr>
                <w:rFonts w:ascii="Calibri" w:hAnsi="Calibri" w:cs="Calibri"/>
                <w:color w:val="000000"/>
                <w:sz w:val="20"/>
                <w:szCs w:val="20"/>
              </w:rPr>
              <w:t>4</w:t>
            </w:r>
            <w:r w:rsidR="00103DFF" w:rsidRPr="00F86981">
              <w:rPr>
                <w:rFonts w:ascii="Calibri" w:hAnsi="Calibri" w:cs="Calibri"/>
                <w:color w:val="000000"/>
                <w:sz w:val="20"/>
                <w:szCs w:val="20"/>
              </w:rPr>
              <w:t xml:space="preserve"> %</w:t>
            </w:r>
          </w:p>
        </w:tc>
      </w:tr>
      <w:tr w:rsidR="00103DFF" w:rsidRPr="00F86981" w14:paraId="08F67A33" w14:textId="77777777" w:rsidTr="00103DFF">
        <w:trPr>
          <w:trHeight w:val="276"/>
        </w:trPr>
        <w:tc>
          <w:tcPr>
            <w:tcW w:w="2266" w:type="dxa"/>
            <w:tcBorders>
              <w:top w:val="single" w:sz="4" w:space="0" w:color="auto"/>
              <w:bottom w:val="single" w:sz="4" w:space="0" w:color="auto"/>
              <w:right w:val="single" w:sz="4" w:space="0" w:color="auto"/>
            </w:tcBorders>
            <w:noWrap/>
            <w:hideMark/>
          </w:tcPr>
          <w:p w14:paraId="6E7FA598" w14:textId="77777777" w:rsidR="00103DFF" w:rsidRPr="00F86981" w:rsidRDefault="00103DFF"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Maribor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200B3C7" w14:textId="7C45293A" w:rsidR="00103DFF" w:rsidRPr="00F86981" w:rsidRDefault="006277CB"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9</w:t>
            </w:r>
            <w:r w:rsidR="009705E3" w:rsidRPr="00F86981">
              <w:rPr>
                <w:rFonts w:ascii="Calibri" w:hAnsi="Calibri" w:cs="Calibri"/>
                <w:color w:val="000000"/>
                <w:sz w:val="20"/>
                <w:szCs w:val="20"/>
              </w:rPr>
              <w:t>,</w:t>
            </w:r>
            <w:r w:rsidRPr="00F86981">
              <w:rPr>
                <w:rFonts w:ascii="Calibri" w:hAnsi="Calibri" w:cs="Calibri"/>
                <w:color w:val="000000"/>
                <w:sz w:val="20"/>
                <w:szCs w:val="20"/>
              </w:rPr>
              <w:t>8</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FFDA0FF" w14:textId="37D57B4C"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5</w:t>
            </w:r>
            <w:r w:rsidR="006277CB" w:rsidRPr="00F86981">
              <w:rPr>
                <w:rFonts w:ascii="Calibri" w:hAnsi="Calibri" w:cs="Calibri"/>
                <w:color w:val="000000"/>
                <w:sz w:val="20"/>
                <w:szCs w:val="20"/>
              </w:rPr>
              <w:t>7</w:t>
            </w:r>
            <w:r w:rsidR="00103DFF" w:rsidRPr="00F86981">
              <w:rPr>
                <w:rFonts w:ascii="Calibri" w:hAnsi="Calibri" w:cs="Calibri"/>
                <w:color w:val="000000"/>
                <w:sz w:val="20"/>
                <w:szCs w:val="20"/>
              </w:rPr>
              <w:t>,</w:t>
            </w:r>
            <w:r w:rsidRPr="00F86981">
              <w:rPr>
                <w:rFonts w:ascii="Calibri" w:hAnsi="Calibri" w:cs="Calibri"/>
                <w:color w:val="000000"/>
                <w:sz w:val="20"/>
                <w:szCs w:val="20"/>
              </w:rPr>
              <w:t>0</w:t>
            </w:r>
            <w:r w:rsidR="00103DFF" w:rsidRPr="00F86981">
              <w:rPr>
                <w:rFonts w:ascii="Calibri" w:hAnsi="Calibri" w:cs="Calibri"/>
                <w:color w:val="000000"/>
                <w:sz w:val="20"/>
                <w:szCs w:val="20"/>
              </w:rPr>
              <w:t xml:space="preserve"> %</w:t>
            </w:r>
            <w:r w:rsidR="00045484" w:rsidRPr="00F86981">
              <w:rPr>
                <w:rFonts w:ascii="Calibri" w:hAnsi="Calibri" w:cs="Calibri"/>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65053" w14:textId="1D3E71AE" w:rsidR="00103DFF" w:rsidRPr="00F86981" w:rsidRDefault="009705E3"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6</w:t>
            </w:r>
            <w:r w:rsidR="00103DFF" w:rsidRPr="00F86981">
              <w:rPr>
                <w:rFonts w:ascii="Calibri" w:hAnsi="Calibri" w:cs="Calibri"/>
                <w:color w:val="000000"/>
                <w:sz w:val="20"/>
                <w:szCs w:val="20"/>
              </w:rPr>
              <w:t>,</w:t>
            </w:r>
            <w:r w:rsidR="006277CB" w:rsidRPr="00F86981">
              <w:rPr>
                <w:rFonts w:ascii="Calibri" w:hAnsi="Calibri" w:cs="Calibri"/>
                <w:color w:val="000000"/>
                <w:sz w:val="20"/>
                <w:szCs w:val="20"/>
              </w:rPr>
              <w:t>1</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43308" w14:textId="42829C42" w:rsidR="00103DFF" w:rsidRPr="00F86981" w:rsidRDefault="006277CB"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9</w:t>
            </w:r>
            <w:r w:rsidR="00103DFF" w:rsidRPr="00F86981">
              <w:rPr>
                <w:rFonts w:ascii="Calibri" w:hAnsi="Calibri" w:cs="Calibri"/>
                <w:color w:val="000000"/>
                <w:sz w:val="20"/>
                <w:szCs w:val="20"/>
              </w:rPr>
              <w:t>,</w:t>
            </w:r>
            <w:r w:rsidRPr="00F86981">
              <w:rPr>
                <w:rFonts w:ascii="Calibri" w:hAnsi="Calibri" w:cs="Calibri"/>
                <w:color w:val="000000"/>
                <w:sz w:val="20"/>
                <w:szCs w:val="20"/>
              </w:rPr>
              <w:t>9</w:t>
            </w:r>
            <w:r w:rsidR="00103DFF" w:rsidRPr="00F86981">
              <w:rPr>
                <w:rFonts w:ascii="Calibri" w:hAnsi="Calibri" w:cs="Calibri"/>
                <w:color w:val="000000"/>
                <w:sz w:val="20"/>
                <w:szCs w:val="20"/>
              </w:rPr>
              <w:t xml:space="preserve"> %</w:t>
            </w:r>
          </w:p>
        </w:tc>
      </w:tr>
      <w:tr w:rsidR="00103DFF" w:rsidRPr="00F86981" w14:paraId="55D2FAFD" w14:textId="77777777" w:rsidTr="00103DFF">
        <w:trPr>
          <w:trHeight w:val="276"/>
        </w:trPr>
        <w:tc>
          <w:tcPr>
            <w:tcW w:w="2266" w:type="dxa"/>
            <w:tcBorders>
              <w:top w:val="single" w:sz="4" w:space="0" w:color="auto"/>
              <w:bottom w:val="single" w:sz="4" w:space="0" w:color="auto"/>
              <w:right w:val="single" w:sz="4" w:space="0" w:color="auto"/>
            </w:tcBorders>
            <w:noWrap/>
            <w:hideMark/>
          </w:tcPr>
          <w:p w14:paraId="72BAA428" w14:textId="77777777" w:rsidR="00103DFF" w:rsidRPr="00F86981" w:rsidRDefault="00103DFF"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Obala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D38841E" w14:textId="60330B62" w:rsidR="00103DFF" w:rsidRPr="00F86981" w:rsidRDefault="009705E3"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5,</w:t>
            </w:r>
            <w:r w:rsidR="006277CB" w:rsidRPr="00F86981">
              <w:rPr>
                <w:rFonts w:ascii="Calibri" w:hAnsi="Calibri" w:cs="Calibri"/>
                <w:color w:val="000000"/>
                <w:sz w:val="20"/>
                <w:szCs w:val="20"/>
              </w:rPr>
              <w:t>2</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C31812F" w14:textId="1FB6E2E8"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2</w:t>
            </w:r>
            <w:r w:rsidR="00103DFF" w:rsidRPr="00F86981">
              <w:rPr>
                <w:rFonts w:ascii="Calibri" w:hAnsi="Calibri" w:cs="Calibri"/>
                <w:color w:val="000000"/>
                <w:sz w:val="20"/>
                <w:szCs w:val="20"/>
              </w:rPr>
              <w:t>,</w:t>
            </w:r>
            <w:r w:rsidRPr="00F86981">
              <w:rPr>
                <w:rFonts w:ascii="Calibri" w:hAnsi="Calibri" w:cs="Calibri"/>
                <w:color w:val="000000"/>
                <w:sz w:val="20"/>
                <w:szCs w:val="20"/>
              </w:rPr>
              <w:t>0</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5E5E2" w14:textId="1AF1D7A2" w:rsidR="00103DFF" w:rsidRPr="00F86981" w:rsidRDefault="009705E3"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9</w:t>
            </w:r>
            <w:r w:rsidR="00103DFF" w:rsidRPr="00F86981">
              <w:rPr>
                <w:rFonts w:ascii="Calibri" w:hAnsi="Calibri" w:cs="Calibri"/>
                <w:color w:val="000000"/>
                <w:sz w:val="20"/>
                <w:szCs w:val="20"/>
              </w:rPr>
              <w:t>,</w:t>
            </w:r>
            <w:r w:rsidR="006277CB" w:rsidRPr="00F86981">
              <w:rPr>
                <w:rFonts w:ascii="Calibri" w:hAnsi="Calibri" w:cs="Calibri"/>
                <w:color w:val="000000"/>
                <w:sz w:val="20"/>
                <w:szCs w:val="20"/>
              </w:rPr>
              <w:t>2</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0C1AE" w14:textId="5D717A5F"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5</w:t>
            </w:r>
            <w:r w:rsidR="00103DFF" w:rsidRPr="00F86981">
              <w:rPr>
                <w:rFonts w:ascii="Calibri" w:hAnsi="Calibri" w:cs="Calibri"/>
                <w:color w:val="000000"/>
                <w:sz w:val="20"/>
                <w:szCs w:val="20"/>
              </w:rPr>
              <w:t>,</w:t>
            </w:r>
            <w:r w:rsidR="006277CB" w:rsidRPr="00F86981">
              <w:rPr>
                <w:rFonts w:ascii="Calibri" w:hAnsi="Calibri" w:cs="Calibri"/>
                <w:color w:val="000000"/>
                <w:sz w:val="20"/>
                <w:szCs w:val="20"/>
              </w:rPr>
              <w:t>4</w:t>
            </w:r>
            <w:r w:rsidR="00103DFF" w:rsidRPr="00F86981">
              <w:rPr>
                <w:rFonts w:ascii="Calibri" w:hAnsi="Calibri" w:cs="Calibri"/>
                <w:color w:val="000000"/>
                <w:sz w:val="20"/>
                <w:szCs w:val="20"/>
              </w:rPr>
              <w:t xml:space="preserve"> %</w:t>
            </w:r>
          </w:p>
        </w:tc>
      </w:tr>
      <w:tr w:rsidR="00103DFF" w:rsidRPr="00F86981" w14:paraId="770FB477" w14:textId="77777777" w:rsidTr="00103DFF">
        <w:trPr>
          <w:trHeight w:val="276"/>
        </w:trPr>
        <w:tc>
          <w:tcPr>
            <w:tcW w:w="2266" w:type="dxa"/>
            <w:tcBorders>
              <w:top w:val="single" w:sz="4" w:space="0" w:color="auto"/>
              <w:bottom w:val="single" w:sz="4" w:space="0" w:color="auto"/>
              <w:right w:val="single" w:sz="4" w:space="0" w:color="auto"/>
            </w:tcBorders>
            <w:noWrap/>
            <w:hideMark/>
          </w:tcPr>
          <w:p w14:paraId="19F3A064" w14:textId="77777777" w:rsidR="00103DFF" w:rsidRPr="00F86981" w:rsidRDefault="00103DFF" w:rsidP="00C93119">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Ostalo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25CE60F" w14:textId="05683887" w:rsidR="00103DFF" w:rsidRPr="00F86981" w:rsidRDefault="006277CB"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60</w:t>
            </w:r>
            <w:r w:rsidR="009705E3" w:rsidRPr="00F86981">
              <w:rPr>
                <w:rFonts w:ascii="Calibri" w:hAnsi="Calibri" w:cs="Calibri"/>
                <w:color w:val="000000"/>
                <w:sz w:val="20"/>
                <w:szCs w:val="20"/>
              </w:rPr>
              <w:t>,</w:t>
            </w:r>
            <w:r w:rsidRPr="00F86981">
              <w:rPr>
                <w:rFonts w:ascii="Calibri" w:hAnsi="Calibri" w:cs="Calibri"/>
                <w:color w:val="000000"/>
                <w:sz w:val="20"/>
                <w:szCs w:val="20"/>
              </w:rPr>
              <w:t>1</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0F29D19" w14:textId="5DAEA5A0"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3</w:t>
            </w:r>
            <w:r w:rsidR="006277CB" w:rsidRPr="00F86981">
              <w:rPr>
                <w:rFonts w:ascii="Calibri" w:hAnsi="Calibri" w:cs="Calibri"/>
                <w:color w:val="000000"/>
                <w:sz w:val="20"/>
                <w:szCs w:val="20"/>
              </w:rPr>
              <w:t>2</w:t>
            </w:r>
            <w:r w:rsidR="00103DFF" w:rsidRPr="00F86981">
              <w:rPr>
                <w:rFonts w:ascii="Calibri" w:hAnsi="Calibri" w:cs="Calibri"/>
                <w:color w:val="000000"/>
                <w:sz w:val="20"/>
                <w:szCs w:val="20"/>
              </w:rPr>
              <w:t>,</w:t>
            </w:r>
            <w:r w:rsidR="006277CB" w:rsidRPr="00F86981">
              <w:rPr>
                <w:rFonts w:ascii="Calibri" w:hAnsi="Calibri" w:cs="Calibri"/>
                <w:color w:val="000000"/>
                <w:sz w:val="20"/>
                <w:szCs w:val="20"/>
              </w:rPr>
              <w:t>3</w:t>
            </w:r>
            <w:r w:rsidR="00103DFF"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1A524" w14:textId="22DD244A" w:rsidR="00103DFF" w:rsidRPr="00F86981" w:rsidRDefault="00103DFF"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5</w:t>
            </w:r>
            <w:r w:rsidR="009705E3" w:rsidRPr="00F86981">
              <w:rPr>
                <w:rFonts w:ascii="Calibri" w:hAnsi="Calibri" w:cs="Calibri"/>
                <w:color w:val="000000"/>
                <w:sz w:val="20"/>
                <w:szCs w:val="20"/>
              </w:rPr>
              <w:t>8</w:t>
            </w:r>
            <w:r w:rsidR="006277CB" w:rsidRPr="00F86981">
              <w:rPr>
                <w:rFonts w:ascii="Calibri" w:hAnsi="Calibri" w:cs="Calibri"/>
                <w:color w:val="000000"/>
                <w:sz w:val="20"/>
                <w:szCs w:val="20"/>
              </w:rPr>
              <w:t>,0</w:t>
            </w:r>
            <w:r w:rsidRPr="00F86981">
              <w:rPr>
                <w:rFonts w:ascii="Calibri" w:hAnsi="Calibri" w:cs="Calibri"/>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946D9" w14:textId="255D0AFD" w:rsidR="00103DFF" w:rsidRPr="00F86981" w:rsidRDefault="00557707"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67</w:t>
            </w:r>
            <w:r w:rsidR="00103DFF" w:rsidRPr="00F86981">
              <w:rPr>
                <w:rFonts w:ascii="Calibri" w:hAnsi="Calibri" w:cs="Calibri"/>
                <w:color w:val="000000"/>
                <w:sz w:val="20"/>
                <w:szCs w:val="20"/>
              </w:rPr>
              <w:t>,</w:t>
            </w:r>
            <w:r w:rsidR="006277CB" w:rsidRPr="00F86981">
              <w:rPr>
                <w:rFonts w:ascii="Calibri" w:hAnsi="Calibri" w:cs="Calibri"/>
                <w:color w:val="000000"/>
                <w:sz w:val="20"/>
                <w:szCs w:val="20"/>
              </w:rPr>
              <w:t>3</w:t>
            </w:r>
            <w:r w:rsidR="00103DFF" w:rsidRPr="00F86981">
              <w:rPr>
                <w:rFonts w:ascii="Calibri" w:hAnsi="Calibri" w:cs="Calibri"/>
                <w:color w:val="000000"/>
                <w:sz w:val="20"/>
                <w:szCs w:val="20"/>
              </w:rPr>
              <w:t xml:space="preserve"> %</w:t>
            </w:r>
          </w:p>
        </w:tc>
      </w:tr>
    </w:tbl>
    <w:p w14:paraId="7E9287DC" w14:textId="390D2301" w:rsidR="00045484" w:rsidRPr="00F86981" w:rsidRDefault="00045484" w:rsidP="00045484">
      <w:pPr>
        <w:spacing w:after="0"/>
        <w:rPr>
          <w:sz w:val="18"/>
          <w:szCs w:val="18"/>
        </w:rPr>
      </w:pPr>
      <w:r w:rsidRPr="00672967">
        <w:rPr>
          <w:sz w:val="18"/>
          <w:szCs w:val="18"/>
        </w:rPr>
        <w:t xml:space="preserve">* </w:t>
      </w:r>
      <w:r w:rsidR="006C2FC9" w:rsidRPr="00672967">
        <w:rPr>
          <w:sz w:val="18"/>
          <w:szCs w:val="18"/>
        </w:rPr>
        <w:t>O</w:t>
      </w:r>
      <w:r w:rsidRPr="00672967">
        <w:rPr>
          <w:sz w:val="18"/>
          <w:szCs w:val="18"/>
        </w:rPr>
        <w:t>pomba: v letu 2023 smo zabeležili prodajo večjega trgovskega centra v centru Maribora, s skupno površino 38.700 m2.</w:t>
      </w:r>
    </w:p>
    <w:p w14:paraId="308B3DEE" w14:textId="5672F5A3" w:rsidR="00103DFF" w:rsidRPr="00F86981" w:rsidRDefault="00103DFF" w:rsidP="00103DFF">
      <w:pPr>
        <w:pStyle w:val="Napis"/>
        <w:spacing w:after="0"/>
      </w:pPr>
    </w:p>
    <w:p w14:paraId="365E611F" w14:textId="77777777" w:rsidR="009E55A6" w:rsidRDefault="009E55A6" w:rsidP="00103DFF">
      <w:pPr>
        <w:pStyle w:val="Napis"/>
        <w:spacing w:after="0"/>
        <w:rPr>
          <w:sz w:val="22"/>
          <w:szCs w:val="22"/>
        </w:rPr>
      </w:pPr>
      <w:bookmarkStart w:id="48" w:name="_Toc129177238"/>
    </w:p>
    <w:p w14:paraId="19E04957" w14:textId="2FE0A389" w:rsidR="00103DFF" w:rsidRPr="00F45A97" w:rsidRDefault="00103DFF" w:rsidP="00F45A97">
      <w:pPr>
        <w:pStyle w:val="Napis"/>
        <w:spacing w:after="0"/>
        <w:rPr>
          <w:b/>
          <w:sz w:val="22"/>
          <w:szCs w:val="22"/>
        </w:rPr>
      </w:pPr>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11</w:t>
      </w:r>
      <w:r w:rsidRPr="00F86981">
        <w:rPr>
          <w:sz w:val="22"/>
          <w:szCs w:val="22"/>
        </w:rPr>
        <w:fldChar w:fldCharType="end"/>
      </w:r>
      <w:r w:rsidRPr="00F86981">
        <w:rPr>
          <w:sz w:val="22"/>
          <w:szCs w:val="22"/>
        </w:rPr>
        <w:t xml:space="preserve">: </w:t>
      </w:r>
      <w:bookmarkEnd w:id="48"/>
      <w:r w:rsidR="009E55A6" w:rsidRPr="00F86981">
        <w:rPr>
          <w:sz w:val="22"/>
          <w:szCs w:val="22"/>
        </w:rPr>
        <w:t>Primerjava</w:t>
      </w:r>
      <w:r w:rsidR="009E55A6">
        <w:rPr>
          <w:sz w:val="22"/>
          <w:szCs w:val="22"/>
        </w:rPr>
        <w:t xml:space="preserve"> deležev števila prodaj in števila najemov trgovskih in storitvenih prostorov </w:t>
      </w:r>
      <w:r w:rsidR="009E55A6" w:rsidRPr="00F86981">
        <w:rPr>
          <w:sz w:val="22"/>
          <w:szCs w:val="22"/>
        </w:rPr>
        <w:t xml:space="preserve">po izbranih analitičnih območjih, </w:t>
      </w:r>
      <w:r w:rsidR="009E55A6">
        <w:rPr>
          <w:sz w:val="22"/>
          <w:szCs w:val="22"/>
        </w:rPr>
        <w:t>glede na skupno število prodaj in število najemov</w:t>
      </w:r>
      <w:r w:rsidR="009E55A6" w:rsidRPr="001E2B63">
        <w:rPr>
          <w:sz w:val="22"/>
          <w:szCs w:val="22"/>
        </w:rPr>
        <w:t>, Slovenija, leto 2023</w:t>
      </w:r>
      <w:r w:rsidRPr="00F86981">
        <w:rPr>
          <w:b/>
          <w:sz w:val="22"/>
          <w:szCs w:val="22"/>
        </w:rPr>
        <w:t xml:space="preserve"> </w:t>
      </w:r>
    </w:p>
    <w:p w14:paraId="39B2834E" w14:textId="6D702A1A" w:rsidR="00F45A97" w:rsidRPr="00F86981" w:rsidRDefault="00F45A97" w:rsidP="001D337A">
      <w:pPr>
        <w:spacing w:after="0"/>
        <w:jc w:val="center"/>
        <w:rPr>
          <w:b/>
        </w:rPr>
      </w:pPr>
      <w:r>
        <w:rPr>
          <w:noProof/>
        </w:rPr>
        <w:drawing>
          <wp:inline distT="0" distB="0" distL="0" distR="0" wp14:anchorId="355E3274" wp14:editId="0BBF2C30">
            <wp:extent cx="6209665" cy="2204085"/>
            <wp:effectExtent l="0" t="0" r="635" b="5715"/>
            <wp:docPr id="41" name="Slika 41" descr="Palični prikaz primerjave strukture prodajnih in najemnih poslov za trgovske in storitvene prostore, glede na število sklenjenih poslov, po izbranih analitičnih območjih na osnovi prikazanih podatkov iz tabe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alični prikaz primerjave strukture prodajnih in najemnih poslov za trgovske in storitvene prostore, glede na število sklenjenih poslov, po izbranih analitičnih območjih na osnovi prikazanih podatkov iz tabel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9665" cy="2204085"/>
                    </a:xfrm>
                    <a:prstGeom prst="rect">
                      <a:avLst/>
                    </a:prstGeom>
                    <a:noFill/>
                    <a:ln>
                      <a:noFill/>
                    </a:ln>
                  </pic:spPr>
                </pic:pic>
              </a:graphicData>
            </a:graphic>
          </wp:inline>
        </w:drawing>
      </w:r>
    </w:p>
    <w:p w14:paraId="695AAFA4" w14:textId="77777777" w:rsidR="00F86981" w:rsidRDefault="00F86981" w:rsidP="00103DFF">
      <w:pPr>
        <w:pStyle w:val="Napis"/>
        <w:spacing w:after="0"/>
        <w:rPr>
          <w:sz w:val="22"/>
          <w:szCs w:val="22"/>
        </w:rPr>
      </w:pPr>
      <w:bookmarkStart w:id="49" w:name="_Toc129177239"/>
    </w:p>
    <w:p w14:paraId="48006855" w14:textId="4E269182" w:rsidR="009E5510" w:rsidRPr="00F45A97" w:rsidRDefault="00103DFF" w:rsidP="00F45A97">
      <w:pPr>
        <w:pStyle w:val="Napis"/>
        <w:spacing w:after="0"/>
        <w:rPr>
          <w:b/>
          <w:sz w:val="22"/>
          <w:szCs w:val="22"/>
        </w:rPr>
      </w:pPr>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12</w:t>
      </w:r>
      <w:r w:rsidRPr="00F86981">
        <w:rPr>
          <w:sz w:val="22"/>
          <w:szCs w:val="22"/>
        </w:rPr>
        <w:fldChar w:fldCharType="end"/>
      </w:r>
      <w:r w:rsidRPr="00F86981">
        <w:rPr>
          <w:sz w:val="22"/>
          <w:szCs w:val="22"/>
        </w:rPr>
        <w:t xml:space="preserve">: </w:t>
      </w:r>
      <w:bookmarkEnd w:id="49"/>
      <w:r w:rsidR="009E55A6" w:rsidRPr="00F86981">
        <w:rPr>
          <w:sz w:val="22"/>
          <w:szCs w:val="22"/>
        </w:rPr>
        <w:t>Primerjava</w:t>
      </w:r>
      <w:r w:rsidR="009E55A6">
        <w:rPr>
          <w:sz w:val="22"/>
          <w:szCs w:val="22"/>
        </w:rPr>
        <w:t xml:space="preserve"> deležev prodane in oddane površine trgovskih in storitvenih prostorov </w:t>
      </w:r>
      <w:r w:rsidR="009E55A6" w:rsidRPr="00F86981">
        <w:rPr>
          <w:sz w:val="22"/>
          <w:szCs w:val="22"/>
        </w:rPr>
        <w:t xml:space="preserve">po izbranih analitičnih območjih, </w:t>
      </w:r>
      <w:r w:rsidR="009E55A6">
        <w:rPr>
          <w:sz w:val="22"/>
          <w:szCs w:val="22"/>
        </w:rPr>
        <w:t>glede na skupno prodano in oddano površino</w:t>
      </w:r>
      <w:r w:rsidR="009E55A6" w:rsidRPr="001E2B63">
        <w:rPr>
          <w:sz w:val="22"/>
          <w:szCs w:val="22"/>
        </w:rPr>
        <w:t>, Slovenija, leto 2023</w:t>
      </w:r>
    </w:p>
    <w:p w14:paraId="5D0E41CD" w14:textId="23687474" w:rsidR="00F45A97" w:rsidRPr="00F86981" w:rsidRDefault="00F45A97" w:rsidP="001D337A">
      <w:pPr>
        <w:spacing w:after="0"/>
        <w:jc w:val="center"/>
        <w:rPr>
          <w:bCs/>
        </w:rPr>
      </w:pPr>
      <w:r>
        <w:rPr>
          <w:noProof/>
        </w:rPr>
        <w:lastRenderedPageBreak/>
        <w:drawing>
          <wp:inline distT="0" distB="0" distL="0" distR="0" wp14:anchorId="13C415A8" wp14:editId="182D27C8">
            <wp:extent cx="6209665" cy="2040255"/>
            <wp:effectExtent l="0" t="0" r="635" b="0"/>
            <wp:docPr id="42" name="Slika 42" descr="Palični prikaz primerjave strukture prodajnih in najemnih poslov za trgovske in storitvene prostore, glede na skupno prodano oziroma oddano površino, po izbranih analitičnih območjih na osnovi prikazanih podatkov iz tabe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alični prikaz primerjave strukture prodajnih in najemnih poslov za trgovske in storitvene prostore, glede na skupno prodano oziroma oddano površino, po izbranih analitičnih območjih na osnovi prikazanih podatkov iz tabel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665" cy="2040255"/>
                    </a:xfrm>
                    <a:prstGeom prst="rect">
                      <a:avLst/>
                    </a:prstGeom>
                    <a:noFill/>
                    <a:ln>
                      <a:noFill/>
                    </a:ln>
                  </pic:spPr>
                </pic:pic>
              </a:graphicData>
            </a:graphic>
          </wp:inline>
        </w:drawing>
      </w:r>
    </w:p>
    <w:p w14:paraId="5D687498" w14:textId="77777777" w:rsidR="009E5510" w:rsidRPr="00F86981" w:rsidRDefault="009E5510" w:rsidP="00FE1ADA">
      <w:pPr>
        <w:spacing w:after="0"/>
        <w:rPr>
          <w:bCs/>
        </w:rPr>
      </w:pPr>
    </w:p>
    <w:p w14:paraId="04FCFE22" w14:textId="77777777" w:rsidR="007D1F83" w:rsidRDefault="007D1F83" w:rsidP="00EC5AE9">
      <w:pPr>
        <w:spacing w:after="0"/>
        <w:jc w:val="both"/>
        <w:rPr>
          <w:bCs/>
        </w:rPr>
      </w:pPr>
    </w:p>
    <w:p w14:paraId="4631633E" w14:textId="6B13F89E" w:rsidR="007D1F83" w:rsidRPr="00F86981" w:rsidRDefault="003C2630" w:rsidP="00EC5AE9">
      <w:pPr>
        <w:spacing w:after="0"/>
        <w:jc w:val="both"/>
        <w:rPr>
          <w:bCs/>
        </w:rPr>
      </w:pPr>
      <w:r w:rsidRPr="00672967">
        <w:rPr>
          <w:bCs/>
        </w:rPr>
        <w:t xml:space="preserve">V skladu s strukturo fonda </w:t>
      </w:r>
      <w:r w:rsidR="007D1F83" w:rsidRPr="00672967">
        <w:rPr>
          <w:bCs/>
        </w:rPr>
        <w:t>je bila večina prodajnih in najemnih poslov tudi leta 2023 sklenjena za manjše trgovske in storitvene lokale. Za prostore s površino do 100</w:t>
      </w:r>
      <w:r w:rsidRPr="00672967">
        <w:rPr>
          <w:bCs/>
        </w:rPr>
        <w:t xml:space="preserve"> </w:t>
      </w:r>
      <w:r w:rsidR="007D1F83" w:rsidRPr="00672967">
        <w:rPr>
          <w:bCs/>
        </w:rPr>
        <w:t xml:space="preserve"> m2 je bilo sklenjenih 68</w:t>
      </w:r>
      <w:r w:rsidR="007D1F83">
        <w:rPr>
          <w:bCs/>
        </w:rPr>
        <w:t xml:space="preserve"> % vseh prodaj in 58 % vseh najemov. Za prostore nad 1000 m2 je bilo sklenjenih 1,5 % vseh prodaj in dobre 3 % najemov. </w:t>
      </w:r>
    </w:p>
    <w:p w14:paraId="74042042" w14:textId="77777777" w:rsidR="00103DFF" w:rsidRPr="00F86981" w:rsidRDefault="00103DFF" w:rsidP="00103DFF">
      <w:pPr>
        <w:spacing w:after="0"/>
        <w:jc w:val="both"/>
        <w:rPr>
          <w:b/>
        </w:rPr>
      </w:pPr>
    </w:p>
    <w:p w14:paraId="5D566C0D" w14:textId="17A07279" w:rsidR="00103DFF" w:rsidRPr="00F86981" w:rsidRDefault="00B44626" w:rsidP="00103DFF">
      <w:pPr>
        <w:pStyle w:val="Napis"/>
        <w:spacing w:after="120"/>
        <w:rPr>
          <w:sz w:val="22"/>
          <w:szCs w:val="22"/>
        </w:rPr>
      </w:pPr>
      <w:bookmarkStart w:id="50" w:name="_Toc129177206"/>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22</w:t>
      </w:r>
      <w:r w:rsidRPr="001E2B63">
        <w:rPr>
          <w:sz w:val="22"/>
          <w:szCs w:val="22"/>
        </w:rPr>
        <w:fldChar w:fldCharType="end"/>
      </w:r>
      <w:r w:rsidRPr="001E2B63">
        <w:rPr>
          <w:sz w:val="22"/>
          <w:szCs w:val="22"/>
        </w:rPr>
        <w:t>:</w:t>
      </w:r>
      <w:r w:rsidR="00103DFF" w:rsidRPr="00F86981">
        <w:rPr>
          <w:sz w:val="22"/>
          <w:szCs w:val="22"/>
        </w:rPr>
        <w:t xml:space="preserve"> Deleži prodajnih in najemnih poslov za trgovske in storitvene prostore</w:t>
      </w:r>
      <w:r w:rsidR="00D27973" w:rsidRPr="00D27973">
        <w:rPr>
          <w:sz w:val="22"/>
          <w:szCs w:val="22"/>
        </w:rPr>
        <w:t xml:space="preserve"> </w:t>
      </w:r>
      <w:r w:rsidR="00D27973" w:rsidRPr="00F86981">
        <w:rPr>
          <w:sz w:val="22"/>
          <w:szCs w:val="22"/>
        </w:rPr>
        <w:t>po velikostnih razredih prodanih oziroma oddanih prostorov</w:t>
      </w:r>
      <w:r w:rsidR="00103DFF" w:rsidRPr="00F86981">
        <w:rPr>
          <w:sz w:val="22"/>
          <w:szCs w:val="22"/>
        </w:rPr>
        <w:t xml:space="preserve">, glede na </w:t>
      </w:r>
      <w:r w:rsidR="00D27973">
        <w:rPr>
          <w:sz w:val="22"/>
          <w:szCs w:val="22"/>
        </w:rPr>
        <w:t xml:space="preserve">skupno </w:t>
      </w:r>
      <w:r w:rsidR="00103DFF" w:rsidRPr="00F86981">
        <w:rPr>
          <w:sz w:val="22"/>
          <w:szCs w:val="22"/>
        </w:rPr>
        <w:t xml:space="preserve">število sklenjenih poslov, Slovenija, </w:t>
      </w:r>
      <w:bookmarkEnd w:id="50"/>
      <w:r w:rsidR="005D5945" w:rsidRPr="00F86981">
        <w:rPr>
          <w:sz w:val="22"/>
          <w:szCs w:val="22"/>
        </w:rPr>
        <w:t>leto 2023</w:t>
      </w:r>
    </w:p>
    <w:tbl>
      <w:tblPr>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86981" w14:paraId="3CE225A4" w14:textId="77777777" w:rsidTr="00103DFF">
        <w:trPr>
          <w:trHeight w:val="276"/>
        </w:trPr>
        <w:tc>
          <w:tcPr>
            <w:tcW w:w="2268" w:type="dxa"/>
            <w:shd w:val="clear" w:color="auto" w:fill="D9D9D9" w:themeFill="background1" w:themeFillShade="D9"/>
            <w:noWrap/>
            <w:hideMark/>
          </w:tcPr>
          <w:p w14:paraId="577C1419" w14:textId="77777777" w:rsidR="00103DFF" w:rsidRPr="00F86981" w:rsidRDefault="00103DFF" w:rsidP="00C93119">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Pogodbena površina [m2]</w:t>
            </w:r>
          </w:p>
        </w:tc>
        <w:tc>
          <w:tcPr>
            <w:tcW w:w="1418" w:type="dxa"/>
            <w:shd w:val="clear" w:color="auto" w:fill="D9D9D9" w:themeFill="background1" w:themeFillShade="D9"/>
            <w:noWrap/>
            <w:hideMark/>
          </w:tcPr>
          <w:p w14:paraId="4E1BFA11" w14:textId="77777777" w:rsidR="00103DFF" w:rsidRPr="00F86981" w:rsidRDefault="00103DFF"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noWrap/>
            <w:hideMark/>
          </w:tcPr>
          <w:p w14:paraId="2255491A" w14:textId="77777777" w:rsidR="00103DFF" w:rsidRPr="00F86981" w:rsidRDefault="00103DFF"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najemov</w:t>
            </w:r>
          </w:p>
        </w:tc>
      </w:tr>
      <w:tr w:rsidR="00103DFF" w:rsidRPr="00F86981" w14:paraId="4D2F5760" w14:textId="77777777" w:rsidTr="00103DFF">
        <w:trPr>
          <w:trHeight w:val="276"/>
        </w:trPr>
        <w:tc>
          <w:tcPr>
            <w:tcW w:w="2268" w:type="dxa"/>
            <w:noWrap/>
            <w:hideMark/>
          </w:tcPr>
          <w:p w14:paraId="4ACACB16" w14:textId="0234C95C" w:rsidR="00103DFF" w:rsidRPr="004E79CF" w:rsidRDefault="00103DFF" w:rsidP="00C93119">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w:t>
            </w:r>
            <w:r w:rsidR="00656CAA">
              <w:rPr>
                <w:rFonts w:ascii="Calibri" w:eastAsia="Times New Roman" w:hAnsi="Calibri" w:cs="Calibri"/>
                <w:color w:val="000000"/>
                <w:sz w:val="20"/>
                <w:szCs w:val="20"/>
                <w:lang w:eastAsia="sl-SI"/>
              </w:rPr>
              <w:t xml:space="preserve"> </w:t>
            </w:r>
            <w:r w:rsidRPr="004E79CF">
              <w:rPr>
                <w:rFonts w:ascii="Calibri" w:eastAsia="Times New Roman" w:hAnsi="Calibri" w:cs="Calibri"/>
                <w:color w:val="000000"/>
                <w:sz w:val="20"/>
                <w:szCs w:val="20"/>
                <w:lang w:eastAsia="sl-SI"/>
              </w:rPr>
              <w:t>100</w:t>
            </w:r>
          </w:p>
        </w:tc>
        <w:tc>
          <w:tcPr>
            <w:tcW w:w="1418" w:type="dxa"/>
            <w:shd w:val="clear" w:color="auto" w:fill="auto"/>
            <w:noWrap/>
            <w:vAlign w:val="bottom"/>
            <w:hideMark/>
          </w:tcPr>
          <w:p w14:paraId="60DDE1E8" w14:textId="6BB16B7F" w:rsidR="00103DFF" w:rsidRPr="00F86981" w:rsidRDefault="00103DFF" w:rsidP="00C93119">
            <w:pPr>
              <w:spacing w:after="0" w:line="240" w:lineRule="auto"/>
              <w:jc w:val="right"/>
              <w:rPr>
                <w:rFonts w:ascii="Calibri" w:eastAsia="Times New Roman" w:hAnsi="Calibri" w:cs="Calibri"/>
                <w:sz w:val="20"/>
                <w:szCs w:val="20"/>
                <w:lang w:eastAsia="sl-SI"/>
              </w:rPr>
            </w:pPr>
            <w:r w:rsidRPr="00F86981">
              <w:rPr>
                <w:rFonts w:ascii="Calibri" w:hAnsi="Calibri" w:cs="Calibri"/>
                <w:color w:val="000000"/>
                <w:sz w:val="20"/>
                <w:szCs w:val="20"/>
              </w:rPr>
              <w:t>6</w:t>
            </w:r>
            <w:r w:rsidR="005D5945" w:rsidRPr="00F86981">
              <w:rPr>
                <w:rFonts w:ascii="Calibri" w:hAnsi="Calibri" w:cs="Calibri"/>
                <w:color w:val="000000"/>
                <w:sz w:val="20"/>
                <w:szCs w:val="20"/>
              </w:rPr>
              <w:t>7</w:t>
            </w:r>
            <w:r w:rsidRPr="00F86981">
              <w:rPr>
                <w:rFonts w:ascii="Calibri" w:hAnsi="Calibri" w:cs="Calibri"/>
                <w:color w:val="000000"/>
                <w:sz w:val="20"/>
                <w:szCs w:val="20"/>
              </w:rPr>
              <w:t>,</w:t>
            </w:r>
            <w:r w:rsidR="002C7A0B" w:rsidRPr="00F86981">
              <w:rPr>
                <w:rFonts w:ascii="Calibri" w:hAnsi="Calibri" w:cs="Calibri"/>
                <w:color w:val="000000"/>
                <w:sz w:val="20"/>
                <w:szCs w:val="20"/>
              </w:rPr>
              <w:t>7</w:t>
            </w:r>
            <w:r w:rsidRPr="00F86981">
              <w:rPr>
                <w:rFonts w:ascii="Calibri" w:hAnsi="Calibri" w:cs="Calibri"/>
                <w:color w:val="000000"/>
                <w:sz w:val="20"/>
                <w:szCs w:val="20"/>
              </w:rPr>
              <w:t xml:space="preserve"> %</w:t>
            </w:r>
          </w:p>
        </w:tc>
        <w:tc>
          <w:tcPr>
            <w:tcW w:w="1418" w:type="dxa"/>
            <w:shd w:val="clear" w:color="auto" w:fill="auto"/>
            <w:noWrap/>
            <w:vAlign w:val="bottom"/>
            <w:hideMark/>
          </w:tcPr>
          <w:p w14:paraId="3B307618" w14:textId="2C525EBE" w:rsidR="00103DFF" w:rsidRPr="00F86981" w:rsidRDefault="005D5945"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5</w:t>
            </w:r>
            <w:r w:rsidR="002C7A0B" w:rsidRPr="00F86981">
              <w:rPr>
                <w:rFonts w:ascii="Calibri" w:hAnsi="Calibri" w:cs="Calibri"/>
                <w:color w:val="000000"/>
                <w:sz w:val="20"/>
                <w:szCs w:val="20"/>
              </w:rPr>
              <w:t>8</w:t>
            </w:r>
            <w:r w:rsidR="00103DFF" w:rsidRPr="00F86981">
              <w:rPr>
                <w:rFonts w:ascii="Calibri" w:hAnsi="Calibri" w:cs="Calibri"/>
                <w:color w:val="000000"/>
                <w:sz w:val="20"/>
                <w:szCs w:val="20"/>
              </w:rPr>
              <w:t>,</w:t>
            </w:r>
            <w:r w:rsidR="002C7A0B" w:rsidRPr="00F86981">
              <w:rPr>
                <w:rFonts w:ascii="Calibri" w:hAnsi="Calibri" w:cs="Calibri"/>
                <w:color w:val="000000"/>
                <w:sz w:val="20"/>
                <w:szCs w:val="20"/>
              </w:rPr>
              <w:t>0</w:t>
            </w:r>
            <w:r w:rsidR="00103DFF" w:rsidRPr="00F86981">
              <w:rPr>
                <w:rFonts w:ascii="Calibri" w:hAnsi="Calibri" w:cs="Calibri"/>
                <w:color w:val="000000"/>
                <w:sz w:val="20"/>
                <w:szCs w:val="20"/>
              </w:rPr>
              <w:t xml:space="preserve"> %</w:t>
            </w:r>
          </w:p>
        </w:tc>
      </w:tr>
      <w:tr w:rsidR="00103DFF" w:rsidRPr="00F86981" w14:paraId="49EB2B19" w14:textId="77777777" w:rsidTr="00103DFF">
        <w:trPr>
          <w:trHeight w:val="276"/>
        </w:trPr>
        <w:tc>
          <w:tcPr>
            <w:tcW w:w="2268" w:type="dxa"/>
            <w:noWrap/>
            <w:hideMark/>
          </w:tcPr>
          <w:p w14:paraId="2C37E3DB" w14:textId="77777777" w:rsidR="00103DFF" w:rsidRPr="004E79CF" w:rsidRDefault="00103DFF" w:rsidP="00C93119">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100–300</w:t>
            </w:r>
          </w:p>
        </w:tc>
        <w:tc>
          <w:tcPr>
            <w:tcW w:w="1418" w:type="dxa"/>
            <w:shd w:val="clear" w:color="auto" w:fill="auto"/>
            <w:noWrap/>
            <w:vAlign w:val="bottom"/>
            <w:hideMark/>
          </w:tcPr>
          <w:p w14:paraId="772D0433" w14:textId="5E0E2F49" w:rsidR="00103DFF" w:rsidRPr="00F86981" w:rsidRDefault="00103DFF" w:rsidP="00C93119">
            <w:pPr>
              <w:spacing w:after="0" w:line="240" w:lineRule="auto"/>
              <w:jc w:val="right"/>
              <w:rPr>
                <w:rFonts w:ascii="Calibri" w:eastAsia="Times New Roman" w:hAnsi="Calibri" w:cs="Calibri"/>
                <w:sz w:val="20"/>
                <w:szCs w:val="20"/>
                <w:lang w:eastAsia="sl-SI"/>
              </w:rPr>
            </w:pPr>
            <w:r w:rsidRPr="00F86981">
              <w:rPr>
                <w:rFonts w:ascii="Calibri" w:hAnsi="Calibri" w:cs="Calibri"/>
                <w:color w:val="000000"/>
                <w:sz w:val="20"/>
                <w:szCs w:val="20"/>
              </w:rPr>
              <w:t>2</w:t>
            </w:r>
            <w:r w:rsidR="002C7A0B" w:rsidRPr="00F86981">
              <w:rPr>
                <w:rFonts w:ascii="Calibri" w:hAnsi="Calibri" w:cs="Calibri"/>
                <w:color w:val="000000"/>
                <w:sz w:val="20"/>
                <w:szCs w:val="20"/>
              </w:rPr>
              <w:t>4</w:t>
            </w:r>
            <w:r w:rsidRPr="00F86981">
              <w:rPr>
                <w:rFonts w:ascii="Calibri" w:hAnsi="Calibri" w:cs="Calibri"/>
                <w:color w:val="000000"/>
                <w:sz w:val="20"/>
                <w:szCs w:val="20"/>
              </w:rPr>
              <w:t>,</w:t>
            </w:r>
            <w:r w:rsidR="002C7A0B" w:rsidRPr="00F86981">
              <w:rPr>
                <w:rFonts w:ascii="Calibri" w:hAnsi="Calibri" w:cs="Calibri"/>
                <w:color w:val="000000"/>
                <w:sz w:val="20"/>
                <w:szCs w:val="20"/>
              </w:rPr>
              <w:t>0</w:t>
            </w:r>
            <w:r w:rsidRPr="00F86981">
              <w:rPr>
                <w:rFonts w:ascii="Calibri" w:hAnsi="Calibri" w:cs="Calibri"/>
                <w:color w:val="000000"/>
                <w:sz w:val="20"/>
                <w:szCs w:val="20"/>
              </w:rPr>
              <w:t xml:space="preserve"> %</w:t>
            </w:r>
          </w:p>
        </w:tc>
        <w:tc>
          <w:tcPr>
            <w:tcW w:w="1418" w:type="dxa"/>
            <w:shd w:val="clear" w:color="auto" w:fill="auto"/>
            <w:noWrap/>
            <w:vAlign w:val="bottom"/>
            <w:hideMark/>
          </w:tcPr>
          <w:p w14:paraId="150708D9" w14:textId="5030BF58" w:rsidR="00103DFF" w:rsidRPr="00F86981" w:rsidRDefault="00103DFF"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2</w:t>
            </w:r>
            <w:r w:rsidR="002C7A0B" w:rsidRPr="00F86981">
              <w:rPr>
                <w:rFonts w:ascii="Calibri" w:hAnsi="Calibri" w:cs="Calibri"/>
                <w:color w:val="000000"/>
                <w:sz w:val="20"/>
                <w:szCs w:val="20"/>
              </w:rPr>
              <w:t>4</w:t>
            </w:r>
            <w:r w:rsidRPr="00F86981">
              <w:rPr>
                <w:rFonts w:ascii="Calibri" w:hAnsi="Calibri" w:cs="Calibri"/>
                <w:color w:val="000000"/>
                <w:sz w:val="20"/>
                <w:szCs w:val="20"/>
              </w:rPr>
              <w:t>,</w:t>
            </w:r>
            <w:r w:rsidR="002C7A0B" w:rsidRPr="00F86981">
              <w:rPr>
                <w:rFonts w:ascii="Calibri" w:hAnsi="Calibri" w:cs="Calibri"/>
                <w:color w:val="000000"/>
                <w:sz w:val="20"/>
                <w:szCs w:val="20"/>
              </w:rPr>
              <w:t>9</w:t>
            </w:r>
            <w:r w:rsidRPr="00F86981">
              <w:rPr>
                <w:rFonts w:ascii="Calibri" w:hAnsi="Calibri" w:cs="Calibri"/>
                <w:color w:val="000000"/>
                <w:sz w:val="20"/>
                <w:szCs w:val="20"/>
              </w:rPr>
              <w:t xml:space="preserve"> %</w:t>
            </w:r>
          </w:p>
        </w:tc>
      </w:tr>
      <w:tr w:rsidR="00103DFF" w:rsidRPr="00F86981" w14:paraId="67229D54" w14:textId="77777777" w:rsidTr="00103DFF">
        <w:trPr>
          <w:trHeight w:val="276"/>
        </w:trPr>
        <w:tc>
          <w:tcPr>
            <w:tcW w:w="2268" w:type="dxa"/>
            <w:noWrap/>
            <w:hideMark/>
          </w:tcPr>
          <w:p w14:paraId="5DE135BF" w14:textId="77777777" w:rsidR="00103DFF" w:rsidRPr="004E79CF" w:rsidRDefault="00103DFF" w:rsidP="00C93119">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300–1000</w:t>
            </w:r>
          </w:p>
        </w:tc>
        <w:tc>
          <w:tcPr>
            <w:tcW w:w="1418" w:type="dxa"/>
            <w:shd w:val="clear" w:color="auto" w:fill="auto"/>
            <w:noWrap/>
            <w:vAlign w:val="bottom"/>
            <w:hideMark/>
          </w:tcPr>
          <w:p w14:paraId="23D7CE29" w14:textId="5D2C5701" w:rsidR="00103DFF" w:rsidRPr="00F86981" w:rsidRDefault="005D5945" w:rsidP="00C93119">
            <w:pPr>
              <w:spacing w:after="0" w:line="240" w:lineRule="auto"/>
              <w:jc w:val="right"/>
              <w:rPr>
                <w:rFonts w:ascii="Calibri" w:eastAsia="Times New Roman" w:hAnsi="Calibri" w:cs="Calibri"/>
                <w:sz w:val="20"/>
                <w:szCs w:val="20"/>
                <w:lang w:eastAsia="sl-SI"/>
              </w:rPr>
            </w:pPr>
            <w:r w:rsidRPr="00F86981">
              <w:rPr>
                <w:rFonts w:ascii="Calibri" w:hAnsi="Calibri" w:cs="Calibri"/>
                <w:color w:val="000000"/>
                <w:sz w:val="20"/>
                <w:szCs w:val="20"/>
              </w:rPr>
              <w:t>6</w:t>
            </w:r>
            <w:r w:rsidR="00103DFF" w:rsidRPr="00F86981">
              <w:rPr>
                <w:rFonts w:ascii="Calibri" w:hAnsi="Calibri" w:cs="Calibri"/>
                <w:color w:val="000000"/>
                <w:sz w:val="20"/>
                <w:szCs w:val="20"/>
              </w:rPr>
              <w:t>,</w:t>
            </w:r>
            <w:r w:rsidR="002C7A0B" w:rsidRPr="00F86981">
              <w:rPr>
                <w:rFonts w:ascii="Calibri" w:hAnsi="Calibri" w:cs="Calibri"/>
                <w:color w:val="000000"/>
                <w:sz w:val="20"/>
                <w:szCs w:val="20"/>
              </w:rPr>
              <w:t>8</w:t>
            </w:r>
            <w:r w:rsidR="00103DFF" w:rsidRPr="00F86981">
              <w:rPr>
                <w:rFonts w:ascii="Calibri" w:hAnsi="Calibri" w:cs="Calibri"/>
                <w:color w:val="000000"/>
                <w:sz w:val="20"/>
                <w:szCs w:val="20"/>
              </w:rPr>
              <w:t xml:space="preserve"> %</w:t>
            </w:r>
          </w:p>
        </w:tc>
        <w:tc>
          <w:tcPr>
            <w:tcW w:w="1418" w:type="dxa"/>
            <w:shd w:val="clear" w:color="auto" w:fill="auto"/>
            <w:noWrap/>
            <w:vAlign w:val="bottom"/>
            <w:hideMark/>
          </w:tcPr>
          <w:p w14:paraId="290CB258" w14:textId="04BED44D" w:rsidR="00103DFF" w:rsidRPr="00F86981" w:rsidRDefault="005D5945"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13</w:t>
            </w:r>
            <w:r w:rsidR="00103DFF" w:rsidRPr="00F86981">
              <w:rPr>
                <w:rFonts w:ascii="Calibri" w:hAnsi="Calibri" w:cs="Calibri"/>
                <w:color w:val="000000"/>
                <w:sz w:val="20"/>
                <w:szCs w:val="20"/>
              </w:rPr>
              <w:t>,</w:t>
            </w:r>
            <w:r w:rsidR="002C7A0B" w:rsidRPr="00F86981">
              <w:rPr>
                <w:rFonts w:ascii="Calibri" w:hAnsi="Calibri" w:cs="Calibri"/>
                <w:color w:val="000000"/>
                <w:sz w:val="20"/>
                <w:szCs w:val="20"/>
              </w:rPr>
              <w:t>9</w:t>
            </w:r>
            <w:r w:rsidR="00103DFF" w:rsidRPr="00F86981">
              <w:rPr>
                <w:rFonts w:ascii="Calibri" w:hAnsi="Calibri" w:cs="Calibri"/>
                <w:color w:val="000000"/>
                <w:sz w:val="20"/>
                <w:szCs w:val="20"/>
              </w:rPr>
              <w:t xml:space="preserve"> %</w:t>
            </w:r>
          </w:p>
        </w:tc>
      </w:tr>
      <w:tr w:rsidR="00103DFF" w:rsidRPr="00F86981" w14:paraId="4EE500FF" w14:textId="77777777" w:rsidTr="00103DFF">
        <w:trPr>
          <w:trHeight w:val="276"/>
        </w:trPr>
        <w:tc>
          <w:tcPr>
            <w:tcW w:w="2268" w:type="dxa"/>
            <w:noWrap/>
            <w:hideMark/>
          </w:tcPr>
          <w:p w14:paraId="35FA84AB" w14:textId="23458DF8" w:rsidR="00103DFF" w:rsidRPr="004E79CF" w:rsidRDefault="00103DFF" w:rsidP="00C93119">
            <w:pPr>
              <w:spacing w:after="0" w:line="240" w:lineRule="auto"/>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1000–</w:t>
            </w:r>
            <w:r w:rsidR="00383314" w:rsidRPr="006C2FC9">
              <w:rPr>
                <w:rFonts w:ascii="Calibri" w:eastAsia="Times New Roman" w:hAnsi="Calibri" w:cs="Calibri"/>
                <w:color w:val="000000"/>
                <w:sz w:val="20"/>
                <w:szCs w:val="20"/>
                <w:lang w:eastAsia="sl-SI"/>
              </w:rPr>
              <w:t>3</w:t>
            </w:r>
            <w:r w:rsidRPr="006C2FC9">
              <w:rPr>
                <w:rFonts w:ascii="Calibri" w:eastAsia="Times New Roman" w:hAnsi="Calibri" w:cs="Calibri"/>
                <w:color w:val="000000"/>
                <w:sz w:val="20"/>
                <w:szCs w:val="20"/>
                <w:lang w:eastAsia="sl-SI"/>
              </w:rPr>
              <w:t>000</w:t>
            </w:r>
          </w:p>
        </w:tc>
        <w:tc>
          <w:tcPr>
            <w:tcW w:w="1418" w:type="dxa"/>
            <w:shd w:val="clear" w:color="auto" w:fill="auto"/>
            <w:noWrap/>
            <w:vAlign w:val="bottom"/>
            <w:hideMark/>
          </w:tcPr>
          <w:p w14:paraId="66C07633" w14:textId="2D6DE24F" w:rsidR="00103DFF" w:rsidRPr="00F86981" w:rsidRDefault="005D5945" w:rsidP="00C93119">
            <w:pPr>
              <w:spacing w:after="0" w:line="240" w:lineRule="auto"/>
              <w:jc w:val="right"/>
              <w:rPr>
                <w:rFonts w:ascii="Calibri" w:eastAsia="Times New Roman" w:hAnsi="Calibri" w:cs="Calibri"/>
                <w:sz w:val="20"/>
                <w:szCs w:val="20"/>
                <w:lang w:eastAsia="sl-SI"/>
              </w:rPr>
            </w:pPr>
            <w:r w:rsidRPr="00F86981">
              <w:rPr>
                <w:rFonts w:ascii="Calibri" w:hAnsi="Calibri" w:cs="Calibri"/>
                <w:color w:val="000000"/>
                <w:sz w:val="20"/>
                <w:szCs w:val="20"/>
              </w:rPr>
              <w:t>1</w:t>
            </w:r>
            <w:r w:rsidR="00103DFF" w:rsidRPr="00F86981">
              <w:rPr>
                <w:rFonts w:ascii="Calibri" w:hAnsi="Calibri" w:cs="Calibri"/>
                <w:color w:val="000000"/>
                <w:sz w:val="20"/>
                <w:szCs w:val="20"/>
              </w:rPr>
              <w:t>,</w:t>
            </w:r>
            <w:r w:rsidR="002C7A0B" w:rsidRPr="00F86981">
              <w:rPr>
                <w:rFonts w:ascii="Calibri" w:hAnsi="Calibri" w:cs="Calibri"/>
                <w:color w:val="000000"/>
                <w:sz w:val="20"/>
                <w:szCs w:val="20"/>
              </w:rPr>
              <w:t>2</w:t>
            </w:r>
            <w:r w:rsidR="00103DFF" w:rsidRPr="00F86981">
              <w:rPr>
                <w:rFonts w:ascii="Calibri" w:hAnsi="Calibri" w:cs="Calibri"/>
                <w:color w:val="000000"/>
                <w:sz w:val="20"/>
                <w:szCs w:val="20"/>
              </w:rPr>
              <w:t xml:space="preserve"> %</w:t>
            </w:r>
          </w:p>
        </w:tc>
        <w:tc>
          <w:tcPr>
            <w:tcW w:w="1418" w:type="dxa"/>
            <w:shd w:val="clear" w:color="auto" w:fill="auto"/>
            <w:noWrap/>
            <w:vAlign w:val="bottom"/>
            <w:hideMark/>
          </w:tcPr>
          <w:p w14:paraId="008379D1" w14:textId="5546F7CE" w:rsidR="00103DFF" w:rsidRPr="00F86981" w:rsidRDefault="00103DFF"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2,</w:t>
            </w:r>
            <w:r w:rsidR="002C7A0B" w:rsidRPr="00F86981">
              <w:rPr>
                <w:rFonts w:ascii="Calibri" w:hAnsi="Calibri" w:cs="Calibri"/>
                <w:color w:val="000000"/>
                <w:sz w:val="20"/>
                <w:szCs w:val="20"/>
              </w:rPr>
              <w:t>8</w:t>
            </w:r>
            <w:r w:rsidRPr="00F86981">
              <w:rPr>
                <w:rFonts w:ascii="Calibri" w:hAnsi="Calibri" w:cs="Calibri"/>
                <w:color w:val="000000"/>
                <w:sz w:val="20"/>
                <w:szCs w:val="20"/>
              </w:rPr>
              <w:t xml:space="preserve"> %</w:t>
            </w:r>
          </w:p>
        </w:tc>
      </w:tr>
      <w:tr w:rsidR="00103DFF" w:rsidRPr="00F86981" w14:paraId="01C37F89" w14:textId="77777777" w:rsidTr="00103DFF">
        <w:trPr>
          <w:trHeight w:val="276"/>
        </w:trPr>
        <w:tc>
          <w:tcPr>
            <w:tcW w:w="2268" w:type="dxa"/>
            <w:noWrap/>
            <w:hideMark/>
          </w:tcPr>
          <w:p w14:paraId="426407B6" w14:textId="77777777" w:rsidR="00103DFF" w:rsidRPr="0021781B" w:rsidRDefault="00103DFF" w:rsidP="00C93119">
            <w:pPr>
              <w:spacing w:after="0" w:line="240" w:lineRule="auto"/>
              <w:rPr>
                <w:rFonts w:ascii="Calibri" w:eastAsia="Times New Roman" w:hAnsi="Calibri" w:cs="Calibri"/>
                <w:color w:val="000000"/>
                <w:sz w:val="20"/>
                <w:szCs w:val="20"/>
                <w:highlight w:val="yellow"/>
                <w:lang w:eastAsia="sl-SI"/>
              </w:rPr>
            </w:pPr>
            <w:r w:rsidRPr="004E79CF">
              <w:rPr>
                <w:rFonts w:ascii="Calibri" w:eastAsia="Times New Roman" w:hAnsi="Calibri" w:cs="Calibri"/>
                <w:color w:val="000000"/>
                <w:sz w:val="20"/>
                <w:szCs w:val="20"/>
                <w:lang w:eastAsia="sl-SI"/>
              </w:rPr>
              <w:t>3000–</w:t>
            </w:r>
          </w:p>
        </w:tc>
        <w:tc>
          <w:tcPr>
            <w:tcW w:w="1418" w:type="dxa"/>
            <w:shd w:val="clear" w:color="auto" w:fill="auto"/>
            <w:noWrap/>
            <w:vAlign w:val="bottom"/>
            <w:hideMark/>
          </w:tcPr>
          <w:p w14:paraId="1288A497" w14:textId="312BF95A" w:rsidR="00103DFF" w:rsidRPr="00F86981" w:rsidRDefault="005D5945" w:rsidP="00C93119">
            <w:pPr>
              <w:spacing w:after="0" w:line="240" w:lineRule="auto"/>
              <w:jc w:val="right"/>
              <w:rPr>
                <w:rFonts w:ascii="Calibri" w:eastAsia="Times New Roman" w:hAnsi="Calibri" w:cs="Calibri"/>
                <w:sz w:val="20"/>
                <w:szCs w:val="20"/>
                <w:lang w:eastAsia="sl-SI"/>
              </w:rPr>
            </w:pPr>
            <w:r w:rsidRPr="00F86981">
              <w:rPr>
                <w:rFonts w:ascii="Calibri" w:hAnsi="Calibri" w:cs="Calibri"/>
                <w:color w:val="000000"/>
                <w:sz w:val="20"/>
                <w:szCs w:val="20"/>
              </w:rPr>
              <w:t>0</w:t>
            </w:r>
            <w:r w:rsidR="00103DFF" w:rsidRPr="00F86981">
              <w:rPr>
                <w:rFonts w:ascii="Calibri" w:hAnsi="Calibri" w:cs="Calibri"/>
                <w:color w:val="000000"/>
                <w:sz w:val="20"/>
                <w:szCs w:val="20"/>
              </w:rPr>
              <w:t>,</w:t>
            </w:r>
            <w:r w:rsidRPr="00F86981">
              <w:rPr>
                <w:rFonts w:ascii="Calibri" w:hAnsi="Calibri" w:cs="Calibri"/>
                <w:color w:val="000000"/>
                <w:sz w:val="20"/>
                <w:szCs w:val="20"/>
              </w:rPr>
              <w:t>3</w:t>
            </w:r>
            <w:r w:rsidR="00103DFF" w:rsidRPr="00F86981">
              <w:rPr>
                <w:rFonts w:ascii="Calibri" w:hAnsi="Calibri" w:cs="Calibri"/>
                <w:color w:val="000000"/>
                <w:sz w:val="20"/>
                <w:szCs w:val="20"/>
              </w:rPr>
              <w:t xml:space="preserve"> %</w:t>
            </w:r>
          </w:p>
        </w:tc>
        <w:tc>
          <w:tcPr>
            <w:tcW w:w="1418" w:type="dxa"/>
            <w:shd w:val="clear" w:color="auto" w:fill="auto"/>
            <w:noWrap/>
            <w:vAlign w:val="bottom"/>
            <w:hideMark/>
          </w:tcPr>
          <w:p w14:paraId="1F1EF5AC" w14:textId="0141D15F" w:rsidR="00103DFF" w:rsidRPr="00F86981" w:rsidRDefault="00103DFF" w:rsidP="00C93119">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0,</w:t>
            </w:r>
            <w:r w:rsidR="005D5945" w:rsidRPr="00F86981">
              <w:rPr>
                <w:rFonts w:ascii="Calibri" w:hAnsi="Calibri" w:cs="Calibri"/>
                <w:color w:val="000000"/>
                <w:sz w:val="20"/>
                <w:szCs w:val="20"/>
              </w:rPr>
              <w:t>4</w:t>
            </w:r>
            <w:r w:rsidRPr="00F86981">
              <w:rPr>
                <w:rFonts w:ascii="Calibri" w:hAnsi="Calibri" w:cs="Calibri"/>
                <w:color w:val="000000"/>
                <w:sz w:val="20"/>
                <w:szCs w:val="20"/>
              </w:rPr>
              <w:t xml:space="preserve"> %</w:t>
            </w:r>
          </w:p>
        </w:tc>
      </w:tr>
    </w:tbl>
    <w:p w14:paraId="44005926" w14:textId="5C0AB9BE" w:rsidR="00103DFF" w:rsidRDefault="00383314" w:rsidP="00103DFF">
      <w:pPr>
        <w:pStyle w:val="Napis"/>
        <w:spacing w:after="0"/>
      </w:pPr>
      <w:r>
        <w:br/>
      </w:r>
    </w:p>
    <w:p w14:paraId="410005C7" w14:textId="140B162B" w:rsidR="00103DFF" w:rsidRPr="00F45A97" w:rsidRDefault="00103DFF" w:rsidP="00F45A97">
      <w:pPr>
        <w:pStyle w:val="Napis"/>
        <w:spacing w:after="0"/>
        <w:rPr>
          <w:b/>
          <w:sz w:val="22"/>
          <w:szCs w:val="22"/>
        </w:rPr>
      </w:pPr>
      <w:bookmarkStart w:id="51" w:name="_Toc129177240"/>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13</w:t>
      </w:r>
      <w:r w:rsidRPr="00F86981">
        <w:rPr>
          <w:sz w:val="22"/>
          <w:szCs w:val="22"/>
        </w:rPr>
        <w:fldChar w:fldCharType="end"/>
      </w:r>
      <w:r w:rsidRPr="00F86981">
        <w:rPr>
          <w:sz w:val="22"/>
          <w:szCs w:val="22"/>
        </w:rPr>
        <w:t xml:space="preserve">: Deleži prodajnih in najemnih poslov za trgovske in storitvene prostore, glede na število sklenjenih poslov, po velikostnih razredih prodanih oziroma oddanih prostorov, Slovenija, </w:t>
      </w:r>
      <w:bookmarkEnd w:id="51"/>
      <w:r w:rsidR="005D5945" w:rsidRPr="00F86981">
        <w:rPr>
          <w:sz w:val="22"/>
          <w:szCs w:val="22"/>
        </w:rPr>
        <w:t>leto 2023</w:t>
      </w:r>
    </w:p>
    <w:p w14:paraId="70329982" w14:textId="3B123EF1" w:rsidR="00F45A97" w:rsidRPr="00F86981" w:rsidRDefault="00F45A97" w:rsidP="001D337A">
      <w:pPr>
        <w:spacing w:after="0"/>
        <w:jc w:val="center"/>
        <w:rPr>
          <w:b/>
        </w:rPr>
      </w:pPr>
      <w:r>
        <w:rPr>
          <w:noProof/>
        </w:rPr>
        <w:drawing>
          <wp:inline distT="0" distB="0" distL="0" distR="0" wp14:anchorId="558DA1A3" wp14:editId="3470622E">
            <wp:extent cx="6209665" cy="1760855"/>
            <wp:effectExtent l="0" t="0" r="635" b="0"/>
            <wp:docPr id="43" name="Slika 43" descr="Palični prikaz deležev prodajnih in najemnih poslov za trgovske in storitvene prostore, glede na število sklenjenih poslov, po velikostnih razredih prodanih oziroma oddanih prostorov na osnovi prikazanih podatkov iz tabe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alični prikaz deležev prodajnih in najemnih poslov za trgovske in storitvene prostore, glede na število sklenjenih poslov, po velikostnih razredih prodanih oziroma oddanih prostorov na osnovi prikazanih podatkov iz tabel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665" cy="1760855"/>
                    </a:xfrm>
                    <a:prstGeom prst="rect">
                      <a:avLst/>
                    </a:prstGeom>
                    <a:noFill/>
                    <a:ln>
                      <a:noFill/>
                    </a:ln>
                  </pic:spPr>
                </pic:pic>
              </a:graphicData>
            </a:graphic>
          </wp:inline>
        </w:drawing>
      </w:r>
    </w:p>
    <w:p w14:paraId="6370243C" w14:textId="77777777" w:rsidR="008D765D" w:rsidRPr="00F86981" w:rsidRDefault="008D765D" w:rsidP="00103DFF">
      <w:pPr>
        <w:spacing w:after="0"/>
        <w:jc w:val="both"/>
        <w:rPr>
          <w:bCs/>
        </w:rPr>
      </w:pPr>
    </w:p>
    <w:p w14:paraId="1C9596B7" w14:textId="603CD1BB" w:rsidR="00761B8F" w:rsidRPr="00F514F8" w:rsidRDefault="00761B8F" w:rsidP="00761B8F">
      <w:pPr>
        <w:spacing w:after="0"/>
        <w:jc w:val="both"/>
        <w:rPr>
          <w:bCs/>
        </w:rPr>
      </w:pPr>
      <w:r w:rsidRPr="00F514F8">
        <w:rPr>
          <w:bCs/>
        </w:rPr>
        <w:t xml:space="preserve">V lanskem letu je bilo skladno s starostno strukturo fonda prodanih največ trgovskih in storitvenih prostorov, </w:t>
      </w:r>
      <w:r w:rsidR="00656CAA" w:rsidRPr="00F514F8">
        <w:rPr>
          <w:bCs/>
        </w:rPr>
        <w:t xml:space="preserve">ki so bili </w:t>
      </w:r>
      <w:r w:rsidRPr="00F514F8">
        <w:rPr>
          <w:bCs/>
        </w:rPr>
        <w:t>zgrajeni</w:t>
      </w:r>
      <w:r w:rsidR="00656CAA" w:rsidRPr="00F514F8">
        <w:rPr>
          <w:bCs/>
        </w:rPr>
        <w:t xml:space="preserve"> v</w:t>
      </w:r>
      <w:r w:rsidRPr="00F514F8">
        <w:rPr>
          <w:bCs/>
        </w:rPr>
        <w:t xml:space="preserve"> obdobju bivše države. Delež teh prodaj je znašal dobrin 36 %. Slabih 29 % je znašal delež prodaj prostorov, zgrajenih v prvem desetletju po osamosvojitvi, medtem ko je bil delež prodaj novejših prostorov bistveno manjši. Delež števila prodaj prostorov, zgrajenih v </w:t>
      </w:r>
      <w:r w:rsidRPr="00672967">
        <w:rPr>
          <w:bCs/>
        </w:rPr>
        <w:t xml:space="preserve">obdobju od leta </w:t>
      </w:r>
      <w:r w:rsidR="005210D8" w:rsidRPr="00672967">
        <w:rPr>
          <w:bCs/>
        </w:rPr>
        <w:t>2001</w:t>
      </w:r>
      <w:r w:rsidRPr="00672967">
        <w:rPr>
          <w:bCs/>
        </w:rPr>
        <w:t xml:space="preserve"> do 2010, </w:t>
      </w:r>
      <w:r w:rsidR="00656CAA" w:rsidRPr="00672967">
        <w:rPr>
          <w:bCs/>
        </w:rPr>
        <w:t>je</w:t>
      </w:r>
      <w:r w:rsidR="00656CAA" w:rsidRPr="00F514F8">
        <w:rPr>
          <w:bCs/>
        </w:rPr>
        <w:t xml:space="preserve"> </w:t>
      </w:r>
      <w:r w:rsidRPr="00F514F8">
        <w:rPr>
          <w:bCs/>
        </w:rPr>
        <w:t xml:space="preserve">znašal 8 %, kar je sicer bistveno </w:t>
      </w:r>
      <w:r w:rsidRPr="00F514F8">
        <w:rPr>
          <w:bCs/>
        </w:rPr>
        <w:lastRenderedPageBreak/>
        <w:t>manj kot je delež teh prostorov v starostni strukturi fonda (dobrih 30 odstotkov). Delež prodaj prostorov, zgrajenih od leta 2011 dalje, je znašal dobrih 7 %.</w:t>
      </w:r>
    </w:p>
    <w:p w14:paraId="31C3B290" w14:textId="512017A9" w:rsidR="00761B8F" w:rsidRPr="00E66834" w:rsidRDefault="00761B8F" w:rsidP="00761B8F">
      <w:pPr>
        <w:spacing w:after="0"/>
        <w:jc w:val="both"/>
        <w:rPr>
          <w:bCs/>
          <w:highlight w:val="cyan"/>
        </w:rPr>
      </w:pPr>
    </w:p>
    <w:p w14:paraId="3BA60E1D" w14:textId="7E536918" w:rsidR="00761B8F" w:rsidRDefault="00761B8F" w:rsidP="00761B8F">
      <w:pPr>
        <w:spacing w:after="0"/>
        <w:jc w:val="both"/>
        <w:rPr>
          <w:bCs/>
        </w:rPr>
      </w:pPr>
      <w:r w:rsidRPr="00F514F8">
        <w:rPr>
          <w:bCs/>
        </w:rPr>
        <w:t>Pri najemnih poslih so bili deleži najemov po starostnih skupinah trgovskih in storitvenih prostorov več ali manj sorazmerni</w:t>
      </w:r>
      <w:r w:rsidR="00656CAA" w:rsidRPr="00F514F8">
        <w:rPr>
          <w:bCs/>
        </w:rPr>
        <w:t xml:space="preserve"> s fondom</w:t>
      </w:r>
      <w:r w:rsidRPr="00F514F8">
        <w:rPr>
          <w:bCs/>
        </w:rPr>
        <w:t xml:space="preserve">. </w:t>
      </w:r>
      <w:r w:rsidRPr="00672967">
        <w:rPr>
          <w:bCs/>
        </w:rPr>
        <w:t>Največja sta bila deleža najemov prostorov, zgrajenih v obdobjih od 2001 do 2010 in od 19</w:t>
      </w:r>
      <w:r w:rsidR="005706C4" w:rsidRPr="00672967">
        <w:rPr>
          <w:bCs/>
        </w:rPr>
        <w:t>45</w:t>
      </w:r>
      <w:r w:rsidRPr="00672967">
        <w:rPr>
          <w:bCs/>
        </w:rPr>
        <w:t xml:space="preserve"> do </w:t>
      </w:r>
      <w:r w:rsidR="005706C4" w:rsidRPr="00672967">
        <w:rPr>
          <w:bCs/>
        </w:rPr>
        <w:t>1990</w:t>
      </w:r>
      <w:r w:rsidRPr="00672967">
        <w:rPr>
          <w:bCs/>
        </w:rPr>
        <w:t>. Znašala sta okoli 31 %.</w:t>
      </w:r>
      <w:r>
        <w:rPr>
          <w:bCs/>
        </w:rPr>
        <w:t xml:space="preserve"> </w:t>
      </w:r>
    </w:p>
    <w:p w14:paraId="15A4607A" w14:textId="77777777" w:rsidR="00103DFF" w:rsidRPr="00F86981" w:rsidRDefault="00103DFF" w:rsidP="00103DFF">
      <w:pPr>
        <w:spacing w:after="0"/>
        <w:jc w:val="both"/>
        <w:rPr>
          <w:b/>
        </w:rPr>
      </w:pPr>
    </w:p>
    <w:p w14:paraId="5B160DC0" w14:textId="79662764" w:rsidR="00103DFF" w:rsidRPr="00BC25F8" w:rsidRDefault="00B44626" w:rsidP="00BC25F8">
      <w:pPr>
        <w:pStyle w:val="Napis"/>
        <w:spacing w:after="120"/>
        <w:rPr>
          <w:sz w:val="22"/>
          <w:szCs w:val="22"/>
        </w:rPr>
      </w:pPr>
      <w:r w:rsidRPr="001E2B63">
        <w:rPr>
          <w:sz w:val="22"/>
          <w:szCs w:val="22"/>
        </w:rPr>
        <w:t xml:space="preserve">Tabela </w:t>
      </w:r>
      <w:r w:rsidRPr="001E2B63">
        <w:rPr>
          <w:sz w:val="22"/>
          <w:szCs w:val="22"/>
        </w:rPr>
        <w:fldChar w:fldCharType="begin"/>
      </w:r>
      <w:r w:rsidRPr="001E2B63">
        <w:rPr>
          <w:sz w:val="22"/>
          <w:szCs w:val="22"/>
        </w:rPr>
        <w:instrText xml:space="preserve"> SEQ Tabela \* ARABIC </w:instrText>
      </w:r>
      <w:r w:rsidRPr="001E2B63">
        <w:rPr>
          <w:sz w:val="22"/>
          <w:szCs w:val="22"/>
        </w:rPr>
        <w:fldChar w:fldCharType="separate"/>
      </w:r>
      <w:r w:rsidR="007F6EED">
        <w:rPr>
          <w:noProof/>
          <w:sz w:val="22"/>
          <w:szCs w:val="22"/>
        </w:rPr>
        <w:t>23</w:t>
      </w:r>
      <w:r w:rsidRPr="001E2B63">
        <w:rPr>
          <w:sz w:val="22"/>
          <w:szCs w:val="22"/>
        </w:rPr>
        <w:fldChar w:fldCharType="end"/>
      </w:r>
      <w:r w:rsidRPr="001E2B63">
        <w:rPr>
          <w:sz w:val="22"/>
          <w:szCs w:val="22"/>
        </w:rPr>
        <w:t xml:space="preserve">: </w:t>
      </w:r>
      <w:r w:rsidR="00B6579D" w:rsidRPr="00F86981">
        <w:rPr>
          <w:sz w:val="22"/>
          <w:szCs w:val="22"/>
        </w:rPr>
        <w:t xml:space="preserve">Deleži </w:t>
      </w:r>
      <w:r w:rsidR="00B6579D">
        <w:rPr>
          <w:sz w:val="22"/>
          <w:szCs w:val="22"/>
        </w:rPr>
        <w:t xml:space="preserve">skupnega števila sklenjenih </w:t>
      </w:r>
      <w:r w:rsidR="00B6579D" w:rsidRPr="00F86981">
        <w:rPr>
          <w:sz w:val="22"/>
          <w:szCs w:val="22"/>
        </w:rPr>
        <w:t xml:space="preserve">prodajnih in najemnih poslov za </w:t>
      </w:r>
      <w:r w:rsidR="00B6579D">
        <w:rPr>
          <w:sz w:val="22"/>
          <w:szCs w:val="22"/>
        </w:rPr>
        <w:t>trgovske in storitvene</w:t>
      </w:r>
      <w:r w:rsidR="00B6579D" w:rsidRPr="00F86981">
        <w:rPr>
          <w:sz w:val="22"/>
          <w:szCs w:val="22"/>
        </w:rPr>
        <w:t xml:space="preserve"> prostore, </w:t>
      </w:r>
      <w:r w:rsidR="00B6579D">
        <w:rPr>
          <w:sz w:val="22"/>
          <w:szCs w:val="22"/>
        </w:rPr>
        <w:t>glede na obdobje zgraditve</w:t>
      </w:r>
      <w:r w:rsidR="00B6579D" w:rsidRPr="00F86981">
        <w:rPr>
          <w:sz w:val="22"/>
          <w:szCs w:val="22"/>
        </w:rPr>
        <w:t xml:space="preserve"> prodanih oziroma oddanih prostorov, Slovenija, leto 2023</w:t>
      </w:r>
    </w:p>
    <w:tbl>
      <w:tblPr>
        <w:tblStyle w:val="Tabelasvetlamrea1"/>
        <w:tblW w:w="4620" w:type="dxa"/>
        <w:tblLook w:val="04A0" w:firstRow="1" w:lastRow="0" w:firstColumn="1" w:lastColumn="0" w:noHBand="0" w:noVBand="1"/>
      </w:tblPr>
      <w:tblGrid>
        <w:gridCol w:w="1540"/>
        <w:gridCol w:w="1540"/>
        <w:gridCol w:w="1540"/>
      </w:tblGrid>
      <w:tr w:rsidR="00BC25F8" w:rsidRPr="00F12DFA" w14:paraId="03796A47" w14:textId="77777777" w:rsidTr="008F2B1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2D6633E7" w14:textId="02DCE2C9" w:rsidR="00BC25F8" w:rsidRPr="00F12DFA" w:rsidRDefault="00BC25F8" w:rsidP="00BC25F8">
            <w:pPr>
              <w:spacing w:after="0" w:line="240" w:lineRule="auto"/>
              <w:rPr>
                <w:rFonts w:ascii="Calibri" w:eastAsia="Times New Roman" w:hAnsi="Calibri" w:cs="Calibri"/>
                <w:color w:val="000000"/>
                <w:lang w:eastAsia="sl-SI"/>
              </w:rPr>
            </w:pPr>
            <w:r w:rsidRPr="00F86981">
              <w:rPr>
                <w:rFonts w:ascii="Calibri" w:eastAsia="Times New Roman" w:hAnsi="Calibri" w:cs="Calibri"/>
                <w:color w:val="000000"/>
                <w:sz w:val="20"/>
                <w:szCs w:val="20"/>
                <w:lang w:eastAsia="sl-SI"/>
              </w:rPr>
              <w:t>Leto zgraditve</w:t>
            </w:r>
          </w:p>
        </w:tc>
        <w:tc>
          <w:tcPr>
            <w:tcW w:w="1540" w:type="dxa"/>
            <w:shd w:val="clear" w:color="auto" w:fill="auto"/>
            <w:hideMark/>
          </w:tcPr>
          <w:p w14:paraId="44E20221" w14:textId="44E81866" w:rsidR="00BC25F8" w:rsidRPr="008F2B1A" w:rsidRDefault="00BC25F8" w:rsidP="00BC25F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8F2B1A">
              <w:rPr>
                <w:rFonts w:ascii="Calibri" w:eastAsia="Times New Roman" w:hAnsi="Calibri" w:cs="Calibri"/>
                <w:color w:val="000000"/>
                <w:sz w:val="20"/>
                <w:szCs w:val="20"/>
                <w:lang w:eastAsia="sl-SI"/>
              </w:rPr>
              <w:t>Delež števila prodaj</w:t>
            </w:r>
          </w:p>
        </w:tc>
        <w:tc>
          <w:tcPr>
            <w:tcW w:w="1540" w:type="dxa"/>
            <w:shd w:val="clear" w:color="auto" w:fill="auto"/>
          </w:tcPr>
          <w:p w14:paraId="2D788455" w14:textId="7BE52631" w:rsidR="00BC25F8" w:rsidRPr="008F2B1A" w:rsidRDefault="00BC25F8" w:rsidP="00BC25F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sl-SI"/>
              </w:rPr>
            </w:pPr>
            <w:r w:rsidRPr="008F2B1A">
              <w:rPr>
                <w:rFonts w:ascii="Calibri" w:eastAsia="Times New Roman" w:hAnsi="Calibri" w:cs="Calibri"/>
                <w:color w:val="000000"/>
                <w:sz w:val="20"/>
                <w:szCs w:val="20"/>
                <w:lang w:eastAsia="sl-SI"/>
              </w:rPr>
              <w:t>Delež števila najemov</w:t>
            </w:r>
          </w:p>
        </w:tc>
      </w:tr>
      <w:tr w:rsidR="008F2B1A" w:rsidRPr="00F12DFA" w14:paraId="1A525025"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3EEDE83" w14:textId="77777777" w:rsidR="008F2B1A" w:rsidRPr="00B62707" w:rsidRDefault="008F2B1A" w:rsidP="008F2B1A">
            <w:pPr>
              <w:spacing w:after="0" w:line="240" w:lineRule="auto"/>
              <w:jc w:val="right"/>
              <w:rPr>
                <w:rFonts w:ascii="Calibri" w:eastAsia="Times New Roman" w:hAnsi="Calibri" w:cs="Calibri"/>
                <w:b w:val="0"/>
                <w:bCs w:val="0"/>
                <w:color w:val="000000"/>
                <w:highlight w:val="yellow"/>
                <w:lang w:eastAsia="sl-SI"/>
              </w:rPr>
            </w:pPr>
            <w:r w:rsidRPr="00F514F8">
              <w:rPr>
                <w:rFonts w:ascii="Calibri" w:eastAsia="Times New Roman" w:hAnsi="Calibri" w:cs="Calibri"/>
                <w:b w:val="0"/>
                <w:bCs w:val="0"/>
                <w:color w:val="000000"/>
                <w:lang w:eastAsia="sl-SI"/>
              </w:rPr>
              <w:t>-1944</w:t>
            </w:r>
          </w:p>
        </w:tc>
        <w:tc>
          <w:tcPr>
            <w:tcW w:w="1540" w:type="dxa"/>
            <w:noWrap/>
            <w:hideMark/>
          </w:tcPr>
          <w:p w14:paraId="5DDB34AF" w14:textId="1E080F50"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20,0</w:t>
            </w:r>
            <w:r w:rsidR="00CD0475">
              <w:rPr>
                <w:rFonts w:ascii="Calibri" w:hAnsi="Calibri" w:cs="Calibri"/>
                <w:color w:val="000000"/>
              </w:rPr>
              <w:t xml:space="preserve"> </w:t>
            </w:r>
            <w:r>
              <w:rPr>
                <w:rFonts w:ascii="Calibri" w:hAnsi="Calibri" w:cs="Calibri"/>
                <w:color w:val="000000"/>
              </w:rPr>
              <w:t>%</w:t>
            </w:r>
          </w:p>
        </w:tc>
        <w:tc>
          <w:tcPr>
            <w:tcW w:w="1540" w:type="dxa"/>
          </w:tcPr>
          <w:p w14:paraId="3D810966" w14:textId="13F3A22D"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14,9</w:t>
            </w:r>
            <w:r w:rsidR="00CD0475">
              <w:rPr>
                <w:rFonts w:ascii="Calibri" w:hAnsi="Calibri" w:cs="Calibri"/>
                <w:color w:val="000000"/>
              </w:rPr>
              <w:t xml:space="preserve"> </w:t>
            </w:r>
            <w:r>
              <w:rPr>
                <w:rFonts w:ascii="Calibri" w:hAnsi="Calibri" w:cs="Calibri"/>
                <w:color w:val="000000"/>
              </w:rPr>
              <w:t>%</w:t>
            </w:r>
          </w:p>
        </w:tc>
      </w:tr>
      <w:tr w:rsidR="008F2B1A" w:rsidRPr="00F12DFA" w14:paraId="775D93AE"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2D956DC" w14:textId="77777777" w:rsidR="008F2B1A" w:rsidRPr="00F12DFA" w:rsidRDefault="008F2B1A" w:rsidP="008F2B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1945 - 1990</w:t>
            </w:r>
          </w:p>
        </w:tc>
        <w:tc>
          <w:tcPr>
            <w:tcW w:w="1540" w:type="dxa"/>
            <w:noWrap/>
            <w:hideMark/>
          </w:tcPr>
          <w:p w14:paraId="46E61156" w14:textId="36402F3A"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36,3</w:t>
            </w:r>
            <w:r w:rsidR="00CD0475">
              <w:rPr>
                <w:rFonts w:ascii="Calibri" w:hAnsi="Calibri" w:cs="Calibri"/>
                <w:color w:val="000000"/>
              </w:rPr>
              <w:t xml:space="preserve"> </w:t>
            </w:r>
            <w:r>
              <w:rPr>
                <w:rFonts w:ascii="Calibri" w:hAnsi="Calibri" w:cs="Calibri"/>
                <w:color w:val="000000"/>
              </w:rPr>
              <w:t>%</w:t>
            </w:r>
          </w:p>
        </w:tc>
        <w:tc>
          <w:tcPr>
            <w:tcW w:w="1540" w:type="dxa"/>
          </w:tcPr>
          <w:p w14:paraId="0333DACD" w14:textId="34B80DBC"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31,0</w:t>
            </w:r>
            <w:r w:rsidR="00CD0475">
              <w:rPr>
                <w:rFonts w:ascii="Calibri" w:hAnsi="Calibri" w:cs="Calibri"/>
                <w:color w:val="000000"/>
              </w:rPr>
              <w:t xml:space="preserve"> </w:t>
            </w:r>
            <w:r>
              <w:rPr>
                <w:rFonts w:ascii="Calibri" w:hAnsi="Calibri" w:cs="Calibri"/>
                <w:color w:val="000000"/>
              </w:rPr>
              <w:t>%</w:t>
            </w:r>
          </w:p>
        </w:tc>
      </w:tr>
      <w:tr w:rsidR="008F2B1A" w:rsidRPr="00F12DFA" w14:paraId="708CC1F7"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BF776AB" w14:textId="77777777" w:rsidR="008F2B1A" w:rsidRPr="00F12DFA" w:rsidRDefault="008F2B1A" w:rsidP="008F2B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1991 - 2000</w:t>
            </w:r>
          </w:p>
        </w:tc>
        <w:tc>
          <w:tcPr>
            <w:tcW w:w="1540" w:type="dxa"/>
            <w:noWrap/>
            <w:hideMark/>
          </w:tcPr>
          <w:p w14:paraId="3F9063A6" w14:textId="5760A2A1"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28,6</w:t>
            </w:r>
            <w:r w:rsidR="00CD0475">
              <w:rPr>
                <w:rFonts w:ascii="Calibri" w:hAnsi="Calibri" w:cs="Calibri"/>
                <w:color w:val="000000"/>
              </w:rPr>
              <w:t xml:space="preserve"> </w:t>
            </w:r>
            <w:r>
              <w:rPr>
                <w:rFonts w:ascii="Calibri" w:hAnsi="Calibri" w:cs="Calibri"/>
                <w:color w:val="000000"/>
              </w:rPr>
              <w:t>%</w:t>
            </w:r>
          </w:p>
        </w:tc>
        <w:tc>
          <w:tcPr>
            <w:tcW w:w="1540" w:type="dxa"/>
          </w:tcPr>
          <w:p w14:paraId="214BB5DE" w14:textId="044DB8D2"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12,9</w:t>
            </w:r>
            <w:r w:rsidR="00CD0475">
              <w:rPr>
                <w:rFonts w:ascii="Calibri" w:hAnsi="Calibri" w:cs="Calibri"/>
                <w:color w:val="000000"/>
              </w:rPr>
              <w:t xml:space="preserve"> </w:t>
            </w:r>
            <w:r>
              <w:rPr>
                <w:rFonts w:ascii="Calibri" w:hAnsi="Calibri" w:cs="Calibri"/>
                <w:color w:val="000000"/>
              </w:rPr>
              <w:t>%</w:t>
            </w:r>
          </w:p>
        </w:tc>
      </w:tr>
      <w:tr w:rsidR="008F2B1A" w:rsidRPr="00F12DFA" w14:paraId="63D6975D"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2FA0309" w14:textId="77777777" w:rsidR="008F2B1A" w:rsidRPr="00F12DFA" w:rsidRDefault="008F2B1A" w:rsidP="008F2B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2001 - 2010</w:t>
            </w:r>
          </w:p>
        </w:tc>
        <w:tc>
          <w:tcPr>
            <w:tcW w:w="1540" w:type="dxa"/>
            <w:noWrap/>
            <w:hideMark/>
          </w:tcPr>
          <w:p w14:paraId="2C535619" w14:textId="314BDD2C"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8,0</w:t>
            </w:r>
            <w:r w:rsidR="00CD0475">
              <w:rPr>
                <w:rFonts w:ascii="Calibri" w:hAnsi="Calibri" w:cs="Calibri"/>
                <w:color w:val="000000"/>
              </w:rPr>
              <w:t xml:space="preserve"> </w:t>
            </w:r>
            <w:r>
              <w:rPr>
                <w:rFonts w:ascii="Calibri" w:hAnsi="Calibri" w:cs="Calibri"/>
                <w:color w:val="000000"/>
              </w:rPr>
              <w:t>%</w:t>
            </w:r>
          </w:p>
        </w:tc>
        <w:tc>
          <w:tcPr>
            <w:tcW w:w="1540" w:type="dxa"/>
          </w:tcPr>
          <w:p w14:paraId="141AD128" w14:textId="00F2F92C"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31,6</w:t>
            </w:r>
            <w:r w:rsidR="00CD0475">
              <w:rPr>
                <w:rFonts w:ascii="Calibri" w:hAnsi="Calibri" w:cs="Calibri"/>
                <w:color w:val="000000"/>
              </w:rPr>
              <w:t xml:space="preserve"> </w:t>
            </w:r>
            <w:r>
              <w:rPr>
                <w:rFonts w:ascii="Calibri" w:hAnsi="Calibri" w:cs="Calibri"/>
                <w:color w:val="000000"/>
              </w:rPr>
              <w:t>%</w:t>
            </w:r>
          </w:p>
        </w:tc>
      </w:tr>
      <w:tr w:rsidR="008F2B1A" w:rsidRPr="00F12DFA" w14:paraId="69B01DB1"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3A79AE97" w14:textId="77777777" w:rsidR="008F2B1A" w:rsidRPr="00F12DFA" w:rsidRDefault="008F2B1A" w:rsidP="008F2B1A">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2011 - 2023</w:t>
            </w:r>
          </w:p>
        </w:tc>
        <w:tc>
          <w:tcPr>
            <w:tcW w:w="1540" w:type="dxa"/>
            <w:noWrap/>
            <w:hideMark/>
          </w:tcPr>
          <w:p w14:paraId="692BAE98" w14:textId="46709CED"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7,1</w:t>
            </w:r>
            <w:r w:rsidR="00CD0475">
              <w:rPr>
                <w:rFonts w:ascii="Calibri" w:hAnsi="Calibri" w:cs="Calibri"/>
                <w:color w:val="000000"/>
              </w:rPr>
              <w:t xml:space="preserve"> </w:t>
            </w:r>
            <w:r>
              <w:rPr>
                <w:rFonts w:ascii="Calibri" w:hAnsi="Calibri" w:cs="Calibri"/>
                <w:color w:val="000000"/>
              </w:rPr>
              <w:t>%</w:t>
            </w:r>
          </w:p>
        </w:tc>
        <w:tc>
          <w:tcPr>
            <w:tcW w:w="1540" w:type="dxa"/>
          </w:tcPr>
          <w:p w14:paraId="4BD5F1F5" w14:textId="694115EC" w:rsidR="008F2B1A" w:rsidRPr="00F12DFA" w:rsidRDefault="008F2B1A" w:rsidP="008F2B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9,6</w:t>
            </w:r>
            <w:r w:rsidR="00CD0475">
              <w:rPr>
                <w:rFonts w:ascii="Calibri" w:hAnsi="Calibri" w:cs="Calibri"/>
                <w:color w:val="000000"/>
              </w:rPr>
              <w:t xml:space="preserve"> </w:t>
            </w:r>
            <w:r>
              <w:rPr>
                <w:rFonts w:ascii="Calibri" w:hAnsi="Calibri" w:cs="Calibri"/>
                <w:color w:val="000000"/>
              </w:rPr>
              <w:t>%</w:t>
            </w:r>
          </w:p>
        </w:tc>
      </w:tr>
    </w:tbl>
    <w:p w14:paraId="656208E1" w14:textId="77777777" w:rsidR="004E79CF" w:rsidRPr="004E79CF" w:rsidRDefault="004E79CF" w:rsidP="004E79CF">
      <w:bookmarkStart w:id="52" w:name="_Toc129177241"/>
    </w:p>
    <w:p w14:paraId="781A5297" w14:textId="6F242E5A" w:rsidR="00103DFF" w:rsidRPr="00F86981" w:rsidRDefault="00103DFF" w:rsidP="00103DFF">
      <w:pPr>
        <w:pStyle w:val="Napis"/>
        <w:spacing w:after="0"/>
        <w:rPr>
          <w:sz w:val="22"/>
          <w:szCs w:val="22"/>
        </w:rPr>
      </w:pPr>
      <w:r w:rsidRPr="001D0BA1">
        <w:rPr>
          <w:sz w:val="22"/>
          <w:szCs w:val="22"/>
        </w:rPr>
        <w:t xml:space="preserve">Slika </w:t>
      </w:r>
      <w:r w:rsidRPr="001D0BA1">
        <w:rPr>
          <w:sz w:val="22"/>
          <w:szCs w:val="22"/>
        </w:rPr>
        <w:fldChar w:fldCharType="begin"/>
      </w:r>
      <w:r w:rsidRPr="001D0BA1">
        <w:rPr>
          <w:sz w:val="22"/>
          <w:szCs w:val="22"/>
        </w:rPr>
        <w:instrText xml:space="preserve"> SEQ Slika \* ARABIC </w:instrText>
      </w:r>
      <w:r w:rsidRPr="001D0BA1">
        <w:rPr>
          <w:sz w:val="22"/>
          <w:szCs w:val="22"/>
        </w:rPr>
        <w:fldChar w:fldCharType="separate"/>
      </w:r>
      <w:r w:rsidR="007F6EED">
        <w:rPr>
          <w:noProof/>
          <w:sz w:val="22"/>
          <w:szCs w:val="22"/>
        </w:rPr>
        <w:t>14</w:t>
      </w:r>
      <w:r w:rsidRPr="001D0BA1">
        <w:rPr>
          <w:sz w:val="22"/>
          <w:szCs w:val="22"/>
        </w:rPr>
        <w:fldChar w:fldCharType="end"/>
      </w:r>
      <w:r w:rsidRPr="001D0BA1">
        <w:rPr>
          <w:sz w:val="22"/>
          <w:szCs w:val="22"/>
        </w:rPr>
        <w:t xml:space="preserve">: </w:t>
      </w:r>
      <w:bookmarkEnd w:id="52"/>
      <w:r w:rsidR="00B6579D" w:rsidRPr="001D0BA1">
        <w:rPr>
          <w:sz w:val="22"/>
          <w:szCs w:val="22"/>
        </w:rPr>
        <w:t>Deleži</w:t>
      </w:r>
      <w:r w:rsidR="00B6579D" w:rsidRPr="00B27F41">
        <w:rPr>
          <w:sz w:val="22"/>
          <w:szCs w:val="22"/>
        </w:rPr>
        <w:t xml:space="preserve"> od skupnega števila sklenjenih prodajnih in najemnih poslov za trgovske in storitvene prostore, glede na obdobje zgraditve prodanih oziroma oddanih prostorov, Slovenija, leto 2023</w:t>
      </w:r>
    </w:p>
    <w:p w14:paraId="24DF74E0" w14:textId="77D5518E" w:rsidR="00103DFF" w:rsidRDefault="00F45A97" w:rsidP="001D337A">
      <w:pPr>
        <w:spacing w:after="0"/>
        <w:jc w:val="center"/>
        <w:rPr>
          <w:b/>
          <w:sz w:val="32"/>
          <w:szCs w:val="32"/>
        </w:rPr>
      </w:pPr>
      <w:r>
        <w:rPr>
          <w:b/>
          <w:noProof/>
          <w:sz w:val="32"/>
          <w:szCs w:val="32"/>
        </w:rPr>
        <w:drawing>
          <wp:inline distT="0" distB="0" distL="0" distR="0" wp14:anchorId="07255D01" wp14:editId="00FE252B">
            <wp:extent cx="6202680" cy="1739900"/>
            <wp:effectExtent l="0" t="0" r="7620" b="0"/>
            <wp:docPr id="44" name="Slika 44" descr="Palični prikaz deležev prodajnih in najemnih poslov za trgovske in storitvene prostore, glede na število sklenjenih poslov, po starostnih razredih prodanih oziroma oddanih prostorov na osnovi prikazanih podatkov iz tabe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alični prikaz deležev prodajnih in najemnih poslov za trgovske in storitvene prostore, glede na število sklenjenih poslov, po starostnih razredih prodanih oziroma oddanih prostorov na osnovi prikazanih podatkov iz tabel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2680" cy="1739900"/>
                    </a:xfrm>
                    <a:prstGeom prst="rect">
                      <a:avLst/>
                    </a:prstGeom>
                    <a:noFill/>
                    <a:ln>
                      <a:noFill/>
                    </a:ln>
                  </pic:spPr>
                </pic:pic>
              </a:graphicData>
            </a:graphic>
          </wp:inline>
        </w:drawing>
      </w:r>
    </w:p>
    <w:p w14:paraId="10C88BD1" w14:textId="77777777" w:rsidR="00000D46" w:rsidRDefault="00000D46" w:rsidP="001D337A">
      <w:pPr>
        <w:spacing w:after="0"/>
        <w:jc w:val="center"/>
        <w:rPr>
          <w:b/>
          <w:sz w:val="32"/>
          <w:szCs w:val="32"/>
        </w:rPr>
      </w:pPr>
    </w:p>
    <w:p w14:paraId="7730AF74" w14:textId="77777777" w:rsidR="00000D46" w:rsidRPr="00F86981" w:rsidRDefault="00000D46" w:rsidP="001D337A">
      <w:pPr>
        <w:spacing w:after="0"/>
        <w:jc w:val="center"/>
        <w:rPr>
          <w:b/>
          <w:sz w:val="32"/>
          <w:szCs w:val="32"/>
        </w:rPr>
      </w:pPr>
    </w:p>
    <w:p w14:paraId="2B937F55" w14:textId="77777777" w:rsidR="00103DFF" w:rsidRPr="00F86981" w:rsidRDefault="00103DFF" w:rsidP="00103DFF">
      <w:pPr>
        <w:pStyle w:val="Naslov2"/>
        <w:numPr>
          <w:ilvl w:val="1"/>
          <w:numId w:val="12"/>
        </w:numPr>
        <w:rPr>
          <w:b/>
          <w:bCs/>
          <w:color w:val="auto"/>
          <w:sz w:val="32"/>
          <w:szCs w:val="32"/>
        </w:rPr>
      </w:pPr>
      <w:bookmarkStart w:id="53" w:name="_Toc160454436"/>
      <w:r w:rsidRPr="00F86981">
        <w:rPr>
          <w:b/>
          <w:bCs/>
          <w:color w:val="auto"/>
          <w:sz w:val="32"/>
          <w:szCs w:val="32"/>
        </w:rPr>
        <w:t>PRODAJNE CENE IN NAJEMNINE</w:t>
      </w:r>
      <w:bookmarkEnd w:id="53"/>
    </w:p>
    <w:p w14:paraId="54889E12" w14:textId="77777777" w:rsidR="00103DFF" w:rsidRPr="00F86981" w:rsidRDefault="00103DFF" w:rsidP="00103DFF">
      <w:pPr>
        <w:spacing w:after="0"/>
        <w:jc w:val="both"/>
      </w:pPr>
    </w:p>
    <w:p w14:paraId="4A579CCC" w14:textId="47D05E7D" w:rsidR="007B6FFD" w:rsidRPr="00672967" w:rsidRDefault="006E53D7" w:rsidP="00103DFF">
      <w:pPr>
        <w:spacing w:after="0"/>
        <w:jc w:val="both"/>
      </w:pPr>
      <w:r w:rsidRPr="00672967">
        <w:t>V preteklem letu je mediana prodajn</w:t>
      </w:r>
      <w:r w:rsidR="00A95BCE" w:rsidRPr="00672967">
        <w:t>ih</w:t>
      </w:r>
      <w:r w:rsidR="00103DFF" w:rsidRPr="00672967">
        <w:t xml:space="preserve"> cen trgovskih in storitvenih prostorov v Sloveniji </w:t>
      </w:r>
      <w:r w:rsidR="00100FAA" w:rsidRPr="00672967">
        <w:t>znašala</w:t>
      </w:r>
      <w:r w:rsidR="00103DFF" w:rsidRPr="00672967">
        <w:t xml:space="preserve"> 1.</w:t>
      </w:r>
      <w:r w:rsidR="00A576B0" w:rsidRPr="00672967">
        <w:t>146</w:t>
      </w:r>
      <w:r w:rsidR="00103DFF" w:rsidRPr="00672967">
        <w:t xml:space="preserve"> EUR/m</w:t>
      </w:r>
      <w:r w:rsidR="00103DFF" w:rsidRPr="00672967">
        <w:rPr>
          <w:vertAlign w:val="superscript"/>
        </w:rPr>
        <w:t>2</w:t>
      </w:r>
      <w:r w:rsidR="00103DFF" w:rsidRPr="00672967">
        <w:t>, v Ljubljani 1.</w:t>
      </w:r>
      <w:r w:rsidR="00100FAA" w:rsidRPr="00672967">
        <w:t>9</w:t>
      </w:r>
      <w:r w:rsidR="00A576B0" w:rsidRPr="00672967">
        <w:t>5</w:t>
      </w:r>
      <w:r w:rsidR="00100FAA" w:rsidRPr="00672967">
        <w:t>8</w:t>
      </w:r>
      <w:r w:rsidR="00103DFF" w:rsidRPr="00672967">
        <w:t xml:space="preserve"> EUR/m</w:t>
      </w:r>
      <w:r w:rsidR="00103DFF" w:rsidRPr="00672967">
        <w:rPr>
          <w:vertAlign w:val="superscript"/>
        </w:rPr>
        <w:t>2</w:t>
      </w:r>
      <w:r w:rsidR="00103DFF" w:rsidRPr="00672967">
        <w:t xml:space="preserve">, v Mariboru </w:t>
      </w:r>
      <w:r w:rsidR="00A576B0" w:rsidRPr="00672967">
        <w:t>903</w:t>
      </w:r>
      <w:r w:rsidR="00103DFF" w:rsidRPr="00672967">
        <w:t xml:space="preserve"> EUR/m</w:t>
      </w:r>
      <w:r w:rsidR="00103DFF" w:rsidRPr="00672967">
        <w:rPr>
          <w:vertAlign w:val="superscript"/>
        </w:rPr>
        <w:t>2</w:t>
      </w:r>
      <w:r w:rsidR="00103DFF" w:rsidRPr="00672967">
        <w:t xml:space="preserve"> in na </w:t>
      </w:r>
      <w:r w:rsidR="00AE0807" w:rsidRPr="00672967">
        <w:t>O</w:t>
      </w:r>
      <w:r w:rsidR="00103DFF" w:rsidRPr="00672967">
        <w:t xml:space="preserve">bali </w:t>
      </w:r>
      <w:r w:rsidR="00100FAA" w:rsidRPr="00672967">
        <w:t>1</w:t>
      </w:r>
      <w:r w:rsidR="00103DFF" w:rsidRPr="00672967">
        <w:t>.</w:t>
      </w:r>
      <w:r w:rsidR="00100FAA" w:rsidRPr="00672967">
        <w:t>845</w:t>
      </w:r>
      <w:r w:rsidR="00103DFF" w:rsidRPr="00672967">
        <w:t xml:space="preserve"> EUR/m</w:t>
      </w:r>
      <w:r w:rsidR="00103DFF" w:rsidRPr="00672967">
        <w:rPr>
          <w:vertAlign w:val="superscript"/>
        </w:rPr>
        <w:t>2</w:t>
      </w:r>
      <w:r w:rsidR="00103DFF" w:rsidRPr="00672967">
        <w:t xml:space="preserve">. </w:t>
      </w:r>
      <w:r w:rsidR="007B6FFD" w:rsidRPr="00672967">
        <w:t>Najvišje cene trgovskih in storitvenih prostorov so bile pričakovano v centru Ljubljane, kjer je mediana cen znašala 2.738 EUR/m</w:t>
      </w:r>
      <w:r w:rsidR="007B6FFD" w:rsidRPr="00672967">
        <w:rPr>
          <w:vertAlign w:val="superscript"/>
        </w:rPr>
        <w:t>2</w:t>
      </w:r>
      <w:r w:rsidR="007B6FFD" w:rsidRPr="00672967">
        <w:t>. Večina trgovskih in storitvenih prostorov v Ljubljani se je sicer prodala po ceni med 1.</w:t>
      </w:r>
      <w:r w:rsidR="007B6FFD" w:rsidRPr="00340523">
        <w:t>600 in 2.500 EUR/m</w:t>
      </w:r>
      <w:r w:rsidR="007B6FFD" w:rsidRPr="00340523">
        <w:rPr>
          <w:vertAlign w:val="superscript"/>
        </w:rPr>
        <w:t>2</w:t>
      </w:r>
      <w:r w:rsidR="007B6FFD" w:rsidRPr="00340523">
        <w:t>. V</w:t>
      </w:r>
      <w:r w:rsidR="007B6FFD" w:rsidRPr="00672967">
        <w:t xml:space="preserve"> Mariboru se je prodala po ceni med </w:t>
      </w:r>
      <w:r w:rsidR="003F501D" w:rsidRPr="00672967">
        <w:t>650</w:t>
      </w:r>
      <w:r w:rsidR="007B6FFD" w:rsidRPr="00672967">
        <w:t xml:space="preserve"> in 1.</w:t>
      </w:r>
      <w:r w:rsidR="003F501D" w:rsidRPr="00672967">
        <w:t>150</w:t>
      </w:r>
      <w:r w:rsidR="007B6FFD" w:rsidRPr="00672967">
        <w:t xml:space="preserve"> EUR/m</w:t>
      </w:r>
      <w:r w:rsidR="007B6FFD" w:rsidRPr="00672967">
        <w:rPr>
          <w:vertAlign w:val="superscript"/>
        </w:rPr>
        <w:t>2</w:t>
      </w:r>
      <w:r w:rsidR="007B6FFD" w:rsidRPr="00672967">
        <w:t>, na Obali pa med 1.</w:t>
      </w:r>
      <w:r w:rsidR="003F501D" w:rsidRPr="00672967">
        <w:t>300</w:t>
      </w:r>
      <w:r w:rsidR="007B6FFD" w:rsidRPr="00672967">
        <w:t xml:space="preserve"> in 2.4</w:t>
      </w:r>
      <w:r w:rsidR="003F501D" w:rsidRPr="00672967">
        <w:t>5</w:t>
      </w:r>
      <w:r w:rsidR="007B6FFD" w:rsidRPr="00672967">
        <w:t>0 EUR/m</w:t>
      </w:r>
      <w:r w:rsidR="007B6FFD" w:rsidRPr="00672967">
        <w:rPr>
          <w:vertAlign w:val="superscript"/>
        </w:rPr>
        <w:t>2</w:t>
      </w:r>
      <w:r w:rsidR="007B6FFD" w:rsidRPr="00672967">
        <w:t>.</w:t>
      </w:r>
    </w:p>
    <w:p w14:paraId="01316678" w14:textId="77777777" w:rsidR="00672967" w:rsidRDefault="00672967" w:rsidP="00103DFF">
      <w:pPr>
        <w:spacing w:after="0"/>
        <w:jc w:val="both"/>
      </w:pPr>
    </w:p>
    <w:p w14:paraId="411D1BD3" w14:textId="1FC5C55E" w:rsidR="00F75C9F" w:rsidRDefault="00F75C9F" w:rsidP="00103DFF">
      <w:pPr>
        <w:spacing w:after="0"/>
        <w:jc w:val="both"/>
      </w:pPr>
      <w:r w:rsidRPr="00672967">
        <w:t>Kot običajno</w:t>
      </w:r>
      <w:r w:rsidR="0030785F" w:rsidRPr="00672967">
        <w:t>,</w:t>
      </w:r>
      <w:r w:rsidRPr="00672967">
        <w:t xml:space="preserve"> </w:t>
      </w:r>
      <w:r w:rsidR="003F501D" w:rsidRPr="00672967">
        <w:t xml:space="preserve">so se tudi lani v Sloveniji prodajali </w:t>
      </w:r>
      <w:r w:rsidRPr="00672967">
        <w:t>p</w:t>
      </w:r>
      <w:r w:rsidR="00103DFF" w:rsidRPr="00672967">
        <w:t xml:space="preserve">retežno </w:t>
      </w:r>
      <w:r w:rsidRPr="00672967">
        <w:t xml:space="preserve">manjši in starejši </w:t>
      </w:r>
      <w:r w:rsidR="003F501D" w:rsidRPr="00672967">
        <w:t>trgovski in storitveni prostori</w:t>
      </w:r>
      <w:r w:rsidR="00103DFF" w:rsidRPr="00672967">
        <w:t xml:space="preserve"> (mediana </w:t>
      </w:r>
      <w:r w:rsidRPr="00672967">
        <w:t xml:space="preserve">prodane površine </w:t>
      </w:r>
      <w:r w:rsidR="00100FAA" w:rsidRPr="00672967">
        <w:t>7</w:t>
      </w:r>
      <w:r w:rsidR="00A576B0" w:rsidRPr="00672967">
        <w:t>3</w:t>
      </w:r>
      <w:r w:rsidR="00103DFF" w:rsidRPr="00672967">
        <w:t xml:space="preserve"> m</w:t>
      </w:r>
      <w:r w:rsidR="00103DFF" w:rsidRPr="00672967">
        <w:rPr>
          <w:vertAlign w:val="superscript"/>
        </w:rPr>
        <w:t>2</w:t>
      </w:r>
      <w:r w:rsidRPr="00672967">
        <w:t xml:space="preserve">, mediana leta zgraditve </w:t>
      </w:r>
      <w:r w:rsidR="00103DFF" w:rsidRPr="00672967">
        <w:t>198</w:t>
      </w:r>
      <w:r w:rsidR="00A576B0" w:rsidRPr="00672967">
        <w:t>7</w:t>
      </w:r>
      <w:r w:rsidR="00103DFF" w:rsidRPr="00672967">
        <w:t xml:space="preserve">). </w:t>
      </w:r>
    </w:p>
    <w:p w14:paraId="6F15C2D1" w14:textId="77777777" w:rsidR="007B6FFD" w:rsidRDefault="007B6FFD" w:rsidP="00103DFF">
      <w:pPr>
        <w:spacing w:after="0"/>
        <w:jc w:val="both"/>
      </w:pPr>
    </w:p>
    <w:p w14:paraId="3F990160" w14:textId="1C9C579F" w:rsidR="00103DFF" w:rsidRPr="00F86981" w:rsidRDefault="00621768" w:rsidP="00103DFF">
      <w:pPr>
        <w:pStyle w:val="Napis"/>
        <w:spacing w:after="120"/>
        <w:rPr>
          <w:sz w:val="22"/>
          <w:szCs w:val="22"/>
        </w:rPr>
      </w:pPr>
      <w:bookmarkStart w:id="54" w:name="_Toc129177208"/>
      <w:r w:rsidRPr="00F86981">
        <w:rPr>
          <w:sz w:val="22"/>
          <w:szCs w:val="22"/>
        </w:rPr>
        <w:lastRenderedPageBreak/>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24</w:t>
      </w:r>
      <w:r w:rsidRPr="00F86981">
        <w:rPr>
          <w:sz w:val="22"/>
          <w:szCs w:val="22"/>
        </w:rPr>
        <w:fldChar w:fldCharType="end"/>
      </w:r>
      <w:r w:rsidR="00103DFF" w:rsidRPr="00F86981">
        <w:rPr>
          <w:sz w:val="22"/>
          <w:szCs w:val="22"/>
        </w:rPr>
        <w:t xml:space="preserve">: </w:t>
      </w:r>
      <w:bookmarkEnd w:id="54"/>
      <w:r w:rsidR="0083298A" w:rsidRPr="00D1345D">
        <w:rPr>
          <w:sz w:val="22"/>
          <w:szCs w:val="22"/>
        </w:rPr>
        <w:t xml:space="preserve">Cene in lastnosti prodanih trgovskih in storitvenih prostorov po izbranih analitičnih območjih, Slovenija, </w:t>
      </w:r>
      <w:r w:rsidR="00D1345D" w:rsidRPr="00D1345D">
        <w:rPr>
          <w:sz w:val="22"/>
          <w:szCs w:val="22"/>
        </w:rPr>
        <w:t xml:space="preserve">leta </w:t>
      </w:r>
      <w:r w:rsidR="0083298A" w:rsidRPr="00D1345D">
        <w:rPr>
          <w:sz w:val="22"/>
          <w:szCs w:val="22"/>
        </w:rPr>
        <w:t>2020 - 2023</w:t>
      </w:r>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1D0BA1" w:rsidRPr="000C0054" w14:paraId="23DEAB69" w14:textId="0C78B2B2" w:rsidTr="001D0BA1">
        <w:trPr>
          <w:trHeight w:val="276"/>
        </w:trPr>
        <w:tc>
          <w:tcPr>
            <w:tcW w:w="2680" w:type="dxa"/>
            <w:tcBorders>
              <w:bottom w:val="single" w:sz="12" w:space="0" w:color="auto"/>
            </w:tcBorders>
            <w:shd w:val="clear" w:color="auto" w:fill="D9D9D9" w:themeFill="background1" w:themeFillShade="D9"/>
            <w:noWrap/>
            <w:hideMark/>
          </w:tcPr>
          <w:p w14:paraId="6BD686C1" w14:textId="1EE4AB5C" w:rsidR="001D0BA1" w:rsidRPr="00672967" w:rsidRDefault="006B4CFB" w:rsidP="00C93119">
            <w:pPr>
              <w:spacing w:after="0" w:line="240" w:lineRule="auto"/>
              <w:rPr>
                <w:rFonts w:ascii="Calibri" w:eastAsia="Times New Roman" w:hAnsi="Calibri" w:cs="Calibri"/>
                <w:b/>
                <w:bCs/>
                <w:color w:val="000000"/>
                <w:sz w:val="20"/>
                <w:szCs w:val="20"/>
                <w:lang w:eastAsia="sl-SI"/>
              </w:rPr>
            </w:pPr>
            <w:r w:rsidRPr="00672967">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1CE1D0BF" w14:textId="77777777" w:rsidR="001D0BA1" w:rsidRPr="000C0054" w:rsidRDefault="001D0BA1" w:rsidP="00C93119">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1E11FFA3" w14:textId="77777777" w:rsidR="001D0BA1" w:rsidRPr="000C0054" w:rsidRDefault="001D0BA1" w:rsidP="00C93119">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3388D84C" w14:textId="77777777" w:rsidR="001D0BA1" w:rsidRPr="000C0054" w:rsidRDefault="001D0BA1" w:rsidP="00C93119">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2022</w:t>
            </w:r>
          </w:p>
        </w:tc>
        <w:tc>
          <w:tcPr>
            <w:tcW w:w="940" w:type="dxa"/>
            <w:tcBorders>
              <w:bottom w:val="single" w:sz="12" w:space="0" w:color="auto"/>
            </w:tcBorders>
            <w:shd w:val="clear" w:color="auto" w:fill="D9D9D9" w:themeFill="background1" w:themeFillShade="D9"/>
          </w:tcPr>
          <w:p w14:paraId="0D6C16A8" w14:textId="3FF892E4" w:rsidR="001D0BA1" w:rsidRPr="000C0054" w:rsidRDefault="001D0BA1" w:rsidP="00C93119">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2023</w:t>
            </w:r>
          </w:p>
        </w:tc>
      </w:tr>
      <w:tr w:rsidR="001D0BA1" w:rsidRPr="000C0054" w14:paraId="5F7F0924" w14:textId="06ADE328"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0629FC8" w14:textId="4BF46256"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SLOVENIJA</w:t>
            </w:r>
          </w:p>
        </w:tc>
        <w:tc>
          <w:tcPr>
            <w:tcW w:w="940" w:type="dxa"/>
            <w:tcBorders>
              <w:top w:val="single" w:sz="12" w:space="0" w:color="auto"/>
              <w:left w:val="single" w:sz="6" w:space="0" w:color="auto"/>
              <w:bottom w:val="single" w:sz="6" w:space="0" w:color="auto"/>
              <w:right w:val="single" w:sz="6" w:space="0" w:color="auto"/>
            </w:tcBorders>
            <w:noWrap/>
          </w:tcPr>
          <w:p w14:paraId="3BD6FB24" w14:textId="4F4FD97E"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416D5F02" w14:textId="3CCE3EE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1BE29BC8" w14:textId="42F49A3F"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57F02AE1" w14:textId="09E8CC5C"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r>
      <w:tr w:rsidR="001D0BA1" w:rsidRPr="000C0054" w14:paraId="0F17DFB2"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1FC47EE5" w14:textId="735F0A8A"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73005E2A" w14:textId="6349DAE3"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323</w:t>
            </w:r>
          </w:p>
        </w:tc>
        <w:tc>
          <w:tcPr>
            <w:tcW w:w="940" w:type="dxa"/>
            <w:tcBorders>
              <w:top w:val="single" w:sz="12" w:space="0" w:color="auto"/>
              <w:left w:val="single" w:sz="6" w:space="0" w:color="auto"/>
              <w:bottom w:val="single" w:sz="6" w:space="0" w:color="auto"/>
              <w:right w:val="single" w:sz="6" w:space="0" w:color="auto"/>
            </w:tcBorders>
            <w:noWrap/>
          </w:tcPr>
          <w:p w14:paraId="70296CA9" w14:textId="235F2570"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426</w:t>
            </w:r>
          </w:p>
        </w:tc>
        <w:tc>
          <w:tcPr>
            <w:tcW w:w="940" w:type="dxa"/>
            <w:tcBorders>
              <w:top w:val="single" w:sz="12" w:space="0" w:color="auto"/>
              <w:left w:val="single" w:sz="6" w:space="0" w:color="auto"/>
              <w:bottom w:val="single" w:sz="6" w:space="0" w:color="auto"/>
              <w:right w:val="single" w:sz="12" w:space="0" w:color="auto"/>
            </w:tcBorders>
            <w:noWrap/>
          </w:tcPr>
          <w:p w14:paraId="003A95E5" w14:textId="142BED8A"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356</w:t>
            </w:r>
          </w:p>
        </w:tc>
        <w:tc>
          <w:tcPr>
            <w:tcW w:w="940" w:type="dxa"/>
            <w:tcBorders>
              <w:top w:val="single" w:sz="12" w:space="0" w:color="auto"/>
              <w:left w:val="single" w:sz="6" w:space="0" w:color="auto"/>
              <w:bottom w:val="single" w:sz="6" w:space="0" w:color="auto"/>
              <w:right w:val="single" w:sz="12" w:space="0" w:color="auto"/>
            </w:tcBorders>
          </w:tcPr>
          <w:p w14:paraId="62952777" w14:textId="74449548"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284</w:t>
            </w:r>
          </w:p>
        </w:tc>
      </w:tr>
      <w:tr w:rsidR="001D0BA1" w:rsidRPr="000C0054" w14:paraId="364D95D1" w14:textId="33A9E02B"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278EA0D7" w14:textId="298FE2FF"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AC75576" w14:textId="3FAD7DB4"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652</w:t>
            </w:r>
          </w:p>
        </w:tc>
        <w:tc>
          <w:tcPr>
            <w:tcW w:w="940" w:type="dxa"/>
            <w:tcBorders>
              <w:top w:val="single" w:sz="6" w:space="0" w:color="auto"/>
              <w:left w:val="single" w:sz="6" w:space="0" w:color="auto"/>
              <w:bottom w:val="single" w:sz="6" w:space="0" w:color="auto"/>
              <w:right w:val="single" w:sz="6" w:space="0" w:color="auto"/>
            </w:tcBorders>
            <w:noWrap/>
            <w:hideMark/>
          </w:tcPr>
          <w:p w14:paraId="3C264AFC" w14:textId="4D4E1B9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641</w:t>
            </w:r>
          </w:p>
        </w:tc>
        <w:tc>
          <w:tcPr>
            <w:tcW w:w="940" w:type="dxa"/>
            <w:tcBorders>
              <w:top w:val="single" w:sz="6" w:space="0" w:color="auto"/>
              <w:left w:val="single" w:sz="6" w:space="0" w:color="auto"/>
              <w:bottom w:val="single" w:sz="6" w:space="0" w:color="auto"/>
              <w:right w:val="single" w:sz="12" w:space="0" w:color="auto"/>
            </w:tcBorders>
            <w:noWrap/>
            <w:hideMark/>
          </w:tcPr>
          <w:p w14:paraId="24178B74" w14:textId="38521A0B"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841</w:t>
            </w:r>
          </w:p>
        </w:tc>
        <w:tc>
          <w:tcPr>
            <w:tcW w:w="940" w:type="dxa"/>
            <w:tcBorders>
              <w:top w:val="single" w:sz="6" w:space="0" w:color="auto"/>
              <w:left w:val="single" w:sz="6" w:space="0" w:color="auto"/>
              <w:bottom w:val="single" w:sz="6" w:space="0" w:color="auto"/>
              <w:right w:val="single" w:sz="12" w:space="0" w:color="auto"/>
            </w:tcBorders>
          </w:tcPr>
          <w:p w14:paraId="170990B7" w14:textId="0F2460B1"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730</w:t>
            </w:r>
          </w:p>
        </w:tc>
      </w:tr>
      <w:tr w:rsidR="001D0BA1" w:rsidRPr="000C0054" w14:paraId="0D24EF24" w14:textId="65016DB5"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9794100" w14:textId="100407A3"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4943AB98" w14:textId="37CFE715"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958</w:t>
            </w:r>
          </w:p>
        </w:tc>
        <w:tc>
          <w:tcPr>
            <w:tcW w:w="940" w:type="dxa"/>
            <w:tcBorders>
              <w:top w:val="single" w:sz="6" w:space="0" w:color="auto"/>
              <w:left w:val="single" w:sz="6" w:space="0" w:color="auto"/>
              <w:bottom w:val="single" w:sz="6" w:space="0" w:color="auto"/>
              <w:right w:val="single" w:sz="6" w:space="0" w:color="auto"/>
            </w:tcBorders>
            <w:noWrap/>
            <w:hideMark/>
          </w:tcPr>
          <w:p w14:paraId="441AC1C8" w14:textId="46A11BBB"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974</w:t>
            </w:r>
          </w:p>
        </w:tc>
        <w:tc>
          <w:tcPr>
            <w:tcW w:w="940" w:type="dxa"/>
            <w:tcBorders>
              <w:top w:val="single" w:sz="6" w:space="0" w:color="auto"/>
              <w:left w:val="single" w:sz="6" w:space="0" w:color="auto"/>
              <w:bottom w:val="single" w:sz="6" w:space="0" w:color="auto"/>
              <w:right w:val="single" w:sz="12" w:space="0" w:color="auto"/>
            </w:tcBorders>
            <w:noWrap/>
            <w:hideMark/>
          </w:tcPr>
          <w:p w14:paraId="5188EE25"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1.181</w:t>
            </w:r>
          </w:p>
        </w:tc>
        <w:tc>
          <w:tcPr>
            <w:tcW w:w="940" w:type="dxa"/>
            <w:tcBorders>
              <w:top w:val="single" w:sz="6" w:space="0" w:color="auto"/>
              <w:left w:val="single" w:sz="6" w:space="0" w:color="auto"/>
              <w:bottom w:val="single" w:sz="6" w:space="0" w:color="auto"/>
              <w:right w:val="single" w:sz="12" w:space="0" w:color="auto"/>
            </w:tcBorders>
          </w:tcPr>
          <w:p w14:paraId="02DA9F8F" w14:textId="2D895BD4"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1.146</w:t>
            </w:r>
          </w:p>
        </w:tc>
      </w:tr>
      <w:tr w:rsidR="001D0BA1" w:rsidRPr="000C0054" w14:paraId="2CDB62F0" w14:textId="1827EC85"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CF6E88E" w14:textId="05A5B822"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9243D43"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1.444</w:t>
            </w:r>
          </w:p>
        </w:tc>
        <w:tc>
          <w:tcPr>
            <w:tcW w:w="940" w:type="dxa"/>
            <w:tcBorders>
              <w:top w:val="single" w:sz="6" w:space="0" w:color="auto"/>
              <w:left w:val="single" w:sz="6" w:space="0" w:color="auto"/>
              <w:bottom w:val="single" w:sz="6" w:space="0" w:color="auto"/>
              <w:right w:val="single" w:sz="6" w:space="0" w:color="auto"/>
            </w:tcBorders>
            <w:noWrap/>
            <w:hideMark/>
          </w:tcPr>
          <w:p w14:paraId="5E4F18DE"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1.400</w:t>
            </w:r>
          </w:p>
        </w:tc>
        <w:tc>
          <w:tcPr>
            <w:tcW w:w="940" w:type="dxa"/>
            <w:tcBorders>
              <w:top w:val="single" w:sz="6" w:space="0" w:color="auto"/>
              <w:left w:val="single" w:sz="6" w:space="0" w:color="auto"/>
              <w:bottom w:val="single" w:sz="6" w:space="0" w:color="auto"/>
              <w:right w:val="single" w:sz="12" w:space="0" w:color="auto"/>
            </w:tcBorders>
            <w:noWrap/>
            <w:hideMark/>
          </w:tcPr>
          <w:p w14:paraId="1B79DB36" w14:textId="13EDF242"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1.832</w:t>
            </w:r>
          </w:p>
        </w:tc>
        <w:tc>
          <w:tcPr>
            <w:tcW w:w="940" w:type="dxa"/>
            <w:tcBorders>
              <w:top w:val="single" w:sz="6" w:space="0" w:color="auto"/>
              <w:left w:val="single" w:sz="6" w:space="0" w:color="auto"/>
              <w:bottom w:val="single" w:sz="6" w:space="0" w:color="auto"/>
              <w:right w:val="single" w:sz="12" w:space="0" w:color="auto"/>
            </w:tcBorders>
          </w:tcPr>
          <w:p w14:paraId="4EA96D4E" w14:textId="29277AC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1.832</w:t>
            </w:r>
          </w:p>
        </w:tc>
      </w:tr>
      <w:tr w:rsidR="001D0BA1" w:rsidRPr="000C0054" w14:paraId="19235974" w14:textId="54D322A6"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76F4D21" w14:textId="2461B1B3"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1DCEA9B5" w14:textId="2D56A403"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67</w:t>
            </w:r>
          </w:p>
        </w:tc>
        <w:tc>
          <w:tcPr>
            <w:tcW w:w="940" w:type="dxa"/>
            <w:tcBorders>
              <w:top w:val="single" w:sz="6" w:space="0" w:color="auto"/>
              <w:left w:val="single" w:sz="6" w:space="0" w:color="auto"/>
              <w:bottom w:val="single" w:sz="6" w:space="0" w:color="auto"/>
              <w:right w:val="single" w:sz="6" w:space="0" w:color="auto"/>
            </w:tcBorders>
            <w:noWrap/>
            <w:hideMark/>
          </w:tcPr>
          <w:p w14:paraId="1C513E3A"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72</w:t>
            </w:r>
          </w:p>
        </w:tc>
        <w:tc>
          <w:tcPr>
            <w:tcW w:w="940" w:type="dxa"/>
            <w:tcBorders>
              <w:top w:val="single" w:sz="6" w:space="0" w:color="auto"/>
              <w:left w:val="single" w:sz="6" w:space="0" w:color="auto"/>
              <w:bottom w:val="single" w:sz="6" w:space="0" w:color="auto"/>
              <w:right w:val="single" w:sz="12" w:space="0" w:color="auto"/>
            </w:tcBorders>
            <w:noWrap/>
            <w:hideMark/>
          </w:tcPr>
          <w:p w14:paraId="73CCF6C2"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68</w:t>
            </w:r>
          </w:p>
        </w:tc>
        <w:tc>
          <w:tcPr>
            <w:tcW w:w="940" w:type="dxa"/>
            <w:tcBorders>
              <w:top w:val="single" w:sz="6" w:space="0" w:color="auto"/>
              <w:left w:val="single" w:sz="6" w:space="0" w:color="auto"/>
              <w:bottom w:val="single" w:sz="6" w:space="0" w:color="auto"/>
              <w:right w:val="single" w:sz="12" w:space="0" w:color="auto"/>
            </w:tcBorders>
          </w:tcPr>
          <w:p w14:paraId="42E527ED" w14:textId="254F19B8"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73</w:t>
            </w:r>
          </w:p>
        </w:tc>
      </w:tr>
      <w:tr w:rsidR="001D0BA1" w:rsidRPr="000C0054" w14:paraId="01444B75" w14:textId="6C397EF8"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7C2B7D0C" w14:textId="17955875"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1E0D292"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1985</w:t>
            </w:r>
          </w:p>
        </w:tc>
        <w:tc>
          <w:tcPr>
            <w:tcW w:w="940" w:type="dxa"/>
            <w:tcBorders>
              <w:top w:val="single" w:sz="6" w:space="0" w:color="auto"/>
              <w:left w:val="single" w:sz="6" w:space="0" w:color="auto"/>
              <w:bottom w:val="single" w:sz="12" w:space="0" w:color="auto"/>
              <w:right w:val="single" w:sz="6" w:space="0" w:color="auto"/>
            </w:tcBorders>
            <w:noWrap/>
            <w:hideMark/>
          </w:tcPr>
          <w:p w14:paraId="48FAE09D"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1988</w:t>
            </w:r>
          </w:p>
        </w:tc>
        <w:tc>
          <w:tcPr>
            <w:tcW w:w="940" w:type="dxa"/>
            <w:tcBorders>
              <w:top w:val="single" w:sz="6" w:space="0" w:color="auto"/>
              <w:left w:val="single" w:sz="6" w:space="0" w:color="auto"/>
              <w:bottom w:val="single" w:sz="12" w:space="0" w:color="auto"/>
              <w:right w:val="single" w:sz="12" w:space="0" w:color="auto"/>
            </w:tcBorders>
            <w:noWrap/>
            <w:hideMark/>
          </w:tcPr>
          <w:p w14:paraId="5B87BC01"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1989</w:t>
            </w:r>
          </w:p>
        </w:tc>
        <w:tc>
          <w:tcPr>
            <w:tcW w:w="940" w:type="dxa"/>
            <w:tcBorders>
              <w:top w:val="single" w:sz="6" w:space="0" w:color="auto"/>
              <w:left w:val="single" w:sz="6" w:space="0" w:color="auto"/>
              <w:bottom w:val="single" w:sz="12" w:space="0" w:color="auto"/>
              <w:right w:val="single" w:sz="12" w:space="0" w:color="auto"/>
            </w:tcBorders>
          </w:tcPr>
          <w:p w14:paraId="74C8E20F" w14:textId="4D714AA5"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1987</w:t>
            </w:r>
          </w:p>
        </w:tc>
      </w:tr>
      <w:tr w:rsidR="001D0BA1" w:rsidRPr="000C0054" w14:paraId="3F3CB3A1" w14:textId="59953DED"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40F79DB" w14:textId="62EA362B"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LJUBLJANA</w:t>
            </w:r>
          </w:p>
        </w:tc>
        <w:tc>
          <w:tcPr>
            <w:tcW w:w="940" w:type="dxa"/>
            <w:tcBorders>
              <w:top w:val="single" w:sz="12" w:space="0" w:color="auto"/>
              <w:left w:val="single" w:sz="6" w:space="0" w:color="auto"/>
              <w:bottom w:val="single" w:sz="6" w:space="0" w:color="auto"/>
              <w:right w:val="single" w:sz="6" w:space="0" w:color="auto"/>
            </w:tcBorders>
            <w:noWrap/>
          </w:tcPr>
          <w:p w14:paraId="63B04392" w14:textId="15298ACF"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7C1D225C" w14:textId="741CEFD4"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04BC19F6" w14:textId="302770BE"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4D759D44" w14:textId="41FD5EB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r>
      <w:tr w:rsidR="001D0BA1" w:rsidRPr="000C0054" w14:paraId="22697B39"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678B87B5" w14:textId="2FDF192E"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25D224E9" w14:textId="6BC30C60"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73</w:t>
            </w:r>
          </w:p>
        </w:tc>
        <w:tc>
          <w:tcPr>
            <w:tcW w:w="940" w:type="dxa"/>
            <w:tcBorders>
              <w:top w:val="single" w:sz="12" w:space="0" w:color="auto"/>
              <w:left w:val="single" w:sz="6" w:space="0" w:color="auto"/>
              <w:bottom w:val="single" w:sz="6" w:space="0" w:color="auto"/>
              <w:right w:val="single" w:sz="6" w:space="0" w:color="auto"/>
            </w:tcBorders>
            <w:noWrap/>
          </w:tcPr>
          <w:p w14:paraId="09DEC2C2" w14:textId="34BEAA79"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82</w:t>
            </w:r>
          </w:p>
        </w:tc>
        <w:tc>
          <w:tcPr>
            <w:tcW w:w="940" w:type="dxa"/>
            <w:tcBorders>
              <w:top w:val="single" w:sz="12" w:space="0" w:color="auto"/>
              <w:left w:val="single" w:sz="6" w:space="0" w:color="auto"/>
              <w:bottom w:val="single" w:sz="6" w:space="0" w:color="auto"/>
              <w:right w:val="single" w:sz="12" w:space="0" w:color="auto"/>
            </w:tcBorders>
            <w:noWrap/>
          </w:tcPr>
          <w:p w14:paraId="41E24439" w14:textId="119EB781"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78</w:t>
            </w:r>
          </w:p>
        </w:tc>
        <w:tc>
          <w:tcPr>
            <w:tcW w:w="940" w:type="dxa"/>
            <w:tcBorders>
              <w:top w:val="single" w:sz="12" w:space="0" w:color="auto"/>
              <w:left w:val="single" w:sz="6" w:space="0" w:color="auto"/>
              <w:bottom w:val="single" w:sz="6" w:space="0" w:color="auto"/>
              <w:right w:val="single" w:sz="12" w:space="0" w:color="auto"/>
            </w:tcBorders>
          </w:tcPr>
          <w:p w14:paraId="20601DF1" w14:textId="10F297A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66</w:t>
            </w:r>
          </w:p>
        </w:tc>
      </w:tr>
      <w:tr w:rsidR="001D0BA1" w:rsidRPr="000C0054" w14:paraId="385BB9FA" w14:textId="341F1052"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6C40959" w14:textId="52F37074"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22C67F0"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1.234</w:t>
            </w:r>
          </w:p>
        </w:tc>
        <w:tc>
          <w:tcPr>
            <w:tcW w:w="940" w:type="dxa"/>
            <w:tcBorders>
              <w:top w:val="single" w:sz="6" w:space="0" w:color="auto"/>
              <w:left w:val="single" w:sz="6" w:space="0" w:color="auto"/>
              <w:bottom w:val="single" w:sz="6" w:space="0" w:color="auto"/>
              <w:right w:val="single" w:sz="6" w:space="0" w:color="auto"/>
            </w:tcBorders>
            <w:noWrap/>
            <w:hideMark/>
          </w:tcPr>
          <w:p w14:paraId="0C9C34C3"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1.054</w:t>
            </w:r>
          </w:p>
        </w:tc>
        <w:tc>
          <w:tcPr>
            <w:tcW w:w="940" w:type="dxa"/>
            <w:tcBorders>
              <w:top w:val="single" w:sz="6" w:space="0" w:color="auto"/>
              <w:left w:val="single" w:sz="6" w:space="0" w:color="auto"/>
              <w:bottom w:val="single" w:sz="6" w:space="0" w:color="auto"/>
              <w:right w:val="single" w:sz="12" w:space="0" w:color="auto"/>
            </w:tcBorders>
            <w:noWrap/>
            <w:hideMark/>
          </w:tcPr>
          <w:p w14:paraId="5FA0D6C2"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1.378</w:t>
            </w:r>
          </w:p>
        </w:tc>
        <w:tc>
          <w:tcPr>
            <w:tcW w:w="940" w:type="dxa"/>
            <w:tcBorders>
              <w:top w:val="single" w:sz="6" w:space="0" w:color="auto"/>
              <w:left w:val="single" w:sz="6" w:space="0" w:color="auto"/>
              <w:bottom w:val="single" w:sz="6" w:space="0" w:color="auto"/>
              <w:right w:val="single" w:sz="12" w:space="0" w:color="auto"/>
            </w:tcBorders>
          </w:tcPr>
          <w:p w14:paraId="26C1F2BB" w14:textId="55E9517B"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1.513</w:t>
            </w:r>
          </w:p>
        </w:tc>
      </w:tr>
      <w:tr w:rsidR="001D0BA1" w:rsidRPr="000C0054" w14:paraId="1DE5EBF2" w14:textId="7989BAB5"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31FA7C12" w14:textId="602DF199"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78A0C605"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1.631</w:t>
            </w:r>
          </w:p>
        </w:tc>
        <w:tc>
          <w:tcPr>
            <w:tcW w:w="940" w:type="dxa"/>
            <w:tcBorders>
              <w:top w:val="single" w:sz="6" w:space="0" w:color="auto"/>
              <w:left w:val="single" w:sz="6" w:space="0" w:color="auto"/>
              <w:bottom w:val="single" w:sz="6" w:space="0" w:color="auto"/>
              <w:right w:val="single" w:sz="6" w:space="0" w:color="auto"/>
            </w:tcBorders>
            <w:noWrap/>
            <w:hideMark/>
          </w:tcPr>
          <w:p w14:paraId="4AD99D62"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1.486</w:t>
            </w:r>
          </w:p>
        </w:tc>
        <w:tc>
          <w:tcPr>
            <w:tcW w:w="940" w:type="dxa"/>
            <w:tcBorders>
              <w:top w:val="single" w:sz="6" w:space="0" w:color="auto"/>
              <w:left w:val="single" w:sz="6" w:space="0" w:color="auto"/>
              <w:bottom w:val="single" w:sz="6" w:space="0" w:color="auto"/>
              <w:right w:val="single" w:sz="12" w:space="0" w:color="auto"/>
            </w:tcBorders>
            <w:noWrap/>
            <w:hideMark/>
          </w:tcPr>
          <w:p w14:paraId="1977A447" w14:textId="7F4CFCAC"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1.766</w:t>
            </w:r>
          </w:p>
        </w:tc>
        <w:tc>
          <w:tcPr>
            <w:tcW w:w="940" w:type="dxa"/>
            <w:tcBorders>
              <w:top w:val="single" w:sz="6" w:space="0" w:color="auto"/>
              <w:left w:val="single" w:sz="6" w:space="0" w:color="auto"/>
              <w:bottom w:val="single" w:sz="6" w:space="0" w:color="auto"/>
              <w:right w:val="single" w:sz="12" w:space="0" w:color="auto"/>
            </w:tcBorders>
          </w:tcPr>
          <w:p w14:paraId="33CCBC99" w14:textId="43B69749"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1.958</w:t>
            </w:r>
          </w:p>
        </w:tc>
      </w:tr>
      <w:tr w:rsidR="001D0BA1" w:rsidRPr="000C0054" w14:paraId="1473D960" w14:textId="506C0363"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8996694" w14:textId="5D9A6428"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979B75A"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2.042</w:t>
            </w:r>
          </w:p>
        </w:tc>
        <w:tc>
          <w:tcPr>
            <w:tcW w:w="940" w:type="dxa"/>
            <w:tcBorders>
              <w:top w:val="single" w:sz="6" w:space="0" w:color="auto"/>
              <w:left w:val="single" w:sz="6" w:space="0" w:color="auto"/>
              <w:bottom w:val="single" w:sz="6" w:space="0" w:color="auto"/>
              <w:right w:val="single" w:sz="6" w:space="0" w:color="auto"/>
            </w:tcBorders>
            <w:noWrap/>
            <w:hideMark/>
          </w:tcPr>
          <w:p w14:paraId="5D7BCA0A"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2.061</w:t>
            </w:r>
          </w:p>
        </w:tc>
        <w:tc>
          <w:tcPr>
            <w:tcW w:w="940" w:type="dxa"/>
            <w:tcBorders>
              <w:top w:val="single" w:sz="6" w:space="0" w:color="auto"/>
              <w:left w:val="single" w:sz="6" w:space="0" w:color="auto"/>
              <w:bottom w:val="single" w:sz="6" w:space="0" w:color="auto"/>
              <w:right w:val="single" w:sz="12" w:space="0" w:color="auto"/>
            </w:tcBorders>
            <w:noWrap/>
            <w:hideMark/>
          </w:tcPr>
          <w:p w14:paraId="7102D35F" w14:textId="3107DC6F"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2.525</w:t>
            </w:r>
          </w:p>
        </w:tc>
        <w:tc>
          <w:tcPr>
            <w:tcW w:w="940" w:type="dxa"/>
            <w:tcBorders>
              <w:top w:val="single" w:sz="6" w:space="0" w:color="auto"/>
              <w:left w:val="single" w:sz="6" w:space="0" w:color="auto"/>
              <w:bottom w:val="single" w:sz="6" w:space="0" w:color="auto"/>
              <w:right w:val="single" w:sz="12" w:space="0" w:color="auto"/>
            </w:tcBorders>
          </w:tcPr>
          <w:p w14:paraId="5ACAC395" w14:textId="25560079"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2580</w:t>
            </w:r>
          </w:p>
        </w:tc>
      </w:tr>
      <w:tr w:rsidR="001D0BA1" w:rsidRPr="000C0054" w14:paraId="7D252D62" w14:textId="2FBE0412"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B670713" w14:textId="52AB6EB6"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5E880F74"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48</w:t>
            </w:r>
          </w:p>
        </w:tc>
        <w:tc>
          <w:tcPr>
            <w:tcW w:w="940" w:type="dxa"/>
            <w:tcBorders>
              <w:top w:val="single" w:sz="6" w:space="0" w:color="auto"/>
              <w:left w:val="single" w:sz="6" w:space="0" w:color="auto"/>
              <w:bottom w:val="single" w:sz="6" w:space="0" w:color="auto"/>
              <w:right w:val="single" w:sz="6" w:space="0" w:color="auto"/>
            </w:tcBorders>
            <w:noWrap/>
            <w:hideMark/>
          </w:tcPr>
          <w:p w14:paraId="24C5CF93"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66</w:t>
            </w:r>
          </w:p>
        </w:tc>
        <w:tc>
          <w:tcPr>
            <w:tcW w:w="940" w:type="dxa"/>
            <w:tcBorders>
              <w:top w:val="single" w:sz="6" w:space="0" w:color="auto"/>
              <w:left w:val="single" w:sz="6" w:space="0" w:color="auto"/>
              <w:bottom w:val="single" w:sz="6" w:space="0" w:color="auto"/>
              <w:right w:val="single" w:sz="12" w:space="0" w:color="auto"/>
            </w:tcBorders>
            <w:noWrap/>
            <w:hideMark/>
          </w:tcPr>
          <w:p w14:paraId="53B90C99" w14:textId="69CF8F75"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54</w:t>
            </w:r>
          </w:p>
        </w:tc>
        <w:tc>
          <w:tcPr>
            <w:tcW w:w="940" w:type="dxa"/>
            <w:tcBorders>
              <w:top w:val="single" w:sz="6" w:space="0" w:color="auto"/>
              <w:left w:val="single" w:sz="6" w:space="0" w:color="auto"/>
              <w:bottom w:val="single" w:sz="6" w:space="0" w:color="auto"/>
              <w:right w:val="single" w:sz="12" w:space="0" w:color="auto"/>
            </w:tcBorders>
          </w:tcPr>
          <w:p w14:paraId="27AEF152" w14:textId="19EEDEFA"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60</w:t>
            </w:r>
          </w:p>
        </w:tc>
      </w:tr>
      <w:tr w:rsidR="001D0BA1" w:rsidRPr="000C0054" w14:paraId="5D7582F1" w14:textId="7D6C94E7"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164B06B5" w14:textId="76BB5A5B"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603CFBD6"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1988</w:t>
            </w:r>
          </w:p>
        </w:tc>
        <w:tc>
          <w:tcPr>
            <w:tcW w:w="940" w:type="dxa"/>
            <w:tcBorders>
              <w:top w:val="single" w:sz="6" w:space="0" w:color="auto"/>
              <w:left w:val="single" w:sz="6" w:space="0" w:color="auto"/>
              <w:bottom w:val="single" w:sz="12" w:space="0" w:color="auto"/>
              <w:right w:val="single" w:sz="6" w:space="0" w:color="auto"/>
            </w:tcBorders>
            <w:noWrap/>
            <w:hideMark/>
          </w:tcPr>
          <w:p w14:paraId="1E9622C0"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12" w:space="0" w:color="auto"/>
            </w:tcBorders>
            <w:noWrap/>
            <w:hideMark/>
          </w:tcPr>
          <w:p w14:paraId="00BFE9B5"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12" w:space="0" w:color="auto"/>
            </w:tcBorders>
          </w:tcPr>
          <w:p w14:paraId="49995203" w14:textId="48CA7B42"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1991</w:t>
            </w:r>
          </w:p>
        </w:tc>
      </w:tr>
      <w:tr w:rsidR="001D0BA1" w:rsidRPr="000C0054" w14:paraId="014EBA9D" w14:textId="19EC0CBE"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002D4E9E" w14:textId="179EA73B"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LJUBLJANA CENTER</w:t>
            </w:r>
          </w:p>
        </w:tc>
        <w:tc>
          <w:tcPr>
            <w:tcW w:w="940" w:type="dxa"/>
            <w:tcBorders>
              <w:top w:val="single" w:sz="12" w:space="0" w:color="auto"/>
              <w:left w:val="single" w:sz="6" w:space="0" w:color="auto"/>
              <w:bottom w:val="single" w:sz="6" w:space="0" w:color="auto"/>
              <w:right w:val="single" w:sz="6" w:space="0" w:color="auto"/>
            </w:tcBorders>
            <w:noWrap/>
          </w:tcPr>
          <w:p w14:paraId="7968D949" w14:textId="3F96887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4664CD70" w14:textId="7A7041BA"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242A2EB6" w14:textId="388FA9C2"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0FB18BB9" w14:textId="0101AE7D"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r>
      <w:tr w:rsidR="001D0BA1" w:rsidRPr="000C0054" w14:paraId="337162B3"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469ADA82" w14:textId="6D157DE3"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46F939F6" w14:textId="78D47D14"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10</w:t>
            </w:r>
          </w:p>
        </w:tc>
        <w:tc>
          <w:tcPr>
            <w:tcW w:w="940" w:type="dxa"/>
            <w:tcBorders>
              <w:top w:val="single" w:sz="12" w:space="0" w:color="auto"/>
              <w:left w:val="single" w:sz="6" w:space="0" w:color="auto"/>
              <w:bottom w:val="single" w:sz="6" w:space="0" w:color="auto"/>
              <w:right w:val="single" w:sz="6" w:space="0" w:color="auto"/>
            </w:tcBorders>
            <w:noWrap/>
          </w:tcPr>
          <w:p w14:paraId="623178CB" w14:textId="0ACF729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10</w:t>
            </w:r>
          </w:p>
        </w:tc>
        <w:tc>
          <w:tcPr>
            <w:tcW w:w="940" w:type="dxa"/>
            <w:tcBorders>
              <w:top w:val="single" w:sz="12" w:space="0" w:color="auto"/>
              <w:left w:val="single" w:sz="6" w:space="0" w:color="auto"/>
              <w:bottom w:val="single" w:sz="6" w:space="0" w:color="auto"/>
              <w:right w:val="single" w:sz="12" w:space="0" w:color="auto"/>
            </w:tcBorders>
            <w:noWrap/>
          </w:tcPr>
          <w:p w14:paraId="1EF3E934" w14:textId="536BA3F5"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9</w:t>
            </w:r>
          </w:p>
        </w:tc>
        <w:tc>
          <w:tcPr>
            <w:tcW w:w="940" w:type="dxa"/>
            <w:tcBorders>
              <w:top w:val="single" w:sz="12" w:space="0" w:color="auto"/>
              <w:left w:val="single" w:sz="6" w:space="0" w:color="auto"/>
              <w:bottom w:val="single" w:sz="6" w:space="0" w:color="auto"/>
              <w:right w:val="single" w:sz="12" w:space="0" w:color="auto"/>
            </w:tcBorders>
          </w:tcPr>
          <w:p w14:paraId="0E46211F" w14:textId="637DC212"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15</w:t>
            </w:r>
          </w:p>
        </w:tc>
      </w:tr>
      <w:tr w:rsidR="001D0BA1" w:rsidRPr="000C0054" w14:paraId="71B58006" w14:textId="294A029D"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459B8E1" w14:textId="3B51726C"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94B4940"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1.715</w:t>
            </w:r>
          </w:p>
        </w:tc>
        <w:tc>
          <w:tcPr>
            <w:tcW w:w="940" w:type="dxa"/>
            <w:tcBorders>
              <w:top w:val="single" w:sz="6" w:space="0" w:color="auto"/>
              <w:left w:val="single" w:sz="6" w:space="0" w:color="auto"/>
              <w:bottom w:val="single" w:sz="6" w:space="0" w:color="auto"/>
              <w:right w:val="single" w:sz="6" w:space="0" w:color="auto"/>
            </w:tcBorders>
            <w:noWrap/>
            <w:hideMark/>
          </w:tcPr>
          <w:p w14:paraId="4845D93E"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1.601</w:t>
            </w:r>
          </w:p>
        </w:tc>
        <w:tc>
          <w:tcPr>
            <w:tcW w:w="940" w:type="dxa"/>
            <w:tcBorders>
              <w:top w:val="single" w:sz="6" w:space="0" w:color="auto"/>
              <w:left w:val="single" w:sz="6" w:space="0" w:color="auto"/>
              <w:bottom w:val="single" w:sz="6" w:space="0" w:color="auto"/>
              <w:right w:val="single" w:sz="12" w:space="0" w:color="auto"/>
            </w:tcBorders>
            <w:noWrap/>
            <w:hideMark/>
          </w:tcPr>
          <w:p w14:paraId="3AABF3D2" w14:textId="1780456B"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2.438</w:t>
            </w:r>
          </w:p>
        </w:tc>
        <w:tc>
          <w:tcPr>
            <w:tcW w:w="940" w:type="dxa"/>
            <w:tcBorders>
              <w:top w:val="single" w:sz="6" w:space="0" w:color="auto"/>
              <w:left w:val="single" w:sz="6" w:space="0" w:color="auto"/>
              <w:bottom w:val="single" w:sz="6" w:space="0" w:color="auto"/>
              <w:right w:val="single" w:sz="12" w:space="0" w:color="auto"/>
            </w:tcBorders>
          </w:tcPr>
          <w:p w14:paraId="175302AD" w14:textId="4482791D"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2.429</w:t>
            </w:r>
          </w:p>
        </w:tc>
      </w:tr>
      <w:tr w:rsidR="001D0BA1" w:rsidRPr="000C0054" w14:paraId="2079E5C8" w14:textId="669A5ED1"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AFD63FC" w14:textId="3E9F7FA9"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149F2EEB"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2.003</w:t>
            </w:r>
          </w:p>
        </w:tc>
        <w:tc>
          <w:tcPr>
            <w:tcW w:w="940" w:type="dxa"/>
            <w:tcBorders>
              <w:top w:val="single" w:sz="6" w:space="0" w:color="auto"/>
              <w:left w:val="single" w:sz="6" w:space="0" w:color="auto"/>
              <w:bottom w:val="single" w:sz="6" w:space="0" w:color="auto"/>
              <w:right w:val="single" w:sz="6" w:space="0" w:color="auto"/>
            </w:tcBorders>
            <w:noWrap/>
            <w:hideMark/>
          </w:tcPr>
          <w:p w14:paraId="39D7B71A"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2.132</w:t>
            </w:r>
          </w:p>
        </w:tc>
        <w:tc>
          <w:tcPr>
            <w:tcW w:w="940" w:type="dxa"/>
            <w:tcBorders>
              <w:top w:val="single" w:sz="6" w:space="0" w:color="auto"/>
              <w:left w:val="single" w:sz="6" w:space="0" w:color="auto"/>
              <w:bottom w:val="single" w:sz="6" w:space="0" w:color="auto"/>
              <w:right w:val="single" w:sz="12" w:space="0" w:color="auto"/>
            </w:tcBorders>
            <w:noWrap/>
            <w:hideMark/>
          </w:tcPr>
          <w:p w14:paraId="23983019" w14:textId="79540906"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3.000</w:t>
            </w:r>
          </w:p>
        </w:tc>
        <w:tc>
          <w:tcPr>
            <w:tcW w:w="940" w:type="dxa"/>
            <w:tcBorders>
              <w:top w:val="single" w:sz="6" w:space="0" w:color="auto"/>
              <w:left w:val="single" w:sz="6" w:space="0" w:color="auto"/>
              <w:bottom w:val="single" w:sz="6" w:space="0" w:color="auto"/>
              <w:right w:val="single" w:sz="12" w:space="0" w:color="auto"/>
            </w:tcBorders>
          </w:tcPr>
          <w:p w14:paraId="4B346C10" w14:textId="3ADD9785"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2.738</w:t>
            </w:r>
          </w:p>
        </w:tc>
      </w:tr>
      <w:tr w:rsidR="001D0BA1" w:rsidRPr="000C0054" w14:paraId="6AFBEFD4" w14:textId="3522907C"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F70F40E" w14:textId="07F15BDA"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C61FB4F"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2.572</w:t>
            </w:r>
          </w:p>
        </w:tc>
        <w:tc>
          <w:tcPr>
            <w:tcW w:w="940" w:type="dxa"/>
            <w:tcBorders>
              <w:top w:val="single" w:sz="6" w:space="0" w:color="auto"/>
              <w:left w:val="single" w:sz="6" w:space="0" w:color="auto"/>
              <w:bottom w:val="single" w:sz="6" w:space="0" w:color="auto"/>
              <w:right w:val="single" w:sz="6" w:space="0" w:color="auto"/>
            </w:tcBorders>
            <w:noWrap/>
            <w:hideMark/>
          </w:tcPr>
          <w:p w14:paraId="65F2F45E"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3.004</w:t>
            </w:r>
          </w:p>
        </w:tc>
        <w:tc>
          <w:tcPr>
            <w:tcW w:w="940" w:type="dxa"/>
            <w:tcBorders>
              <w:top w:val="single" w:sz="6" w:space="0" w:color="auto"/>
              <w:left w:val="single" w:sz="6" w:space="0" w:color="auto"/>
              <w:bottom w:val="single" w:sz="6" w:space="0" w:color="auto"/>
              <w:right w:val="single" w:sz="12" w:space="0" w:color="auto"/>
            </w:tcBorders>
            <w:noWrap/>
            <w:hideMark/>
          </w:tcPr>
          <w:p w14:paraId="34959EDA" w14:textId="01ABBAA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3.817</w:t>
            </w:r>
          </w:p>
        </w:tc>
        <w:tc>
          <w:tcPr>
            <w:tcW w:w="940" w:type="dxa"/>
            <w:tcBorders>
              <w:top w:val="single" w:sz="6" w:space="0" w:color="auto"/>
              <w:left w:val="single" w:sz="6" w:space="0" w:color="auto"/>
              <w:bottom w:val="single" w:sz="6" w:space="0" w:color="auto"/>
              <w:right w:val="single" w:sz="12" w:space="0" w:color="auto"/>
            </w:tcBorders>
          </w:tcPr>
          <w:p w14:paraId="0A0DA364" w14:textId="784A1D9D"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3355</w:t>
            </w:r>
          </w:p>
        </w:tc>
      </w:tr>
      <w:tr w:rsidR="001D0BA1" w:rsidRPr="000C0054" w14:paraId="2EF29D71" w14:textId="4841EB99"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E2C81AA" w14:textId="07EEF50A"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15F27B98"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57</w:t>
            </w:r>
          </w:p>
        </w:tc>
        <w:tc>
          <w:tcPr>
            <w:tcW w:w="940" w:type="dxa"/>
            <w:tcBorders>
              <w:top w:val="single" w:sz="6" w:space="0" w:color="auto"/>
              <w:left w:val="single" w:sz="6" w:space="0" w:color="auto"/>
              <w:bottom w:val="single" w:sz="6" w:space="0" w:color="auto"/>
              <w:right w:val="single" w:sz="6" w:space="0" w:color="auto"/>
            </w:tcBorders>
            <w:noWrap/>
            <w:hideMark/>
          </w:tcPr>
          <w:p w14:paraId="127C4280"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noWrap/>
            <w:hideMark/>
          </w:tcPr>
          <w:p w14:paraId="440FD887" w14:textId="311F868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96</w:t>
            </w:r>
          </w:p>
        </w:tc>
        <w:tc>
          <w:tcPr>
            <w:tcW w:w="940" w:type="dxa"/>
            <w:tcBorders>
              <w:top w:val="single" w:sz="6" w:space="0" w:color="auto"/>
              <w:left w:val="single" w:sz="6" w:space="0" w:color="auto"/>
              <w:bottom w:val="single" w:sz="6" w:space="0" w:color="auto"/>
              <w:right w:val="single" w:sz="12" w:space="0" w:color="auto"/>
            </w:tcBorders>
          </w:tcPr>
          <w:p w14:paraId="23F8363C" w14:textId="2F832B65"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58</w:t>
            </w:r>
          </w:p>
        </w:tc>
      </w:tr>
      <w:tr w:rsidR="001D0BA1" w:rsidRPr="000C0054" w14:paraId="00241DA9" w14:textId="0445539F"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2C8ECF32" w14:textId="7C8159E0"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1222DD5"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1970</w:t>
            </w:r>
          </w:p>
        </w:tc>
        <w:tc>
          <w:tcPr>
            <w:tcW w:w="940" w:type="dxa"/>
            <w:tcBorders>
              <w:top w:val="single" w:sz="6" w:space="0" w:color="auto"/>
              <w:left w:val="single" w:sz="6" w:space="0" w:color="auto"/>
              <w:bottom w:val="single" w:sz="12" w:space="0" w:color="auto"/>
              <w:right w:val="single" w:sz="6" w:space="0" w:color="auto"/>
            </w:tcBorders>
            <w:noWrap/>
            <w:hideMark/>
          </w:tcPr>
          <w:p w14:paraId="1744FC6E"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1958</w:t>
            </w:r>
          </w:p>
        </w:tc>
        <w:tc>
          <w:tcPr>
            <w:tcW w:w="940" w:type="dxa"/>
            <w:tcBorders>
              <w:top w:val="single" w:sz="6" w:space="0" w:color="auto"/>
              <w:left w:val="single" w:sz="6" w:space="0" w:color="auto"/>
              <w:bottom w:val="single" w:sz="12" w:space="0" w:color="auto"/>
              <w:right w:val="single" w:sz="12" w:space="0" w:color="auto"/>
            </w:tcBorders>
            <w:noWrap/>
            <w:hideMark/>
          </w:tcPr>
          <w:p w14:paraId="4C94B658" w14:textId="679F744A"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1965</w:t>
            </w:r>
          </w:p>
        </w:tc>
        <w:tc>
          <w:tcPr>
            <w:tcW w:w="940" w:type="dxa"/>
            <w:tcBorders>
              <w:top w:val="single" w:sz="6" w:space="0" w:color="auto"/>
              <w:left w:val="single" w:sz="6" w:space="0" w:color="auto"/>
              <w:bottom w:val="single" w:sz="12" w:space="0" w:color="auto"/>
              <w:right w:val="single" w:sz="12" w:space="0" w:color="auto"/>
            </w:tcBorders>
          </w:tcPr>
          <w:p w14:paraId="72A5BA99" w14:textId="532DBC12"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1986</w:t>
            </w:r>
          </w:p>
        </w:tc>
      </w:tr>
      <w:tr w:rsidR="001D0BA1" w:rsidRPr="000C0054" w14:paraId="204748AE" w14:textId="5AF4767E"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0492835C" w14:textId="0856B5DE"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MARIBOR</w:t>
            </w:r>
          </w:p>
        </w:tc>
        <w:tc>
          <w:tcPr>
            <w:tcW w:w="940" w:type="dxa"/>
            <w:tcBorders>
              <w:top w:val="single" w:sz="12" w:space="0" w:color="auto"/>
              <w:left w:val="single" w:sz="6" w:space="0" w:color="auto"/>
              <w:bottom w:val="single" w:sz="6" w:space="0" w:color="auto"/>
              <w:right w:val="single" w:sz="6" w:space="0" w:color="auto"/>
            </w:tcBorders>
            <w:noWrap/>
          </w:tcPr>
          <w:p w14:paraId="519C4E49" w14:textId="2A44D579"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74743543" w14:textId="61C05334"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292C3703" w14:textId="3F6D5E1D"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6F72A3CD" w14:textId="14A2AA5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r>
      <w:tr w:rsidR="001D0BA1" w:rsidRPr="000C0054" w14:paraId="5DACC300"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1497EB9D" w14:textId="667B071E"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62E4E8D6" w14:textId="3CB79EB4"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33</w:t>
            </w:r>
          </w:p>
        </w:tc>
        <w:tc>
          <w:tcPr>
            <w:tcW w:w="940" w:type="dxa"/>
            <w:tcBorders>
              <w:top w:val="single" w:sz="12" w:space="0" w:color="auto"/>
              <w:left w:val="single" w:sz="6" w:space="0" w:color="auto"/>
              <w:bottom w:val="single" w:sz="6" w:space="0" w:color="auto"/>
              <w:right w:val="single" w:sz="6" w:space="0" w:color="auto"/>
            </w:tcBorders>
            <w:noWrap/>
          </w:tcPr>
          <w:p w14:paraId="02C535FC" w14:textId="6B50455E"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45</w:t>
            </w:r>
          </w:p>
        </w:tc>
        <w:tc>
          <w:tcPr>
            <w:tcW w:w="940" w:type="dxa"/>
            <w:tcBorders>
              <w:top w:val="single" w:sz="12" w:space="0" w:color="auto"/>
              <w:left w:val="single" w:sz="6" w:space="0" w:color="auto"/>
              <w:bottom w:val="single" w:sz="6" w:space="0" w:color="auto"/>
              <w:right w:val="single" w:sz="12" w:space="0" w:color="auto"/>
            </w:tcBorders>
            <w:noWrap/>
          </w:tcPr>
          <w:p w14:paraId="62B4A8A9" w14:textId="01820929"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27</w:t>
            </w:r>
          </w:p>
        </w:tc>
        <w:tc>
          <w:tcPr>
            <w:tcW w:w="940" w:type="dxa"/>
            <w:tcBorders>
              <w:top w:val="single" w:sz="12" w:space="0" w:color="auto"/>
              <w:left w:val="single" w:sz="6" w:space="0" w:color="auto"/>
              <w:bottom w:val="single" w:sz="6" w:space="0" w:color="auto"/>
              <w:right w:val="single" w:sz="12" w:space="0" w:color="auto"/>
            </w:tcBorders>
          </w:tcPr>
          <w:p w14:paraId="47B74A5E" w14:textId="74A60D7C"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28</w:t>
            </w:r>
          </w:p>
        </w:tc>
      </w:tr>
      <w:tr w:rsidR="001D0BA1" w:rsidRPr="000C0054" w14:paraId="0930E792" w14:textId="1C02DC1F"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9BC05D6" w14:textId="08EA740C"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F7F33D8"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619</w:t>
            </w:r>
          </w:p>
        </w:tc>
        <w:tc>
          <w:tcPr>
            <w:tcW w:w="940" w:type="dxa"/>
            <w:tcBorders>
              <w:top w:val="single" w:sz="6" w:space="0" w:color="auto"/>
              <w:left w:val="single" w:sz="6" w:space="0" w:color="auto"/>
              <w:bottom w:val="single" w:sz="6" w:space="0" w:color="auto"/>
              <w:right w:val="single" w:sz="6" w:space="0" w:color="auto"/>
            </w:tcBorders>
            <w:noWrap/>
            <w:hideMark/>
          </w:tcPr>
          <w:p w14:paraId="3DF4B126" w14:textId="5989543E"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561</w:t>
            </w:r>
          </w:p>
        </w:tc>
        <w:tc>
          <w:tcPr>
            <w:tcW w:w="940" w:type="dxa"/>
            <w:tcBorders>
              <w:top w:val="single" w:sz="6" w:space="0" w:color="auto"/>
              <w:left w:val="single" w:sz="6" w:space="0" w:color="auto"/>
              <w:bottom w:val="single" w:sz="6" w:space="0" w:color="auto"/>
              <w:right w:val="single" w:sz="12" w:space="0" w:color="auto"/>
            </w:tcBorders>
            <w:noWrap/>
            <w:hideMark/>
          </w:tcPr>
          <w:p w14:paraId="6F3CC3D0" w14:textId="7D519EE3"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838</w:t>
            </w:r>
          </w:p>
        </w:tc>
        <w:tc>
          <w:tcPr>
            <w:tcW w:w="940" w:type="dxa"/>
            <w:tcBorders>
              <w:top w:val="single" w:sz="6" w:space="0" w:color="auto"/>
              <w:left w:val="single" w:sz="6" w:space="0" w:color="auto"/>
              <w:bottom w:val="single" w:sz="6" w:space="0" w:color="auto"/>
              <w:right w:val="single" w:sz="12" w:space="0" w:color="auto"/>
            </w:tcBorders>
          </w:tcPr>
          <w:p w14:paraId="34C3536D" w14:textId="02707F31"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659</w:t>
            </w:r>
          </w:p>
        </w:tc>
      </w:tr>
      <w:tr w:rsidR="001D0BA1" w:rsidRPr="000C0054" w14:paraId="1195B067" w14:textId="44643EFC"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343079D2" w14:textId="2572ABA1"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0DE309C5"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786</w:t>
            </w:r>
          </w:p>
        </w:tc>
        <w:tc>
          <w:tcPr>
            <w:tcW w:w="940" w:type="dxa"/>
            <w:tcBorders>
              <w:top w:val="single" w:sz="6" w:space="0" w:color="auto"/>
              <w:left w:val="single" w:sz="6" w:space="0" w:color="auto"/>
              <w:bottom w:val="single" w:sz="6" w:space="0" w:color="auto"/>
              <w:right w:val="single" w:sz="6" w:space="0" w:color="auto"/>
            </w:tcBorders>
            <w:noWrap/>
            <w:hideMark/>
          </w:tcPr>
          <w:p w14:paraId="59FA956B"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731</w:t>
            </w:r>
          </w:p>
        </w:tc>
        <w:tc>
          <w:tcPr>
            <w:tcW w:w="940" w:type="dxa"/>
            <w:tcBorders>
              <w:top w:val="single" w:sz="6" w:space="0" w:color="auto"/>
              <w:left w:val="single" w:sz="6" w:space="0" w:color="auto"/>
              <w:bottom w:val="single" w:sz="6" w:space="0" w:color="auto"/>
              <w:right w:val="single" w:sz="12" w:space="0" w:color="auto"/>
            </w:tcBorders>
            <w:noWrap/>
            <w:hideMark/>
          </w:tcPr>
          <w:p w14:paraId="7D431551" w14:textId="3BF041DF"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993</w:t>
            </w:r>
          </w:p>
        </w:tc>
        <w:tc>
          <w:tcPr>
            <w:tcW w:w="940" w:type="dxa"/>
            <w:tcBorders>
              <w:top w:val="single" w:sz="6" w:space="0" w:color="auto"/>
              <w:left w:val="single" w:sz="6" w:space="0" w:color="auto"/>
              <w:bottom w:val="single" w:sz="6" w:space="0" w:color="auto"/>
              <w:right w:val="single" w:sz="12" w:space="0" w:color="auto"/>
            </w:tcBorders>
          </w:tcPr>
          <w:p w14:paraId="54D120D6" w14:textId="08423CA3"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903</w:t>
            </w:r>
          </w:p>
        </w:tc>
      </w:tr>
      <w:tr w:rsidR="001D0BA1" w:rsidRPr="000C0054" w14:paraId="6CF35C87" w14:textId="75E5A308"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69D0927" w14:textId="3B2F0CF7"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FFFC7B7"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1.385</w:t>
            </w:r>
          </w:p>
        </w:tc>
        <w:tc>
          <w:tcPr>
            <w:tcW w:w="940" w:type="dxa"/>
            <w:tcBorders>
              <w:top w:val="single" w:sz="6" w:space="0" w:color="auto"/>
              <w:left w:val="single" w:sz="6" w:space="0" w:color="auto"/>
              <w:bottom w:val="single" w:sz="6" w:space="0" w:color="auto"/>
              <w:right w:val="single" w:sz="6" w:space="0" w:color="auto"/>
            </w:tcBorders>
            <w:noWrap/>
            <w:hideMark/>
          </w:tcPr>
          <w:p w14:paraId="529D80AF" w14:textId="7703B15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1.250</w:t>
            </w:r>
          </w:p>
        </w:tc>
        <w:tc>
          <w:tcPr>
            <w:tcW w:w="940" w:type="dxa"/>
            <w:tcBorders>
              <w:top w:val="single" w:sz="6" w:space="0" w:color="auto"/>
              <w:left w:val="single" w:sz="6" w:space="0" w:color="auto"/>
              <w:bottom w:val="single" w:sz="6" w:space="0" w:color="auto"/>
              <w:right w:val="single" w:sz="12" w:space="0" w:color="auto"/>
            </w:tcBorders>
            <w:noWrap/>
            <w:hideMark/>
          </w:tcPr>
          <w:p w14:paraId="7F5EA52B" w14:textId="4AAC15B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1.479</w:t>
            </w:r>
          </w:p>
        </w:tc>
        <w:tc>
          <w:tcPr>
            <w:tcW w:w="940" w:type="dxa"/>
            <w:tcBorders>
              <w:top w:val="single" w:sz="6" w:space="0" w:color="auto"/>
              <w:left w:val="single" w:sz="6" w:space="0" w:color="auto"/>
              <w:bottom w:val="single" w:sz="6" w:space="0" w:color="auto"/>
              <w:right w:val="single" w:sz="12" w:space="0" w:color="auto"/>
            </w:tcBorders>
          </w:tcPr>
          <w:p w14:paraId="05AC5C53" w14:textId="10BB62AC"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1.147</w:t>
            </w:r>
          </w:p>
        </w:tc>
      </w:tr>
      <w:tr w:rsidR="001D0BA1" w:rsidRPr="000C0054" w14:paraId="3C3CAB4F" w14:textId="405E9DB7"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F319543" w14:textId="09CC33DF"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5076F10F"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66</w:t>
            </w:r>
          </w:p>
        </w:tc>
        <w:tc>
          <w:tcPr>
            <w:tcW w:w="940" w:type="dxa"/>
            <w:tcBorders>
              <w:top w:val="single" w:sz="6" w:space="0" w:color="auto"/>
              <w:left w:val="single" w:sz="6" w:space="0" w:color="auto"/>
              <w:bottom w:val="single" w:sz="6" w:space="0" w:color="auto"/>
              <w:right w:val="single" w:sz="6" w:space="0" w:color="auto"/>
            </w:tcBorders>
            <w:noWrap/>
            <w:hideMark/>
          </w:tcPr>
          <w:p w14:paraId="7E0A99C6" w14:textId="0C0E4F00"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78</w:t>
            </w:r>
          </w:p>
        </w:tc>
        <w:tc>
          <w:tcPr>
            <w:tcW w:w="940" w:type="dxa"/>
            <w:tcBorders>
              <w:top w:val="single" w:sz="6" w:space="0" w:color="auto"/>
              <w:left w:val="single" w:sz="6" w:space="0" w:color="auto"/>
              <w:bottom w:val="single" w:sz="6" w:space="0" w:color="auto"/>
              <w:right w:val="single" w:sz="12" w:space="0" w:color="auto"/>
            </w:tcBorders>
            <w:noWrap/>
            <w:hideMark/>
          </w:tcPr>
          <w:p w14:paraId="77BA2C26"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100</w:t>
            </w:r>
          </w:p>
        </w:tc>
        <w:tc>
          <w:tcPr>
            <w:tcW w:w="940" w:type="dxa"/>
            <w:tcBorders>
              <w:top w:val="single" w:sz="6" w:space="0" w:color="auto"/>
              <w:left w:val="single" w:sz="6" w:space="0" w:color="auto"/>
              <w:bottom w:val="single" w:sz="6" w:space="0" w:color="auto"/>
              <w:right w:val="single" w:sz="12" w:space="0" w:color="auto"/>
            </w:tcBorders>
          </w:tcPr>
          <w:p w14:paraId="08D54CDA" w14:textId="503F9F5E"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83</w:t>
            </w:r>
          </w:p>
        </w:tc>
      </w:tr>
      <w:tr w:rsidR="001D0BA1" w:rsidRPr="000C0054" w14:paraId="51BF2F3B" w14:textId="79F1F2BA"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7E84D920" w14:textId="53CDF864"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DD4F2FE"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1989</w:t>
            </w:r>
          </w:p>
        </w:tc>
        <w:tc>
          <w:tcPr>
            <w:tcW w:w="940" w:type="dxa"/>
            <w:tcBorders>
              <w:top w:val="single" w:sz="6" w:space="0" w:color="auto"/>
              <w:left w:val="single" w:sz="6" w:space="0" w:color="auto"/>
              <w:bottom w:val="single" w:sz="12" w:space="0" w:color="auto"/>
              <w:right w:val="single" w:sz="6" w:space="0" w:color="auto"/>
            </w:tcBorders>
            <w:noWrap/>
            <w:hideMark/>
          </w:tcPr>
          <w:p w14:paraId="2D7AC760"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5A3F8431" w14:textId="312F436B"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1981</w:t>
            </w:r>
          </w:p>
        </w:tc>
        <w:tc>
          <w:tcPr>
            <w:tcW w:w="940" w:type="dxa"/>
            <w:tcBorders>
              <w:top w:val="single" w:sz="6" w:space="0" w:color="auto"/>
              <w:left w:val="single" w:sz="6" w:space="0" w:color="auto"/>
              <w:bottom w:val="single" w:sz="12" w:space="0" w:color="auto"/>
              <w:right w:val="single" w:sz="12" w:space="0" w:color="auto"/>
            </w:tcBorders>
          </w:tcPr>
          <w:p w14:paraId="51F9B7DD" w14:textId="0F39A0AC"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1986</w:t>
            </w:r>
          </w:p>
        </w:tc>
      </w:tr>
      <w:tr w:rsidR="001D0BA1" w:rsidRPr="000C0054" w14:paraId="291815C2" w14:textId="740F8182"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2E83C5B3" w14:textId="7C4AA7B4"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OBALA</w:t>
            </w:r>
          </w:p>
        </w:tc>
        <w:tc>
          <w:tcPr>
            <w:tcW w:w="940" w:type="dxa"/>
            <w:tcBorders>
              <w:top w:val="single" w:sz="12" w:space="0" w:color="auto"/>
              <w:left w:val="single" w:sz="6" w:space="0" w:color="auto"/>
              <w:bottom w:val="single" w:sz="6" w:space="0" w:color="auto"/>
              <w:right w:val="single" w:sz="6" w:space="0" w:color="auto"/>
            </w:tcBorders>
            <w:noWrap/>
          </w:tcPr>
          <w:p w14:paraId="7C72B4D1" w14:textId="1DFA42D8"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578FB1DB" w14:textId="78ACF32F"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3EA7092F" w14:textId="1F6ECCA1"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11E84B78" w14:textId="2EE4ED42" w:rsidR="001D0BA1" w:rsidRPr="000C0054" w:rsidRDefault="001D0BA1" w:rsidP="001D0BA1">
            <w:pPr>
              <w:spacing w:after="0" w:line="240" w:lineRule="auto"/>
              <w:jc w:val="right"/>
              <w:rPr>
                <w:rFonts w:ascii="Calibri" w:eastAsia="Times New Roman" w:hAnsi="Calibri" w:cs="Calibri"/>
                <w:color w:val="000000"/>
                <w:sz w:val="20"/>
                <w:szCs w:val="20"/>
                <w:lang w:eastAsia="sl-SI"/>
              </w:rPr>
            </w:pPr>
          </w:p>
        </w:tc>
      </w:tr>
      <w:tr w:rsidR="001D0BA1" w:rsidRPr="000C0054" w14:paraId="5CFDC5DB"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20D698C1" w14:textId="30F51618" w:rsidR="001D0BA1" w:rsidRPr="00F75C9F"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63882246" w14:textId="2A1F4561"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22</w:t>
            </w:r>
          </w:p>
        </w:tc>
        <w:tc>
          <w:tcPr>
            <w:tcW w:w="940" w:type="dxa"/>
            <w:tcBorders>
              <w:top w:val="single" w:sz="12" w:space="0" w:color="auto"/>
              <w:left w:val="single" w:sz="6" w:space="0" w:color="auto"/>
              <w:bottom w:val="single" w:sz="6" w:space="0" w:color="auto"/>
              <w:right w:val="single" w:sz="6" w:space="0" w:color="auto"/>
            </w:tcBorders>
            <w:noWrap/>
          </w:tcPr>
          <w:p w14:paraId="7897CD4A" w14:textId="0CB56445"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26</w:t>
            </w:r>
          </w:p>
        </w:tc>
        <w:tc>
          <w:tcPr>
            <w:tcW w:w="940" w:type="dxa"/>
            <w:tcBorders>
              <w:top w:val="single" w:sz="12" w:space="0" w:color="auto"/>
              <w:left w:val="single" w:sz="6" w:space="0" w:color="auto"/>
              <w:bottom w:val="single" w:sz="6" w:space="0" w:color="auto"/>
              <w:right w:val="single" w:sz="12" w:space="0" w:color="auto"/>
            </w:tcBorders>
            <w:noWrap/>
          </w:tcPr>
          <w:p w14:paraId="72AB855E" w14:textId="25D4703A"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26</w:t>
            </w:r>
          </w:p>
        </w:tc>
        <w:tc>
          <w:tcPr>
            <w:tcW w:w="940" w:type="dxa"/>
            <w:tcBorders>
              <w:top w:val="single" w:sz="12" w:space="0" w:color="auto"/>
              <w:left w:val="single" w:sz="6" w:space="0" w:color="auto"/>
              <w:bottom w:val="single" w:sz="6" w:space="0" w:color="auto"/>
              <w:right w:val="single" w:sz="12" w:space="0" w:color="auto"/>
            </w:tcBorders>
          </w:tcPr>
          <w:p w14:paraId="39286029" w14:textId="61E22DA5"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13</w:t>
            </w:r>
          </w:p>
        </w:tc>
      </w:tr>
      <w:tr w:rsidR="001D0BA1" w:rsidRPr="000C0054" w14:paraId="3D621F49" w14:textId="17A3FC29"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C078A79" w14:textId="28D9FBFB"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1295E7B"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1.220</w:t>
            </w:r>
          </w:p>
        </w:tc>
        <w:tc>
          <w:tcPr>
            <w:tcW w:w="940" w:type="dxa"/>
            <w:tcBorders>
              <w:top w:val="single" w:sz="6" w:space="0" w:color="auto"/>
              <w:left w:val="single" w:sz="6" w:space="0" w:color="auto"/>
              <w:bottom w:val="single" w:sz="6" w:space="0" w:color="auto"/>
              <w:right w:val="single" w:sz="6" w:space="0" w:color="auto"/>
            </w:tcBorders>
            <w:noWrap/>
            <w:hideMark/>
          </w:tcPr>
          <w:p w14:paraId="7B1A4CCD"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1.425</w:t>
            </w:r>
          </w:p>
        </w:tc>
        <w:tc>
          <w:tcPr>
            <w:tcW w:w="940" w:type="dxa"/>
            <w:tcBorders>
              <w:top w:val="single" w:sz="6" w:space="0" w:color="auto"/>
              <w:left w:val="single" w:sz="6" w:space="0" w:color="auto"/>
              <w:bottom w:val="single" w:sz="6" w:space="0" w:color="auto"/>
              <w:right w:val="single" w:sz="12" w:space="0" w:color="auto"/>
            </w:tcBorders>
            <w:noWrap/>
            <w:hideMark/>
          </w:tcPr>
          <w:p w14:paraId="3B01568C"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1.817</w:t>
            </w:r>
          </w:p>
        </w:tc>
        <w:tc>
          <w:tcPr>
            <w:tcW w:w="940" w:type="dxa"/>
            <w:tcBorders>
              <w:top w:val="single" w:sz="6" w:space="0" w:color="auto"/>
              <w:left w:val="single" w:sz="6" w:space="0" w:color="auto"/>
              <w:bottom w:val="single" w:sz="6" w:space="0" w:color="auto"/>
              <w:right w:val="single" w:sz="12" w:space="0" w:color="auto"/>
            </w:tcBorders>
          </w:tcPr>
          <w:p w14:paraId="090D61E7" w14:textId="4AEA157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1.326</w:t>
            </w:r>
          </w:p>
        </w:tc>
      </w:tr>
      <w:tr w:rsidR="001D0BA1" w:rsidRPr="000C0054" w14:paraId="742B4589" w14:textId="61718673"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785718F8" w14:textId="4DA49FA7"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045BCDB3"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1.557</w:t>
            </w:r>
          </w:p>
        </w:tc>
        <w:tc>
          <w:tcPr>
            <w:tcW w:w="940" w:type="dxa"/>
            <w:tcBorders>
              <w:top w:val="single" w:sz="6" w:space="0" w:color="auto"/>
              <w:left w:val="single" w:sz="6" w:space="0" w:color="auto"/>
              <w:bottom w:val="single" w:sz="6" w:space="0" w:color="auto"/>
              <w:right w:val="single" w:sz="6" w:space="0" w:color="auto"/>
            </w:tcBorders>
            <w:noWrap/>
            <w:hideMark/>
          </w:tcPr>
          <w:p w14:paraId="50EF0AE4" w14:textId="77777777"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1.913</w:t>
            </w:r>
          </w:p>
        </w:tc>
        <w:tc>
          <w:tcPr>
            <w:tcW w:w="940" w:type="dxa"/>
            <w:tcBorders>
              <w:top w:val="single" w:sz="6" w:space="0" w:color="auto"/>
              <w:left w:val="single" w:sz="6" w:space="0" w:color="auto"/>
              <w:bottom w:val="single" w:sz="6" w:space="0" w:color="auto"/>
              <w:right w:val="single" w:sz="12" w:space="0" w:color="auto"/>
            </w:tcBorders>
            <w:noWrap/>
            <w:hideMark/>
          </w:tcPr>
          <w:p w14:paraId="7D81B5E0" w14:textId="21F19BED"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2.225</w:t>
            </w:r>
          </w:p>
        </w:tc>
        <w:tc>
          <w:tcPr>
            <w:tcW w:w="940" w:type="dxa"/>
            <w:tcBorders>
              <w:top w:val="single" w:sz="6" w:space="0" w:color="auto"/>
              <w:left w:val="single" w:sz="6" w:space="0" w:color="auto"/>
              <w:bottom w:val="single" w:sz="6" w:space="0" w:color="auto"/>
              <w:right w:val="single" w:sz="12" w:space="0" w:color="auto"/>
            </w:tcBorders>
          </w:tcPr>
          <w:p w14:paraId="5B3FD812" w14:textId="1245B02D" w:rsidR="001D0BA1" w:rsidRPr="000C0054" w:rsidRDefault="001D0BA1" w:rsidP="001D0BA1">
            <w:pPr>
              <w:spacing w:after="0" w:line="240" w:lineRule="auto"/>
              <w:jc w:val="right"/>
              <w:rPr>
                <w:rFonts w:ascii="Calibri" w:eastAsia="Times New Roman" w:hAnsi="Calibri" w:cs="Calibri"/>
                <w:b/>
                <w:bCs/>
                <w:color w:val="000000"/>
                <w:sz w:val="20"/>
                <w:szCs w:val="20"/>
                <w:lang w:eastAsia="sl-SI"/>
              </w:rPr>
            </w:pPr>
            <w:r w:rsidRPr="000C0054">
              <w:rPr>
                <w:rFonts w:ascii="Calibri" w:eastAsia="Times New Roman" w:hAnsi="Calibri" w:cs="Calibri"/>
                <w:b/>
                <w:bCs/>
                <w:color w:val="000000"/>
                <w:sz w:val="20"/>
                <w:szCs w:val="20"/>
                <w:lang w:eastAsia="sl-SI"/>
              </w:rPr>
              <w:t>1.845</w:t>
            </w:r>
          </w:p>
        </w:tc>
      </w:tr>
      <w:tr w:rsidR="001D0BA1" w:rsidRPr="000C0054" w14:paraId="7CCD19FC" w14:textId="3B5112C4"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B17A004" w14:textId="3F8DB0D8"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Cena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2AC9D6A"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2.001</w:t>
            </w:r>
          </w:p>
        </w:tc>
        <w:tc>
          <w:tcPr>
            <w:tcW w:w="940" w:type="dxa"/>
            <w:tcBorders>
              <w:top w:val="single" w:sz="6" w:space="0" w:color="auto"/>
              <w:left w:val="single" w:sz="6" w:space="0" w:color="auto"/>
              <w:bottom w:val="single" w:sz="6" w:space="0" w:color="auto"/>
              <w:right w:val="single" w:sz="6" w:space="0" w:color="auto"/>
            </w:tcBorders>
            <w:noWrap/>
            <w:hideMark/>
          </w:tcPr>
          <w:p w14:paraId="431FC5DF"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2.359</w:t>
            </w:r>
          </w:p>
        </w:tc>
        <w:tc>
          <w:tcPr>
            <w:tcW w:w="940" w:type="dxa"/>
            <w:tcBorders>
              <w:top w:val="single" w:sz="6" w:space="0" w:color="auto"/>
              <w:left w:val="single" w:sz="6" w:space="0" w:color="auto"/>
              <w:bottom w:val="single" w:sz="6" w:space="0" w:color="auto"/>
              <w:right w:val="single" w:sz="12" w:space="0" w:color="auto"/>
            </w:tcBorders>
            <w:noWrap/>
            <w:hideMark/>
          </w:tcPr>
          <w:p w14:paraId="34F6D819"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2.617</w:t>
            </w:r>
          </w:p>
        </w:tc>
        <w:tc>
          <w:tcPr>
            <w:tcW w:w="940" w:type="dxa"/>
            <w:tcBorders>
              <w:top w:val="single" w:sz="6" w:space="0" w:color="auto"/>
              <w:left w:val="single" w:sz="6" w:space="0" w:color="auto"/>
              <w:bottom w:val="single" w:sz="6" w:space="0" w:color="auto"/>
              <w:right w:val="single" w:sz="12" w:space="0" w:color="auto"/>
            </w:tcBorders>
          </w:tcPr>
          <w:p w14:paraId="3049B615" w14:textId="7D55C148"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2.419</w:t>
            </w:r>
          </w:p>
        </w:tc>
      </w:tr>
      <w:tr w:rsidR="001D0BA1" w:rsidRPr="000C0054" w14:paraId="63CA635E" w14:textId="16DB050B"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36ACFC2" w14:textId="02B4887C"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495A48E9"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52</w:t>
            </w:r>
          </w:p>
        </w:tc>
        <w:tc>
          <w:tcPr>
            <w:tcW w:w="940" w:type="dxa"/>
            <w:tcBorders>
              <w:top w:val="single" w:sz="6" w:space="0" w:color="auto"/>
              <w:left w:val="single" w:sz="6" w:space="0" w:color="auto"/>
              <w:bottom w:val="single" w:sz="6" w:space="0" w:color="auto"/>
              <w:right w:val="single" w:sz="6" w:space="0" w:color="auto"/>
            </w:tcBorders>
            <w:noWrap/>
            <w:hideMark/>
          </w:tcPr>
          <w:p w14:paraId="27ABDF5F"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54</w:t>
            </w:r>
          </w:p>
        </w:tc>
        <w:tc>
          <w:tcPr>
            <w:tcW w:w="940" w:type="dxa"/>
            <w:tcBorders>
              <w:top w:val="single" w:sz="6" w:space="0" w:color="auto"/>
              <w:left w:val="single" w:sz="6" w:space="0" w:color="auto"/>
              <w:bottom w:val="single" w:sz="6" w:space="0" w:color="auto"/>
              <w:right w:val="single" w:sz="12" w:space="0" w:color="auto"/>
            </w:tcBorders>
            <w:noWrap/>
            <w:hideMark/>
          </w:tcPr>
          <w:p w14:paraId="07A5195B"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41</w:t>
            </w:r>
          </w:p>
        </w:tc>
        <w:tc>
          <w:tcPr>
            <w:tcW w:w="940" w:type="dxa"/>
            <w:tcBorders>
              <w:top w:val="single" w:sz="6" w:space="0" w:color="auto"/>
              <w:left w:val="single" w:sz="6" w:space="0" w:color="auto"/>
              <w:bottom w:val="single" w:sz="6" w:space="0" w:color="auto"/>
              <w:right w:val="single" w:sz="12" w:space="0" w:color="auto"/>
            </w:tcBorders>
          </w:tcPr>
          <w:p w14:paraId="6B5D406C" w14:textId="7075C424"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53</w:t>
            </w:r>
          </w:p>
        </w:tc>
      </w:tr>
      <w:tr w:rsidR="001D0BA1" w:rsidRPr="000C0054" w14:paraId="408DA607" w14:textId="737D6FBC"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6652E689" w14:textId="7CD5D983" w:rsidR="001D0BA1" w:rsidRPr="00F75C9F"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44FE8553"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1982</w:t>
            </w:r>
          </w:p>
        </w:tc>
        <w:tc>
          <w:tcPr>
            <w:tcW w:w="940" w:type="dxa"/>
            <w:tcBorders>
              <w:top w:val="single" w:sz="6" w:space="0" w:color="auto"/>
              <w:left w:val="single" w:sz="6" w:space="0" w:color="auto"/>
              <w:bottom w:val="single" w:sz="12" w:space="0" w:color="auto"/>
              <w:right w:val="single" w:sz="6" w:space="0" w:color="auto"/>
            </w:tcBorders>
            <w:noWrap/>
            <w:hideMark/>
          </w:tcPr>
          <w:p w14:paraId="734DA208" w14:textId="77777777"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12" w:space="0" w:color="auto"/>
            </w:tcBorders>
            <w:noWrap/>
            <w:hideMark/>
          </w:tcPr>
          <w:p w14:paraId="044E07CB" w14:textId="16219676"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1988</w:t>
            </w:r>
          </w:p>
        </w:tc>
        <w:tc>
          <w:tcPr>
            <w:tcW w:w="940" w:type="dxa"/>
            <w:tcBorders>
              <w:top w:val="single" w:sz="6" w:space="0" w:color="auto"/>
              <w:left w:val="single" w:sz="6" w:space="0" w:color="auto"/>
              <w:bottom w:val="single" w:sz="12" w:space="0" w:color="auto"/>
              <w:right w:val="single" w:sz="12" w:space="0" w:color="auto"/>
            </w:tcBorders>
          </w:tcPr>
          <w:p w14:paraId="2E346CEB" w14:textId="128AE793" w:rsidR="001D0BA1" w:rsidRPr="000C0054" w:rsidRDefault="001D0BA1" w:rsidP="001D0BA1">
            <w:pPr>
              <w:spacing w:after="0" w:line="240" w:lineRule="auto"/>
              <w:jc w:val="right"/>
              <w:rPr>
                <w:rFonts w:ascii="Calibri" w:eastAsia="Times New Roman" w:hAnsi="Calibri" w:cs="Calibri"/>
                <w:color w:val="000000"/>
                <w:sz w:val="20"/>
                <w:szCs w:val="20"/>
                <w:lang w:eastAsia="sl-SI"/>
              </w:rPr>
            </w:pPr>
            <w:r w:rsidRPr="000C0054">
              <w:rPr>
                <w:rFonts w:ascii="Calibri" w:eastAsia="Times New Roman" w:hAnsi="Calibri" w:cs="Calibri"/>
                <w:color w:val="000000"/>
                <w:sz w:val="20"/>
                <w:szCs w:val="20"/>
                <w:lang w:eastAsia="sl-SI"/>
              </w:rPr>
              <w:t>1991</w:t>
            </w:r>
          </w:p>
        </w:tc>
      </w:tr>
    </w:tbl>
    <w:p w14:paraId="02D76FB1" w14:textId="77777777" w:rsidR="00065F69" w:rsidRPr="00F86981" w:rsidRDefault="00065F69" w:rsidP="00103DFF">
      <w:pPr>
        <w:spacing w:after="0"/>
        <w:jc w:val="both"/>
      </w:pPr>
    </w:p>
    <w:p w14:paraId="50DDA6ED" w14:textId="3EA2DB40" w:rsidR="00656CAA" w:rsidRPr="00F514F8" w:rsidRDefault="00065F69" w:rsidP="00D86209">
      <w:pPr>
        <w:spacing w:after="0"/>
        <w:jc w:val="both"/>
      </w:pPr>
      <w:r w:rsidRPr="00672967">
        <w:t xml:space="preserve">Na ravni države smo v preteklem letu zaznali rahel padec prodajnih cen trgovskih in storitvenih prostorov. Po naši oceni so se znižale za slaba 2 %. Kljub temu </w:t>
      </w:r>
      <w:r w:rsidR="001F7F78" w:rsidRPr="00672967">
        <w:t xml:space="preserve">pa </w:t>
      </w:r>
      <w:r w:rsidRPr="00672967">
        <w:t xml:space="preserve">smo </w:t>
      </w:r>
      <w:r w:rsidR="001F7F78" w:rsidRPr="00672967">
        <w:t>ponekod v</w:t>
      </w:r>
      <w:r w:rsidRPr="00672967">
        <w:t xml:space="preserve">seeno zaznali dvig cen. </w:t>
      </w:r>
      <w:r w:rsidR="00B62707" w:rsidRPr="00672967">
        <w:t>V Ljubljani so cen</w:t>
      </w:r>
      <w:r w:rsidR="00656CAA" w:rsidRPr="00672967">
        <w:t>e</w:t>
      </w:r>
      <w:r w:rsidR="00B62707" w:rsidRPr="00672967">
        <w:t xml:space="preserve"> zrasle za slabih 9 %</w:t>
      </w:r>
      <w:r w:rsidR="00D86209" w:rsidRPr="00672967">
        <w:t>.</w:t>
      </w:r>
      <w:r w:rsidR="004567DA" w:rsidRPr="00672967">
        <w:t xml:space="preserve"> </w:t>
      </w:r>
      <w:r w:rsidR="009C78FF" w:rsidRPr="00672967">
        <w:t xml:space="preserve">Po naši oceni pa so </w:t>
      </w:r>
      <w:r w:rsidR="001F7F78" w:rsidRPr="00672967">
        <w:t xml:space="preserve">cene nekoliko </w:t>
      </w:r>
      <w:r w:rsidR="009C78FF" w:rsidRPr="00672967">
        <w:t xml:space="preserve">cene </w:t>
      </w:r>
      <w:r w:rsidR="001F7F78" w:rsidRPr="00672967">
        <w:t>zrasle tudi v Mariboru in na Obali.</w:t>
      </w:r>
      <w:r w:rsidR="00D86209" w:rsidRPr="00F514F8">
        <w:t xml:space="preserve"> </w:t>
      </w:r>
    </w:p>
    <w:p w14:paraId="33F8A65F" w14:textId="77777777" w:rsidR="00656CAA" w:rsidRPr="00F514F8" w:rsidRDefault="00656CAA" w:rsidP="00D86209">
      <w:pPr>
        <w:spacing w:after="0"/>
        <w:jc w:val="both"/>
      </w:pPr>
    </w:p>
    <w:p w14:paraId="5EC7B00E" w14:textId="02BB8763" w:rsidR="00D86209" w:rsidRPr="00F514F8" w:rsidRDefault="00656CAA" w:rsidP="00D86209">
      <w:pPr>
        <w:spacing w:after="0"/>
        <w:jc w:val="both"/>
      </w:pPr>
      <w:r w:rsidRPr="00672967">
        <w:t>T</w:t>
      </w:r>
      <w:r w:rsidR="00D86209" w:rsidRPr="00672967">
        <w:t xml:space="preserve">ako kot pri pisarniških prostorih, velja </w:t>
      </w:r>
      <w:r w:rsidR="00F25A4A" w:rsidRPr="00672967">
        <w:t>tudi pri trgovskih in storitvenih prostorih</w:t>
      </w:r>
      <w:r w:rsidR="001F7F78" w:rsidRPr="00672967">
        <w:t xml:space="preserve"> poudariti</w:t>
      </w:r>
      <w:r w:rsidR="00D86209" w:rsidRPr="00672967">
        <w:t xml:space="preserve">, da na območjih </w:t>
      </w:r>
      <w:r w:rsidR="001F7F78" w:rsidRPr="00672967">
        <w:t xml:space="preserve">z </w:t>
      </w:r>
      <w:r w:rsidR="00D86209" w:rsidRPr="00672967">
        <w:t>manjš</w:t>
      </w:r>
      <w:r w:rsidR="001F7F78" w:rsidRPr="00672967">
        <w:t>im</w:t>
      </w:r>
      <w:r w:rsidR="00D86209" w:rsidRPr="00672967">
        <w:t xml:space="preserve"> števil</w:t>
      </w:r>
      <w:r w:rsidR="001F7F78" w:rsidRPr="00672967">
        <w:t>om</w:t>
      </w:r>
      <w:r w:rsidR="00D86209" w:rsidRPr="00672967">
        <w:t xml:space="preserve"> prodajnih transakcij izračun indeksov rasti </w:t>
      </w:r>
      <w:r w:rsidR="001F7F78" w:rsidRPr="00672967">
        <w:t xml:space="preserve">cen </w:t>
      </w:r>
      <w:r w:rsidR="00D86209" w:rsidRPr="00672967">
        <w:t xml:space="preserve">ni vedno mogoč </w:t>
      </w:r>
      <w:r w:rsidRPr="00672967">
        <w:t>oziroma je</w:t>
      </w:r>
      <w:r w:rsidR="00D86209" w:rsidRPr="00672967">
        <w:t xml:space="preserve"> </w:t>
      </w:r>
      <w:r w:rsidRPr="00672967">
        <w:t xml:space="preserve">premalo </w:t>
      </w:r>
      <w:r w:rsidR="00D86209" w:rsidRPr="00672967">
        <w:t>zanesljiv.</w:t>
      </w:r>
      <w:r w:rsidRPr="00672967">
        <w:t xml:space="preserve"> Zato gibanja cen pisarniških prostorov za Maribor, Obalo in Ljubljano – </w:t>
      </w:r>
      <w:r w:rsidR="001F7F78" w:rsidRPr="00672967">
        <w:t>C</w:t>
      </w:r>
      <w:r w:rsidRPr="00672967">
        <w:t>enter ne prikazujemo.</w:t>
      </w:r>
    </w:p>
    <w:p w14:paraId="5BCD3349" w14:textId="77777777" w:rsidR="00D86209" w:rsidRPr="004E79CF" w:rsidRDefault="00D86209" w:rsidP="00065F69">
      <w:pPr>
        <w:spacing w:after="0"/>
        <w:jc w:val="both"/>
      </w:pPr>
    </w:p>
    <w:p w14:paraId="1BEA1992" w14:textId="2B3AC8D2" w:rsidR="00103DFF" w:rsidRPr="00F86981" w:rsidRDefault="00621768" w:rsidP="00103DFF">
      <w:pPr>
        <w:pStyle w:val="Napis"/>
        <w:spacing w:after="120"/>
        <w:rPr>
          <w:sz w:val="22"/>
          <w:szCs w:val="22"/>
        </w:rPr>
      </w:pPr>
      <w:bookmarkStart w:id="55" w:name="_Toc129177209"/>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25</w:t>
      </w:r>
      <w:r w:rsidRPr="00F86981">
        <w:rPr>
          <w:sz w:val="22"/>
          <w:szCs w:val="22"/>
        </w:rPr>
        <w:fldChar w:fldCharType="end"/>
      </w:r>
      <w:r w:rsidR="00103DFF" w:rsidRPr="00F86981">
        <w:rPr>
          <w:sz w:val="22"/>
          <w:szCs w:val="22"/>
        </w:rPr>
        <w:t xml:space="preserve">: </w:t>
      </w:r>
      <w:r w:rsidR="00C02A52">
        <w:rPr>
          <w:sz w:val="22"/>
          <w:szCs w:val="22"/>
        </w:rPr>
        <w:t>Gibanje</w:t>
      </w:r>
      <w:r w:rsidR="00103DFF" w:rsidRPr="00F86981">
        <w:rPr>
          <w:sz w:val="22"/>
          <w:szCs w:val="22"/>
        </w:rPr>
        <w:t xml:space="preserve"> prodajnih cen trgovskih in storitvenih prostorov po izbranih analitičnih območjih</w:t>
      </w:r>
      <w:r w:rsidR="00D1345D">
        <w:rPr>
          <w:sz w:val="22"/>
          <w:szCs w:val="22"/>
        </w:rPr>
        <w:t xml:space="preserve">, Slovenija, leta </w:t>
      </w:r>
      <w:r w:rsidR="00103DFF" w:rsidRPr="00F86981">
        <w:rPr>
          <w:sz w:val="22"/>
          <w:szCs w:val="22"/>
        </w:rPr>
        <w:t>202</w:t>
      </w:r>
      <w:r w:rsidR="00100FAA" w:rsidRPr="00F86981">
        <w:rPr>
          <w:sz w:val="22"/>
          <w:szCs w:val="22"/>
        </w:rPr>
        <w:t xml:space="preserve">0 - </w:t>
      </w:r>
      <w:r w:rsidR="00103DFF" w:rsidRPr="00F86981">
        <w:rPr>
          <w:sz w:val="22"/>
          <w:szCs w:val="22"/>
        </w:rPr>
        <w:t>202</w:t>
      </w:r>
      <w:bookmarkEnd w:id="55"/>
      <w:r w:rsidR="00100FAA" w:rsidRPr="00F86981">
        <w:rPr>
          <w:sz w:val="22"/>
          <w:szCs w:val="22"/>
        </w:rPr>
        <w:t>3</w:t>
      </w:r>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tblGrid>
      <w:tr w:rsidR="00100FAA" w:rsidRPr="00F514F8" w14:paraId="4F448577" w14:textId="557F8233" w:rsidTr="00100FAA">
        <w:trPr>
          <w:trHeight w:val="276"/>
        </w:trPr>
        <w:tc>
          <w:tcPr>
            <w:tcW w:w="2268" w:type="dxa"/>
            <w:shd w:val="clear" w:color="auto" w:fill="D9D9D9" w:themeFill="background1" w:themeFillShade="D9"/>
            <w:noWrap/>
            <w:hideMark/>
          </w:tcPr>
          <w:p w14:paraId="7EE3C503" w14:textId="0C1C36EE" w:rsidR="00100FAA" w:rsidRPr="00672967" w:rsidRDefault="006B4CFB" w:rsidP="00C93119">
            <w:pPr>
              <w:spacing w:after="0" w:line="240" w:lineRule="auto"/>
              <w:rPr>
                <w:rFonts w:ascii="Calibri" w:eastAsia="Times New Roman" w:hAnsi="Calibri" w:cs="Calibri"/>
                <w:b/>
                <w:bCs/>
                <w:color w:val="000000"/>
                <w:sz w:val="20"/>
                <w:szCs w:val="20"/>
                <w:lang w:eastAsia="sl-SI"/>
              </w:rPr>
            </w:pPr>
            <w:r w:rsidRPr="00672967">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noWrap/>
            <w:hideMark/>
          </w:tcPr>
          <w:p w14:paraId="0309EF2B" w14:textId="77777777" w:rsidR="00100FAA" w:rsidRPr="00F514F8" w:rsidRDefault="00100FAA"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2F28E777" w14:textId="77777777" w:rsidR="00100FAA" w:rsidRPr="00F514F8" w:rsidRDefault="00100FAA"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2022</w:t>
            </w:r>
          </w:p>
        </w:tc>
        <w:tc>
          <w:tcPr>
            <w:tcW w:w="1418" w:type="dxa"/>
            <w:shd w:val="clear" w:color="auto" w:fill="D9D9D9" w:themeFill="background1" w:themeFillShade="D9"/>
          </w:tcPr>
          <w:p w14:paraId="17B2C2C9" w14:textId="4A4EF690" w:rsidR="00100FAA" w:rsidRPr="00F514F8" w:rsidRDefault="00100FAA"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2023</w:t>
            </w:r>
          </w:p>
        </w:tc>
      </w:tr>
      <w:tr w:rsidR="00100FAA" w:rsidRPr="00F514F8" w14:paraId="4250292B" w14:textId="3FE74DD8" w:rsidTr="00100FAA">
        <w:trPr>
          <w:trHeight w:val="276"/>
        </w:trPr>
        <w:tc>
          <w:tcPr>
            <w:tcW w:w="2268" w:type="dxa"/>
            <w:noWrap/>
            <w:hideMark/>
          </w:tcPr>
          <w:p w14:paraId="12C110C8" w14:textId="77777777" w:rsidR="00100FAA" w:rsidRPr="00F514F8" w:rsidRDefault="00100FAA" w:rsidP="00C93119">
            <w:pPr>
              <w:spacing w:after="0" w:line="240" w:lineRule="auto"/>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Slovenija</w:t>
            </w:r>
          </w:p>
        </w:tc>
        <w:tc>
          <w:tcPr>
            <w:tcW w:w="1418" w:type="dxa"/>
            <w:noWrap/>
            <w:hideMark/>
          </w:tcPr>
          <w:p w14:paraId="13AD8760" w14:textId="52BEEA15" w:rsidR="00100FAA" w:rsidRPr="00F514F8" w:rsidRDefault="00100FAA"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3 %</w:t>
            </w:r>
          </w:p>
        </w:tc>
        <w:tc>
          <w:tcPr>
            <w:tcW w:w="1418" w:type="dxa"/>
            <w:noWrap/>
            <w:hideMark/>
          </w:tcPr>
          <w:p w14:paraId="032F22A1" w14:textId="3955218B" w:rsidR="00100FAA" w:rsidRPr="00F514F8" w:rsidRDefault="00100FAA"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1</w:t>
            </w:r>
            <w:r w:rsidR="00653AFD" w:rsidRPr="00F514F8">
              <w:rPr>
                <w:rFonts w:ascii="Calibri" w:eastAsia="Times New Roman" w:hAnsi="Calibri" w:cs="Calibri"/>
                <w:b/>
                <w:bCs/>
                <w:color w:val="000000"/>
                <w:sz w:val="20"/>
                <w:szCs w:val="20"/>
                <w:lang w:eastAsia="sl-SI"/>
              </w:rPr>
              <w:t>4</w:t>
            </w:r>
            <w:r w:rsidRPr="00F514F8">
              <w:rPr>
                <w:rFonts w:ascii="Calibri" w:eastAsia="Times New Roman" w:hAnsi="Calibri" w:cs="Calibri"/>
                <w:b/>
                <w:bCs/>
                <w:color w:val="000000"/>
                <w:sz w:val="20"/>
                <w:szCs w:val="20"/>
                <w:lang w:eastAsia="sl-SI"/>
              </w:rPr>
              <w:t xml:space="preserve"> %</w:t>
            </w:r>
          </w:p>
        </w:tc>
        <w:tc>
          <w:tcPr>
            <w:tcW w:w="1418" w:type="dxa"/>
          </w:tcPr>
          <w:p w14:paraId="27A2337C" w14:textId="7647C8D5" w:rsidR="00100FAA" w:rsidRPr="00F514F8" w:rsidRDefault="00100FAA"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w:t>
            </w:r>
            <w:r w:rsidR="00653AFD" w:rsidRPr="00F514F8">
              <w:rPr>
                <w:rFonts w:ascii="Calibri" w:eastAsia="Times New Roman" w:hAnsi="Calibri" w:cs="Calibri"/>
                <w:b/>
                <w:bCs/>
                <w:color w:val="000000"/>
                <w:sz w:val="20"/>
                <w:szCs w:val="20"/>
                <w:lang w:eastAsia="sl-SI"/>
              </w:rPr>
              <w:t>2</w:t>
            </w:r>
            <w:r w:rsidRPr="00F514F8">
              <w:rPr>
                <w:rFonts w:ascii="Calibri" w:eastAsia="Times New Roman" w:hAnsi="Calibri" w:cs="Calibri"/>
                <w:b/>
                <w:bCs/>
                <w:color w:val="000000"/>
                <w:sz w:val="20"/>
                <w:szCs w:val="20"/>
                <w:lang w:eastAsia="sl-SI"/>
              </w:rPr>
              <w:t xml:space="preserve"> %</w:t>
            </w:r>
          </w:p>
        </w:tc>
      </w:tr>
      <w:tr w:rsidR="00100FAA" w:rsidRPr="00F86981" w14:paraId="7EE35B2A" w14:textId="149DD1A0" w:rsidTr="00100FAA">
        <w:trPr>
          <w:trHeight w:val="276"/>
        </w:trPr>
        <w:tc>
          <w:tcPr>
            <w:tcW w:w="2268" w:type="dxa"/>
            <w:noWrap/>
            <w:hideMark/>
          </w:tcPr>
          <w:p w14:paraId="184836AF" w14:textId="77777777" w:rsidR="00100FAA" w:rsidRPr="00F514F8" w:rsidRDefault="00100FAA" w:rsidP="00C93119">
            <w:pPr>
              <w:spacing w:after="0" w:line="240" w:lineRule="auto"/>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Ljubljana</w:t>
            </w:r>
          </w:p>
        </w:tc>
        <w:tc>
          <w:tcPr>
            <w:tcW w:w="1418" w:type="dxa"/>
            <w:noWrap/>
            <w:hideMark/>
          </w:tcPr>
          <w:p w14:paraId="25669CCF" w14:textId="4FB272CD" w:rsidR="00100FAA" w:rsidRPr="00F514F8" w:rsidRDefault="00100FAA"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-4 %</w:t>
            </w:r>
          </w:p>
        </w:tc>
        <w:tc>
          <w:tcPr>
            <w:tcW w:w="1418" w:type="dxa"/>
            <w:noWrap/>
            <w:hideMark/>
          </w:tcPr>
          <w:p w14:paraId="6C9A84BE" w14:textId="7346A970" w:rsidR="00100FAA" w:rsidRPr="00F514F8" w:rsidRDefault="00100FAA"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26 %</w:t>
            </w:r>
          </w:p>
        </w:tc>
        <w:tc>
          <w:tcPr>
            <w:tcW w:w="1418" w:type="dxa"/>
          </w:tcPr>
          <w:p w14:paraId="057F95BC" w14:textId="7BC10FC4" w:rsidR="00100FAA" w:rsidRPr="00F86981" w:rsidRDefault="00653AFD"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9</w:t>
            </w:r>
            <w:r w:rsidR="00100FAA" w:rsidRPr="00F514F8">
              <w:rPr>
                <w:rFonts w:ascii="Calibri" w:eastAsia="Times New Roman" w:hAnsi="Calibri" w:cs="Calibri"/>
                <w:color w:val="000000"/>
                <w:sz w:val="20"/>
                <w:szCs w:val="20"/>
                <w:lang w:eastAsia="sl-SI"/>
              </w:rPr>
              <w:t xml:space="preserve"> %</w:t>
            </w:r>
          </w:p>
        </w:tc>
      </w:tr>
    </w:tbl>
    <w:p w14:paraId="753782D5" w14:textId="77777777" w:rsidR="00103DFF" w:rsidRPr="00F86981" w:rsidRDefault="00103DFF" w:rsidP="00103DFF">
      <w:pPr>
        <w:spacing w:after="0"/>
        <w:jc w:val="both"/>
        <w:rPr>
          <w:b/>
        </w:rPr>
      </w:pPr>
    </w:p>
    <w:p w14:paraId="48A39035" w14:textId="24BD1795" w:rsidR="00BE67FC" w:rsidRPr="00672967" w:rsidRDefault="00530EE2" w:rsidP="00103DFF">
      <w:pPr>
        <w:spacing w:after="0"/>
        <w:jc w:val="both"/>
      </w:pPr>
      <w:r w:rsidRPr="00672967">
        <w:t>V preteklem letu je m</w:t>
      </w:r>
      <w:r w:rsidR="00103DFF" w:rsidRPr="00672967">
        <w:t xml:space="preserve">ediana mesečne najemnine </w:t>
      </w:r>
      <w:r w:rsidR="00DF4451" w:rsidRPr="00672967">
        <w:t xml:space="preserve">trgovskih in storitvenih </w:t>
      </w:r>
      <w:r w:rsidR="00103DFF" w:rsidRPr="00672967">
        <w:t xml:space="preserve">prostorov v Sloveniji </w:t>
      </w:r>
      <w:r w:rsidRPr="00672967">
        <w:t>znašala</w:t>
      </w:r>
      <w:r w:rsidR="00103DFF" w:rsidRPr="00672967">
        <w:t xml:space="preserve"> </w:t>
      </w:r>
      <w:r w:rsidR="00DC2EE2" w:rsidRPr="00672967">
        <w:t>slabih 12</w:t>
      </w:r>
      <w:r w:rsidR="00103DFF" w:rsidRPr="00672967">
        <w:t xml:space="preserve"> EUR/m</w:t>
      </w:r>
      <w:r w:rsidR="00103DFF" w:rsidRPr="00672967">
        <w:rPr>
          <w:vertAlign w:val="superscript"/>
        </w:rPr>
        <w:t>2</w:t>
      </w:r>
      <w:r w:rsidR="00BE67FC" w:rsidRPr="00672967">
        <w:t xml:space="preserve">. </w:t>
      </w:r>
      <w:r w:rsidR="00103DFF" w:rsidRPr="00672967">
        <w:t xml:space="preserve"> </w:t>
      </w:r>
      <w:r w:rsidR="00BE67FC" w:rsidRPr="00672967">
        <w:t>Na ravni države je bila mediana najemnine za prostore pod 100 m2 slabih 14 EUR/m</w:t>
      </w:r>
      <w:r w:rsidR="00BE67FC" w:rsidRPr="00672967">
        <w:rPr>
          <w:vertAlign w:val="superscript"/>
        </w:rPr>
        <w:t>2</w:t>
      </w:r>
      <w:r w:rsidR="00BE67FC" w:rsidRPr="00672967">
        <w:t>, medtem ko je bila za prostore nad 1.000 m2 dobrih 8 EUR/m2.</w:t>
      </w:r>
    </w:p>
    <w:p w14:paraId="698AA8B0" w14:textId="77777777" w:rsidR="008C7664" w:rsidRPr="00672967" w:rsidRDefault="008C7664" w:rsidP="00103DFF">
      <w:pPr>
        <w:spacing w:after="0"/>
        <w:jc w:val="both"/>
      </w:pPr>
    </w:p>
    <w:p w14:paraId="602AB0ED" w14:textId="60D2678F" w:rsidR="008C7664" w:rsidRPr="00672967" w:rsidRDefault="008C7664" w:rsidP="00103DFF">
      <w:pPr>
        <w:spacing w:after="0"/>
        <w:jc w:val="both"/>
      </w:pPr>
      <w:r w:rsidRPr="00672967">
        <w:t>Najemnine gostinskih lokalov so na splošno precej višje od najemnin drugih trgovskih in storitvenih prostorov. Mediana mesečne najemnine za gostinski lokal v Sloveniji v letu 2023 je na primer znašala slabih 15 EUR/m2 oziroma kar za polovico več kot za ostale trgovske oziroma  storitvene lokale (slabih 10 EUR/m2).</w:t>
      </w:r>
    </w:p>
    <w:p w14:paraId="479E4BDB" w14:textId="77777777" w:rsidR="00BE67FC" w:rsidRPr="00672967" w:rsidRDefault="00BE67FC" w:rsidP="00103DFF">
      <w:pPr>
        <w:spacing w:after="0"/>
        <w:jc w:val="both"/>
      </w:pPr>
    </w:p>
    <w:p w14:paraId="1358090E" w14:textId="1584675B" w:rsidR="00281330" w:rsidRPr="00672967" w:rsidRDefault="00BE67FC" w:rsidP="00103DFF">
      <w:pPr>
        <w:spacing w:after="0"/>
        <w:jc w:val="both"/>
      </w:pPr>
      <w:r w:rsidRPr="00672967">
        <w:t>V</w:t>
      </w:r>
      <w:r w:rsidR="00103DFF" w:rsidRPr="00672967">
        <w:t xml:space="preserve"> Ljubljani </w:t>
      </w:r>
      <w:r w:rsidRPr="00672967">
        <w:t>je</w:t>
      </w:r>
      <w:r w:rsidR="008C7664" w:rsidRPr="00672967">
        <w:t xml:space="preserve"> </w:t>
      </w:r>
      <w:r w:rsidRPr="00672967">
        <w:t xml:space="preserve"> mediana najemnin znašala </w:t>
      </w:r>
      <w:r w:rsidR="00DC2EE2" w:rsidRPr="00672967">
        <w:t>slabih 17</w:t>
      </w:r>
      <w:r w:rsidR="00103DFF" w:rsidRPr="00672967">
        <w:t xml:space="preserve"> EUR/m</w:t>
      </w:r>
      <w:r w:rsidR="00103DFF" w:rsidRPr="00672967">
        <w:rPr>
          <w:vertAlign w:val="superscript"/>
        </w:rPr>
        <w:t>2</w:t>
      </w:r>
      <w:r w:rsidR="00103DFF" w:rsidRPr="00672967">
        <w:t xml:space="preserve">, v Mariboru </w:t>
      </w:r>
      <w:r w:rsidR="00DC2EE2" w:rsidRPr="00672967">
        <w:t xml:space="preserve">dobrih </w:t>
      </w:r>
      <w:r w:rsidR="00392738" w:rsidRPr="00672967">
        <w:t>9</w:t>
      </w:r>
      <w:r w:rsidR="00103DFF" w:rsidRPr="00672967">
        <w:t xml:space="preserve"> EUR/m</w:t>
      </w:r>
      <w:r w:rsidR="00103DFF" w:rsidRPr="00672967">
        <w:rPr>
          <w:vertAlign w:val="superscript"/>
        </w:rPr>
        <w:t>2</w:t>
      </w:r>
      <w:r w:rsidR="00103DFF" w:rsidRPr="00672967">
        <w:t xml:space="preserve"> in na Obali </w:t>
      </w:r>
      <w:r w:rsidR="00DC2EE2" w:rsidRPr="00672967">
        <w:t>slabih 11</w:t>
      </w:r>
      <w:r w:rsidR="00103DFF" w:rsidRPr="00672967">
        <w:t xml:space="preserve"> EUR/m</w:t>
      </w:r>
      <w:r w:rsidR="00103DFF" w:rsidRPr="00672967">
        <w:rPr>
          <w:vertAlign w:val="superscript"/>
        </w:rPr>
        <w:t>2</w:t>
      </w:r>
      <w:r w:rsidR="00ED2B30" w:rsidRPr="00672967">
        <w:t>.</w:t>
      </w:r>
      <w:r w:rsidR="00103DFF" w:rsidRPr="00672967">
        <w:t xml:space="preserve"> </w:t>
      </w:r>
      <w:r w:rsidR="008C7664" w:rsidRPr="00672967">
        <w:t>Najvišje najemnine trgovskih in gostinskih lokalov so bile v centru Ljubljana, kjer je mediana znašala slabih 27 EUR/m</w:t>
      </w:r>
      <w:r w:rsidR="008C7664" w:rsidRPr="00672967">
        <w:rPr>
          <w:vertAlign w:val="superscript"/>
        </w:rPr>
        <w:t>2</w:t>
      </w:r>
      <w:r w:rsidR="008C7664" w:rsidRPr="00672967">
        <w:t xml:space="preserve">. </w:t>
      </w:r>
      <w:r w:rsidR="00B02646" w:rsidRPr="00672967">
        <w:t xml:space="preserve">Večina trgovskih in storitvenih prostorov v Ljubljani se je </w:t>
      </w:r>
      <w:r w:rsidR="008C7664" w:rsidRPr="00672967">
        <w:t xml:space="preserve">sicer </w:t>
      </w:r>
      <w:r w:rsidR="00B02646" w:rsidRPr="00672967">
        <w:t xml:space="preserve">lani najela za mesečno najemnino od 9 do 27 </w:t>
      </w:r>
      <w:r w:rsidR="00281330" w:rsidRPr="00672967">
        <w:t>EUR/m</w:t>
      </w:r>
      <w:r w:rsidR="00281330" w:rsidRPr="00672967">
        <w:rPr>
          <w:vertAlign w:val="superscript"/>
        </w:rPr>
        <w:t>2</w:t>
      </w:r>
      <w:r w:rsidR="00281330" w:rsidRPr="00672967">
        <w:t>, v Mariboru od 6 do 15 EUR/m</w:t>
      </w:r>
      <w:r w:rsidR="00281330" w:rsidRPr="00672967">
        <w:rPr>
          <w:vertAlign w:val="superscript"/>
        </w:rPr>
        <w:t>2</w:t>
      </w:r>
      <w:r w:rsidR="00281330" w:rsidRPr="00672967">
        <w:t xml:space="preserve"> in na Obali od 9 do 17 EUR/m</w:t>
      </w:r>
      <w:r w:rsidR="00281330" w:rsidRPr="00672967">
        <w:rPr>
          <w:vertAlign w:val="superscript"/>
        </w:rPr>
        <w:t>2</w:t>
      </w:r>
      <w:r w:rsidR="00281330" w:rsidRPr="00672967">
        <w:t>.</w:t>
      </w:r>
    </w:p>
    <w:p w14:paraId="09DA518A" w14:textId="77777777" w:rsidR="00281330" w:rsidRPr="00672967" w:rsidRDefault="00281330" w:rsidP="00103DFF">
      <w:pPr>
        <w:spacing w:after="0"/>
        <w:jc w:val="both"/>
      </w:pPr>
    </w:p>
    <w:p w14:paraId="1A0DA592" w14:textId="7DA84841" w:rsidR="00392738" w:rsidRPr="004E79CF" w:rsidRDefault="00BE67FC" w:rsidP="00103DFF">
      <w:pPr>
        <w:spacing w:after="0"/>
        <w:jc w:val="both"/>
      </w:pPr>
      <w:r w:rsidRPr="00672967">
        <w:t>Tudi p</w:t>
      </w:r>
      <w:r w:rsidR="00521ADB" w:rsidRPr="00672967">
        <w:t xml:space="preserve">ri najemih </w:t>
      </w:r>
      <w:r w:rsidR="00103DFF" w:rsidRPr="00672967">
        <w:t xml:space="preserve">trgovskih in storitvenih prostorov </w:t>
      </w:r>
      <w:r w:rsidR="00392738" w:rsidRPr="00672967">
        <w:t>je šlo</w:t>
      </w:r>
      <w:r w:rsidR="00103DFF" w:rsidRPr="00672967">
        <w:t xml:space="preserve"> </w:t>
      </w:r>
      <w:r w:rsidRPr="00672967">
        <w:t xml:space="preserve">lani v Sloveniji </w:t>
      </w:r>
      <w:r w:rsidR="00103DFF" w:rsidRPr="00672967">
        <w:t xml:space="preserve">pretežno za </w:t>
      </w:r>
      <w:r w:rsidR="00521ADB" w:rsidRPr="00672967">
        <w:t>manjše</w:t>
      </w:r>
      <w:r w:rsidR="00103DFF" w:rsidRPr="00672967">
        <w:t xml:space="preserve"> prostor</w:t>
      </w:r>
      <w:r w:rsidR="00521ADB" w:rsidRPr="00672967">
        <w:t>e</w:t>
      </w:r>
      <w:r w:rsidR="00103DFF" w:rsidRPr="00672967">
        <w:t xml:space="preserve"> (mediana </w:t>
      </w:r>
      <w:r w:rsidR="00521ADB" w:rsidRPr="00672967">
        <w:t xml:space="preserve">oddane površine </w:t>
      </w:r>
      <w:r w:rsidR="00530EE2" w:rsidRPr="00672967">
        <w:t>7</w:t>
      </w:r>
      <w:r w:rsidR="00392738" w:rsidRPr="00672967">
        <w:t>7</w:t>
      </w:r>
      <w:r w:rsidR="00103DFF" w:rsidRPr="00672967">
        <w:t xml:space="preserve"> m</w:t>
      </w:r>
      <w:r w:rsidR="00103DFF" w:rsidRPr="00672967">
        <w:rPr>
          <w:vertAlign w:val="superscript"/>
        </w:rPr>
        <w:t>2</w:t>
      </w:r>
      <w:r w:rsidRPr="00672967">
        <w:t>), in</w:t>
      </w:r>
      <w:r w:rsidR="008C7664" w:rsidRPr="00672967">
        <w:t>,</w:t>
      </w:r>
      <w:r w:rsidRPr="00672967">
        <w:t xml:space="preserve"> </w:t>
      </w:r>
      <w:r w:rsidR="008C7664" w:rsidRPr="00672967">
        <w:t>v primerjavi s prodanimi</w:t>
      </w:r>
      <w:r w:rsidR="00EE5A40" w:rsidRPr="00672967">
        <w:t xml:space="preserve"> prostori</w:t>
      </w:r>
      <w:r w:rsidR="008C7664" w:rsidRPr="00672967">
        <w:t xml:space="preserve">, </w:t>
      </w:r>
      <w:r w:rsidRPr="00672967">
        <w:t>le nekoliko novejše prostore (</w:t>
      </w:r>
      <w:r w:rsidR="00521ADB" w:rsidRPr="00672967">
        <w:t xml:space="preserve">mediana </w:t>
      </w:r>
      <w:r w:rsidR="00103DFF" w:rsidRPr="00672967">
        <w:t>letnika zgrad</w:t>
      </w:r>
      <w:r w:rsidR="00521ADB" w:rsidRPr="00672967">
        <w:t xml:space="preserve">itve </w:t>
      </w:r>
      <w:r w:rsidR="00103DFF" w:rsidRPr="00672967">
        <w:t>19</w:t>
      </w:r>
      <w:r w:rsidR="00530EE2" w:rsidRPr="00672967">
        <w:t>95</w:t>
      </w:r>
      <w:r w:rsidR="00103DFF" w:rsidRPr="00672967">
        <w:t>)</w:t>
      </w:r>
      <w:r w:rsidRPr="00672967">
        <w:t>.</w:t>
      </w:r>
    </w:p>
    <w:p w14:paraId="2E427DE9" w14:textId="77777777" w:rsidR="001B537A" w:rsidRPr="004E79CF" w:rsidRDefault="001B537A" w:rsidP="00103DFF">
      <w:pPr>
        <w:spacing w:after="0"/>
        <w:jc w:val="both"/>
      </w:pPr>
    </w:p>
    <w:p w14:paraId="116BD4C4" w14:textId="1DE446A8" w:rsidR="00103DFF" w:rsidRPr="00F86981" w:rsidRDefault="00621768" w:rsidP="00103DFF">
      <w:pPr>
        <w:pStyle w:val="Napis"/>
        <w:spacing w:after="120"/>
        <w:rPr>
          <w:sz w:val="22"/>
          <w:szCs w:val="22"/>
        </w:rPr>
      </w:pPr>
      <w:bookmarkStart w:id="56" w:name="_Toc129177210"/>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26</w:t>
      </w:r>
      <w:r w:rsidRPr="00F86981">
        <w:rPr>
          <w:sz w:val="22"/>
          <w:szCs w:val="22"/>
        </w:rPr>
        <w:fldChar w:fldCharType="end"/>
      </w:r>
      <w:r w:rsidR="00103DFF" w:rsidRPr="00F86981">
        <w:rPr>
          <w:sz w:val="22"/>
          <w:szCs w:val="22"/>
        </w:rPr>
        <w:t xml:space="preserve">: Mesečne najemnine in lastnosti oddanih trgovskih in storitvenih prostorov po izbranih analitičnih območjih, </w:t>
      </w:r>
      <w:r w:rsidR="00D1345D">
        <w:rPr>
          <w:sz w:val="22"/>
          <w:szCs w:val="22"/>
        </w:rPr>
        <w:t>leta</w:t>
      </w:r>
      <w:r w:rsidR="00103DFF" w:rsidRPr="00F86981">
        <w:rPr>
          <w:sz w:val="22"/>
          <w:szCs w:val="22"/>
        </w:rPr>
        <w:t xml:space="preserve"> 2020 </w:t>
      </w:r>
      <w:r w:rsidR="00D1345D">
        <w:rPr>
          <w:sz w:val="22"/>
          <w:szCs w:val="22"/>
        </w:rPr>
        <w:t>-</w:t>
      </w:r>
      <w:r w:rsidR="00103DFF" w:rsidRPr="00F86981">
        <w:rPr>
          <w:sz w:val="22"/>
          <w:szCs w:val="22"/>
        </w:rPr>
        <w:t xml:space="preserve"> 202</w:t>
      </w:r>
      <w:bookmarkEnd w:id="56"/>
      <w:r w:rsidR="00CF6A5E" w:rsidRPr="00F86981">
        <w:rPr>
          <w:sz w:val="22"/>
          <w:szCs w:val="22"/>
        </w:rPr>
        <w:t>3</w:t>
      </w:r>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1D0BA1" w:rsidRPr="00F86981" w14:paraId="623B38E0" w14:textId="6C842C77" w:rsidTr="001D0BA1">
        <w:trPr>
          <w:trHeight w:val="276"/>
        </w:trPr>
        <w:tc>
          <w:tcPr>
            <w:tcW w:w="2680" w:type="dxa"/>
            <w:tcBorders>
              <w:bottom w:val="single" w:sz="12" w:space="0" w:color="auto"/>
            </w:tcBorders>
            <w:shd w:val="clear" w:color="auto" w:fill="D9D9D9" w:themeFill="background1" w:themeFillShade="D9"/>
            <w:noWrap/>
            <w:hideMark/>
          </w:tcPr>
          <w:p w14:paraId="70CE231D" w14:textId="4810E951" w:rsidR="001D0BA1" w:rsidRPr="00672967" w:rsidRDefault="006B4CFB" w:rsidP="00C93119">
            <w:pPr>
              <w:spacing w:after="0" w:line="240" w:lineRule="auto"/>
              <w:rPr>
                <w:rFonts w:ascii="Calibri" w:eastAsia="Times New Roman" w:hAnsi="Calibri" w:cs="Calibri"/>
                <w:b/>
                <w:bCs/>
                <w:color w:val="000000"/>
                <w:sz w:val="20"/>
                <w:szCs w:val="20"/>
                <w:lang w:eastAsia="sl-SI"/>
              </w:rPr>
            </w:pPr>
            <w:r w:rsidRPr="00672967">
              <w:rPr>
                <w:rFonts w:ascii="Calibri" w:eastAsia="Times New Roman" w:hAnsi="Calibri" w:cs="Calibri"/>
                <w:b/>
                <w:bCs/>
                <w:color w:val="000000"/>
                <w:sz w:val="20"/>
                <w:szCs w:val="20"/>
                <w:lang w:eastAsia="sl-SI"/>
              </w:rPr>
              <w:t>Analitično območje</w:t>
            </w:r>
          </w:p>
        </w:tc>
        <w:tc>
          <w:tcPr>
            <w:tcW w:w="940" w:type="dxa"/>
            <w:tcBorders>
              <w:bottom w:val="single" w:sz="12" w:space="0" w:color="auto"/>
            </w:tcBorders>
            <w:shd w:val="clear" w:color="auto" w:fill="D9D9D9" w:themeFill="background1" w:themeFillShade="D9"/>
            <w:noWrap/>
            <w:hideMark/>
          </w:tcPr>
          <w:p w14:paraId="08D19EA9" w14:textId="77777777" w:rsidR="001D0BA1" w:rsidRPr="00F86981" w:rsidRDefault="001D0BA1"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6CC07C01" w14:textId="77777777" w:rsidR="001D0BA1" w:rsidRPr="00F86981" w:rsidRDefault="001D0BA1"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2F621E90" w14:textId="77777777" w:rsidR="001D0BA1" w:rsidRPr="00F86981" w:rsidRDefault="001D0BA1"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2022</w:t>
            </w:r>
          </w:p>
        </w:tc>
        <w:tc>
          <w:tcPr>
            <w:tcW w:w="940" w:type="dxa"/>
            <w:tcBorders>
              <w:bottom w:val="single" w:sz="12" w:space="0" w:color="auto"/>
            </w:tcBorders>
            <w:shd w:val="clear" w:color="auto" w:fill="D9D9D9" w:themeFill="background1" w:themeFillShade="D9"/>
          </w:tcPr>
          <w:p w14:paraId="25AAD28F" w14:textId="32783F2F" w:rsidR="001D0BA1" w:rsidRPr="00F86981" w:rsidRDefault="001D0BA1" w:rsidP="00C93119">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1D0BA1" w:rsidRPr="00F86981" w14:paraId="0D7ADA2F"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0A6DCDDC" w14:textId="3291CAC6" w:rsidR="001D0BA1" w:rsidRPr="00CD4282"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b/>
                <w:bCs/>
                <w:color w:val="000000"/>
                <w:sz w:val="20"/>
                <w:szCs w:val="20"/>
              </w:rPr>
              <w:t>SLOVENIJA</w:t>
            </w:r>
          </w:p>
        </w:tc>
        <w:tc>
          <w:tcPr>
            <w:tcW w:w="940" w:type="dxa"/>
            <w:tcBorders>
              <w:top w:val="single" w:sz="12" w:space="0" w:color="auto"/>
              <w:left w:val="single" w:sz="6" w:space="0" w:color="auto"/>
              <w:bottom w:val="single" w:sz="6" w:space="0" w:color="auto"/>
              <w:right w:val="single" w:sz="6" w:space="0" w:color="auto"/>
            </w:tcBorders>
            <w:noWrap/>
          </w:tcPr>
          <w:p w14:paraId="59D660F7" w14:textId="7777777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1052BBA0" w14:textId="7777777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50F49F13" w14:textId="7777777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53876D59" w14:textId="7777777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p>
        </w:tc>
      </w:tr>
      <w:tr w:rsidR="001D0BA1" w:rsidRPr="00F86981" w14:paraId="4FFC3D98" w14:textId="255C7F35"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1501DCEB" w14:textId="53F1B963" w:rsidR="001D0BA1" w:rsidRPr="00CD4282" w:rsidRDefault="001D0BA1" w:rsidP="001D0BA1">
            <w:pPr>
              <w:spacing w:after="0" w:line="240" w:lineRule="auto"/>
              <w:rPr>
                <w:rFonts w:ascii="Calibri" w:eastAsia="Times New Roman" w:hAnsi="Calibri" w:cs="Calibri"/>
                <w:b/>
                <w:bCs/>
                <w:color w:val="000000"/>
                <w:sz w:val="20"/>
                <w:szCs w:val="20"/>
                <w:highlight w:val="cyan"/>
                <w:lang w:eastAsia="sl-SI"/>
              </w:rPr>
            </w:pPr>
            <w:r>
              <w:rPr>
                <w:rFonts w:ascii="Calibri" w:hAnsi="Calibri" w:cs="Calibri"/>
                <w:color w:val="000000"/>
                <w:sz w:val="20"/>
                <w:szCs w:val="20"/>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054D793A" w14:textId="587FD30C" w:rsidR="001D0BA1" w:rsidRPr="00F86981" w:rsidRDefault="001D0BA1" w:rsidP="001D0BA1">
            <w:pPr>
              <w:spacing w:after="0" w:line="240" w:lineRule="auto"/>
              <w:jc w:val="right"/>
              <w:rPr>
                <w:rFonts w:ascii="Times New Roman" w:eastAsia="Times New Roman" w:hAnsi="Times New Roman" w:cs="Times New Roman"/>
                <w:sz w:val="20"/>
                <w:szCs w:val="20"/>
                <w:lang w:eastAsia="sl-SI"/>
              </w:rPr>
            </w:pPr>
            <w:r w:rsidRPr="00F86981">
              <w:rPr>
                <w:rFonts w:ascii="Calibri" w:eastAsia="Times New Roman" w:hAnsi="Calibri" w:cs="Calibri"/>
                <w:color w:val="000000"/>
                <w:sz w:val="20"/>
                <w:szCs w:val="20"/>
                <w:lang w:eastAsia="sl-SI"/>
              </w:rPr>
              <w:t>715</w:t>
            </w:r>
          </w:p>
        </w:tc>
        <w:tc>
          <w:tcPr>
            <w:tcW w:w="940" w:type="dxa"/>
            <w:tcBorders>
              <w:top w:val="single" w:sz="12" w:space="0" w:color="auto"/>
              <w:left w:val="single" w:sz="6" w:space="0" w:color="auto"/>
              <w:bottom w:val="single" w:sz="6" w:space="0" w:color="auto"/>
              <w:right w:val="single" w:sz="6" w:space="0" w:color="auto"/>
            </w:tcBorders>
            <w:noWrap/>
            <w:hideMark/>
          </w:tcPr>
          <w:p w14:paraId="08305F2B" w14:textId="17B9423A" w:rsidR="001D0BA1" w:rsidRPr="00F86981" w:rsidRDefault="001D0BA1" w:rsidP="001D0BA1">
            <w:pPr>
              <w:spacing w:after="0" w:line="240" w:lineRule="auto"/>
              <w:jc w:val="right"/>
              <w:rPr>
                <w:rFonts w:ascii="Times New Roman" w:eastAsia="Times New Roman" w:hAnsi="Times New Roman" w:cs="Times New Roman"/>
                <w:sz w:val="20"/>
                <w:szCs w:val="20"/>
                <w:lang w:eastAsia="sl-SI"/>
              </w:rPr>
            </w:pPr>
            <w:r w:rsidRPr="00F86981">
              <w:rPr>
                <w:rFonts w:ascii="Calibri" w:eastAsia="Times New Roman" w:hAnsi="Calibri" w:cs="Calibri"/>
                <w:color w:val="000000"/>
                <w:sz w:val="20"/>
                <w:szCs w:val="20"/>
                <w:lang w:eastAsia="sl-SI"/>
              </w:rPr>
              <w:t>661</w:t>
            </w:r>
          </w:p>
        </w:tc>
        <w:tc>
          <w:tcPr>
            <w:tcW w:w="940" w:type="dxa"/>
            <w:tcBorders>
              <w:top w:val="single" w:sz="12" w:space="0" w:color="auto"/>
              <w:left w:val="single" w:sz="6" w:space="0" w:color="auto"/>
              <w:bottom w:val="single" w:sz="6" w:space="0" w:color="auto"/>
              <w:right w:val="single" w:sz="12" w:space="0" w:color="auto"/>
            </w:tcBorders>
            <w:noWrap/>
            <w:hideMark/>
          </w:tcPr>
          <w:p w14:paraId="42BFB7D5" w14:textId="64A83798" w:rsidR="001D0BA1" w:rsidRPr="00F86981" w:rsidRDefault="001D0BA1" w:rsidP="001D0BA1">
            <w:pPr>
              <w:spacing w:after="0" w:line="240" w:lineRule="auto"/>
              <w:jc w:val="right"/>
              <w:rPr>
                <w:rFonts w:ascii="Times New Roman" w:eastAsia="Times New Roman" w:hAnsi="Times New Roman" w:cs="Times New Roman"/>
                <w:sz w:val="20"/>
                <w:szCs w:val="20"/>
                <w:lang w:eastAsia="sl-SI"/>
              </w:rPr>
            </w:pPr>
            <w:r w:rsidRPr="00F86981">
              <w:rPr>
                <w:rFonts w:ascii="Calibri" w:eastAsia="Times New Roman" w:hAnsi="Calibri" w:cs="Calibri"/>
                <w:color w:val="000000"/>
                <w:sz w:val="20"/>
                <w:szCs w:val="20"/>
                <w:lang w:eastAsia="sl-SI"/>
              </w:rPr>
              <w:t>630</w:t>
            </w:r>
          </w:p>
        </w:tc>
        <w:tc>
          <w:tcPr>
            <w:tcW w:w="940" w:type="dxa"/>
            <w:tcBorders>
              <w:top w:val="single" w:sz="12" w:space="0" w:color="auto"/>
              <w:left w:val="single" w:sz="6" w:space="0" w:color="auto"/>
              <w:bottom w:val="single" w:sz="6" w:space="0" w:color="auto"/>
              <w:right w:val="single" w:sz="12" w:space="0" w:color="auto"/>
            </w:tcBorders>
          </w:tcPr>
          <w:p w14:paraId="6888E420" w14:textId="66BC4E95"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470</w:t>
            </w:r>
          </w:p>
        </w:tc>
      </w:tr>
      <w:tr w:rsidR="001D0BA1" w:rsidRPr="00F86981" w14:paraId="124E15B2" w14:textId="66A49197"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AD3DA8B" w14:textId="76D29626" w:rsidR="001D0BA1" w:rsidRPr="00CD4282" w:rsidRDefault="001D0BA1" w:rsidP="001D0BA1">
            <w:pPr>
              <w:spacing w:after="0" w:line="240" w:lineRule="auto"/>
              <w:rPr>
                <w:rFonts w:ascii="Times New Roman" w:eastAsia="Times New Roman" w:hAnsi="Times New Roman" w:cs="Times New Roman"/>
                <w:sz w:val="20"/>
                <w:szCs w:val="20"/>
                <w:highlight w:val="cyan"/>
                <w:lang w:eastAsia="sl-SI"/>
              </w:rPr>
            </w:pPr>
            <w:r>
              <w:rPr>
                <w:rFonts w:ascii="Calibri" w:hAnsi="Calibri" w:cs="Calibri"/>
                <w:color w:val="000000"/>
                <w:sz w:val="20"/>
                <w:szCs w:val="20"/>
              </w:rPr>
              <w:t xml:space="preserve">Najemnina (€/m2) - 1.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61DD280" w14:textId="7686A2DB"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6,0</w:t>
            </w:r>
          </w:p>
        </w:tc>
        <w:tc>
          <w:tcPr>
            <w:tcW w:w="940" w:type="dxa"/>
            <w:tcBorders>
              <w:top w:val="single" w:sz="6" w:space="0" w:color="auto"/>
              <w:left w:val="single" w:sz="6" w:space="0" w:color="auto"/>
              <w:bottom w:val="single" w:sz="6" w:space="0" w:color="auto"/>
              <w:right w:val="single" w:sz="6" w:space="0" w:color="auto"/>
            </w:tcBorders>
            <w:noWrap/>
            <w:hideMark/>
          </w:tcPr>
          <w:p w14:paraId="21216320" w14:textId="000BD279"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6,5</w:t>
            </w:r>
          </w:p>
        </w:tc>
        <w:tc>
          <w:tcPr>
            <w:tcW w:w="940" w:type="dxa"/>
            <w:tcBorders>
              <w:top w:val="single" w:sz="6" w:space="0" w:color="auto"/>
              <w:left w:val="single" w:sz="6" w:space="0" w:color="auto"/>
              <w:bottom w:val="single" w:sz="6" w:space="0" w:color="auto"/>
              <w:right w:val="single" w:sz="12" w:space="0" w:color="auto"/>
            </w:tcBorders>
            <w:noWrap/>
            <w:hideMark/>
          </w:tcPr>
          <w:p w14:paraId="18E48850" w14:textId="7E975F71"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7,5</w:t>
            </w:r>
          </w:p>
        </w:tc>
        <w:tc>
          <w:tcPr>
            <w:tcW w:w="940" w:type="dxa"/>
            <w:tcBorders>
              <w:top w:val="single" w:sz="6" w:space="0" w:color="auto"/>
              <w:left w:val="single" w:sz="6" w:space="0" w:color="auto"/>
              <w:bottom w:val="single" w:sz="6" w:space="0" w:color="auto"/>
              <w:right w:val="single" w:sz="12" w:space="0" w:color="auto"/>
            </w:tcBorders>
          </w:tcPr>
          <w:p w14:paraId="52723242" w14:textId="18D4043B"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7,7</w:t>
            </w:r>
          </w:p>
        </w:tc>
      </w:tr>
      <w:tr w:rsidR="001D0BA1" w:rsidRPr="00F86981" w14:paraId="352FBC0E" w14:textId="01FEF71B"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8A2FCB8" w14:textId="07D7328F" w:rsidR="001D0BA1" w:rsidRPr="00CD4282"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4855E57D" w14:textId="6C9A664F" w:rsidR="001D0BA1" w:rsidRPr="00F86981" w:rsidRDefault="001D0BA1" w:rsidP="001D0BA1">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10,7</w:t>
            </w:r>
          </w:p>
        </w:tc>
        <w:tc>
          <w:tcPr>
            <w:tcW w:w="940" w:type="dxa"/>
            <w:tcBorders>
              <w:top w:val="single" w:sz="6" w:space="0" w:color="auto"/>
              <w:left w:val="single" w:sz="6" w:space="0" w:color="auto"/>
              <w:bottom w:val="single" w:sz="6" w:space="0" w:color="auto"/>
              <w:right w:val="single" w:sz="6" w:space="0" w:color="auto"/>
            </w:tcBorders>
            <w:noWrap/>
            <w:hideMark/>
          </w:tcPr>
          <w:p w14:paraId="2251D610" w14:textId="57D66BF3" w:rsidR="001D0BA1" w:rsidRPr="00F86981" w:rsidRDefault="001D0BA1" w:rsidP="001D0BA1">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11,9</w:t>
            </w:r>
          </w:p>
        </w:tc>
        <w:tc>
          <w:tcPr>
            <w:tcW w:w="940" w:type="dxa"/>
            <w:tcBorders>
              <w:top w:val="single" w:sz="6" w:space="0" w:color="auto"/>
              <w:left w:val="single" w:sz="6" w:space="0" w:color="auto"/>
              <w:bottom w:val="single" w:sz="6" w:space="0" w:color="auto"/>
              <w:right w:val="single" w:sz="12" w:space="0" w:color="auto"/>
            </w:tcBorders>
            <w:noWrap/>
            <w:hideMark/>
          </w:tcPr>
          <w:p w14:paraId="388DDBA3" w14:textId="184F488E" w:rsidR="001D0BA1" w:rsidRPr="00F86981" w:rsidRDefault="001D0BA1" w:rsidP="001D0BA1">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12,6</w:t>
            </w:r>
          </w:p>
        </w:tc>
        <w:tc>
          <w:tcPr>
            <w:tcW w:w="940" w:type="dxa"/>
            <w:tcBorders>
              <w:top w:val="single" w:sz="6" w:space="0" w:color="auto"/>
              <w:left w:val="single" w:sz="6" w:space="0" w:color="auto"/>
              <w:bottom w:val="single" w:sz="6" w:space="0" w:color="auto"/>
              <w:right w:val="single" w:sz="12" w:space="0" w:color="auto"/>
            </w:tcBorders>
          </w:tcPr>
          <w:p w14:paraId="2D5A7437" w14:textId="27A1CE88" w:rsidR="001D0BA1" w:rsidRPr="00F86981" w:rsidRDefault="001D0BA1" w:rsidP="001D0BA1">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11,8</w:t>
            </w:r>
          </w:p>
        </w:tc>
      </w:tr>
      <w:tr w:rsidR="001D0BA1" w:rsidRPr="00F86981" w14:paraId="752FD87C" w14:textId="02293EAC"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34E35A3" w14:textId="65BB4A13" w:rsidR="001D0BA1" w:rsidRPr="00CD4282"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 xml:space="preserve">Najemnina (€/m2) - 3. </w:t>
            </w:r>
            <w:proofErr w:type="spellStart"/>
            <w:r>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83DDC16" w14:textId="5590610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20,0</w:t>
            </w:r>
          </w:p>
        </w:tc>
        <w:tc>
          <w:tcPr>
            <w:tcW w:w="940" w:type="dxa"/>
            <w:tcBorders>
              <w:top w:val="single" w:sz="6" w:space="0" w:color="auto"/>
              <w:left w:val="single" w:sz="6" w:space="0" w:color="auto"/>
              <w:bottom w:val="single" w:sz="6" w:space="0" w:color="auto"/>
              <w:right w:val="single" w:sz="6" w:space="0" w:color="auto"/>
            </w:tcBorders>
            <w:noWrap/>
            <w:hideMark/>
          </w:tcPr>
          <w:p w14:paraId="28312FBB" w14:textId="27792D2D"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23,3</w:t>
            </w:r>
          </w:p>
        </w:tc>
        <w:tc>
          <w:tcPr>
            <w:tcW w:w="940" w:type="dxa"/>
            <w:tcBorders>
              <w:top w:val="single" w:sz="6" w:space="0" w:color="auto"/>
              <w:left w:val="single" w:sz="6" w:space="0" w:color="auto"/>
              <w:bottom w:val="single" w:sz="6" w:space="0" w:color="auto"/>
              <w:right w:val="single" w:sz="12" w:space="0" w:color="auto"/>
            </w:tcBorders>
            <w:noWrap/>
            <w:hideMark/>
          </w:tcPr>
          <w:p w14:paraId="0200D674" w14:textId="5EC10B65"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24,1</w:t>
            </w:r>
          </w:p>
        </w:tc>
        <w:tc>
          <w:tcPr>
            <w:tcW w:w="940" w:type="dxa"/>
            <w:tcBorders>
              <w:top w:val="single" w:sz="6" w:space="0" w:color="auto"/>
              <w:left w:val="single" w:sz="6" w:space="0" w:color="auto"/>
              <w:bottom w:val="single" w:sz="6" w:space="0" w:color="auto"/>
              <w:right w:val="single" w:sz="12" w:space="0" w:color="auto"/>
            </w:tcBorders>
          </w:tcPr>
          <w:p w14:paraId="03560B0E" w14:textId="7A4BA962"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21,5</w:t>
            </w:r>
          </w:p>
        </w:tc>
      </w:tr>
      <w:tr w:rsidR="001D0BA1" w:rsidRPr="00F86981" w14:paraId="37C76FA6" w14:textId="16F2BEE7"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790FDAB" w14:textId="22F1CC6D" w:rsidR="001D0BA1" w:rsidRPr="00CD4282"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0A8C501D" w14:textId="7777777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75</w:t>
            </w:r>
          </w:p>
        </w:tc>
        <w:tc>
          <w:tcPr>
            <w:tcW w:w="940" w:type="dxa"/>
            <w:tcBorders>
              <w:top w:val="single" w:sz="6" w:space="0" w:color="auto"/>
              <w:left w:val="single" w:sz="6" w:space="0" w:color="auto"/>
              <w:bottom w:val="single" w:sz="6" w:space="0" w:color="auto"/>
              <w:right w:val="single" w:sz="6" w:space="0" w:color="auto"/>
            </w:tcBorders>
            <w:noWrap/>
            <w:hideMark/>
          </w:tcPr>
          <w:p w14:paraId="43EA1172" w14:textId="34C8DDC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72</w:t>
            </w:r>
          </w:p>
        </w:tc>
        <w:tc>
          <w:tcPr>
            <w:tcW w:w="940" w:type="dxa"/>
            <w:tcBorders>
              <w:top w:val="single" w:sz="6" w:space="0" w:color="auto"/>
              <w:left w:val="single" w:sz="6" w:space="0" w:color="auto"/>
              <w:bottom w:val="single" w:sz="6" w:space="0" w:color="auto"/>
              <w:right w:val="single" w:sz="12" w:space="0" w:color="auto"/>
            </w:tcBorders>
            <w:noWrap/>
            <w:hideMark/>
          </w:tcPr>
          <w:p w14:paraId="05AC2300" w14:textId="00B3279F"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74</w:t>
            </w:r>
          </w:p>
        </w:tc>
        <w:tc>
          <w:tcPr>
            <w:tcW w:w="940" w:type="dxa"/>
            <w:tcBorders>
              <w:top w:val="single" w:sz="6" w:space="0" w:color="auto"/>
              <w:left w:val="single" w:sz="6" w:space="0" w:color="auto"/>
              <w:bottom w:val="single" w:sz="6" w:space="0" w:color="auto"/>
              <w:right w:val="single" w:sz="12" w:space="0" w:color="auto"/>
            </w:tcBorders>
          </w:tcPr>
          <w:p w14:paraId="799271D6" w14:textId="072A828E"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77</w:t>
            </w:r>
          </w:p>
        </w:tc>
      </w:tr>
      <w:tr w:rsidR="001D0BA1" w:rsidRPr="00F86981" w14:paraId="06A2D9D9" w14:textId="022613BA"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7912F311" w14:textId="6E66990B" w:rsidR="001D0BA1" w:rsidRPr="00CD4282" w:rsidRDefault="001D0BA1" w:rsidP="001D0BA1">
            <w:pPr>
              <w:spacing w:after="0" w:line="240" w:lineRule="auto"/>
              <w:rPr>
                <w:rFonts w:ascii="Calibri" w:eastAsia="Times New Roman" w:hAnsi="Calibri" w:cs="Calibri"/>
                <w:color w:val="000000"/>
                <w:sz w:val="20"/>
                <w:szCs w:val="20"/>
                <w:highlight w:val="cyan"/>
                <w:lang w:eastAsia="sl-SI"/>
              </w:rPr>
            </w:pPr>
            <w:r>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B991E81" w14:textId="77777777"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1995</w:t>
            </w:r>
          </w:p>
        </w:tc>
        <w:tc>
          <w:tcPr>
            <w:tcW w:w="940" w:type="dxa"/>
            <w:tcBorders>
              <w:top w:val="single" w:sz="6" w:space="0" w:color="auto"/>
              <w:left w:val="single" w:sz="6" w:space="0" w:color="auto"/>
              <w:bottom w:val="single" w:sz="12" w:space="0" w:color="auto"/>
              <w:right w:val="single" w:sz="6" w:space="0" w:color="auto"/>
            </w:tcBorders>
            <w:noWrap/>
            <w:hideMark/>
          </w:tcPr>
          <w:p w14:paraId="2C33FC47" w14:textId="24FD3000"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1995</w:t>
            </w:r>
          </w:p>
        </w:tc>
        <w:tc>
          <w:tcPr>
            <w:tcW w:w="940" w:type="dxa"/>
            <w:tcBorders>
              <w:top w:val="single" w:sz="6" w:space="0" w:color="auto"/>
              <w:left w:val="single" w:sz="6" w:space="0" w:color="auto"/>
              <w:bottom w:val="single" w:sz="12" w:space="0" w:color="auto"/>
              <w:right w:val="single" w:sz="12" w:space="0" w:color="auto"/>
            </w:tcBorders>
            <w:noWrap/>
            <w:hideMark/>
          </w:tcPr>
          <w:p w14:paraId="6161F939" w14:textId="192F897E"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1996</w:t>
            </w:r>
          </w:p>
        </w:tc>
        <w:tc>
          <w:tcPr>
            <w:tcW w:w="940" w:type="dxa"/>
            <w:tcBorders>
              <w:top w:val="single" w:sz="6" w:space="0" w:color="auto"/>
              <w:left w:val="single" w:sz="6" w:space="0" w:color="auto"/>
              <w:bottom w:val="single" w:sz="12" w:space="0" w:color="auto"/>
              <w:right w:val="single" w:sz="12" w:space="0" w:color="auto"/>
            </w:tcBorders>
          </w:tcPr>
          <w:p w14:paraId="09CF8716" w14:textId="5DBC8D86" w:rsidR="001D0BA1" w:rsidRPr="00F86981" w:rsidRDefault="001D0BA1" w:rsidP="001D0BA1">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1995</w:t>
            </w:r>
          </w:p>
        </w:tc>
      </w:tr>
      <w:tr w:rsidR="001D0BA1" w:rsidRPr="00F86981" w14:paraId="04ACED96" w14:textId="797E1987" w:rsidTr="00154435">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08C2104" w14:textId="2C91731D" w:rsidR="001D0BA1" w:rsidRPr="004E79CF" w:rsidRDefault="001D0BA1" w:rsidP="001D0BA1">
            <w:pPr>
              <w:spacing w:after="0" w:line="240" w:lineRule="auto"/>
              <w:rPr>
                <w:rFonts w:ascii="Calibri" w:eastAsia="Times New Roman" w:hAnsi="Calibri" w:cs="Calibri"/>
                <w:b/>
                <w:bCs/>
                <w:color w:val="000000"/>
                <w:sz w:val="20"/>
                <w:szCs w:val="20"/>
                <w:lang w:eastAsia="sl-SI"/>
              </w:rPr>
            </w:pPr>
            <w:r w:rsidRPr="004E79CF">
              <w:rPr>
                <w:rFonts w:ascii="Calibri" w:hAnsi="Calibri" w:cs="Calibri"/>
                <w:b/>
                <w:bCs/>
                <w:color w:val="000000"/>
                <w:sz w:val="20"/>
                <w:szCs w:val="20"/>
              </w:rPr>
              <w:t>LJUBLJANA</w:t>
            </w:r>
          </w:p>
        </w:tc>
        <w:tc>
          <w:tcPr>
            <w:tcW w:w="940" w:type="dxa"/>
            <w:tcBorders>
              <w:top w:val="single" w:sz="12" w:space="0" w:color="auto"/>
              <w:left w:val="single" w:sz="6" w:space="0" w:color="auto"/>
              <w:bottom w:val="single" w:sz="6" w:space="0" w:color="auto"/>
              <w:right w:val="single" w:sz="6" w:space="0" w:color="auto"/>
            </w:tcBorders>
            <w:noWrap/>
          </w:tcPr>
          <w:p w14:paraId="42D29B79" w14:textId="67CFA07C"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24A3373E" w14:textId="3B4F2F20"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248B078A" w14:textId="47B30EE4"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75A64C43" w14:textId="06DF830C" w:rsidR="001D0BA1" w:rsidRPr="004E79CF" w:rsidRDefault="001D0BA1" w:rsidP="001D0BA1">
            <w:pPr>
              <w:spacing w:after="0" w:line="240" w:lineRule="auto"/>
              <w:jc w:val="right"/>
              <w:rPr>
                <w:rFonts w:ascii="Calibri" w:eastAsia="Times New Roman" w:hAnsi="Calibri" w:cs="Calibri"/>
                <w:color w:val="000000"/>
                <w:sz w:val="20"/>
                <w:szCs w:val="20"/>
                <w:lang w:eastAsia="sl-SI"/>
              </w:rPr>
            </w:pPr>
          </w:p>
        </w:tc>
      </w:tr>
      <w:tr w:rsidR="00154435" w:rsidRPr="00F86981" w14:paraId="403130F1" w14:textId="07C89D8E"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9234CA9" w14:textId="25D8E37D" w:rsidR="00154435" w:rsidRPr="004E79CF" w:rsidRDefault="00154435" w:rsidP="00154435">
            <w:pPr>
              <w:spacing w:after="0" w:line="240" w:lineRule="auto"/>
              <w:rPr>
                <w:rFonts w:ascii="Times New Roman" w:eastAsia="Times New Roman" w:hAnsi="Times New Roman" w:cs="Times New Roman"/>
                <w:sz w:val="20"/>
                <w:szCs w:val="20"/>
                <w:lang w:eastAsia="sl-SI"/>
              </w:rPr>
            </w:pPr>
            <w:r w:rsidRPr="004E79CF">
              <w:rPr>
                <w:rFonts w:ascii="Calibri" w:hAnsi="Calibri" w:cs="Calibri"/>
                <w:color w:val="000000"/>
                <w:sz w:val="20"/>
                <w:szCs w:val="20"/>
              </w:rPr>
              <w:t>Velikost vzorca</w:t>
            </w:r>
          </w:p>
        </w:tc>
        <w:tc>
          <w:tcPr>
            <w:tcW w:w="940" w:type="dxa"/>
            <w:tcBorders>
              <w:top w:val="single" w:sz="6" w:space="0" w:color="auto"/>
              <w:left w:val="single" w:sz="6" w:space="0" w:color="auto"/>
              <w:bottom w:val="single" w:sz="6" w:space="0" w:color="auto"/>
              <w:right w:val="single" w:sz="6" w:space="0" w:color="auto"/>
            </w:tcBorders>
            <w:noWrap/>
            <w:hideMark/>
          </w:tcPr>
          <w:p w14:paraId="5C64ED98" w14:textId="32FD387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183</w:t>
            </w:r>
          </w:p>
        </w:tc>
        <w:tc>
          <w:tcPr>
            <w:tcW w:w="940" w:type="dxa"/>
            <w:tcBorders>
              <w:top w:val="single" w:sz="6" w:space="0" w:color="auto"/>
              <w:left w:val="single" w:sz="6" w:space="0" w:color="auto"/>
              <w:bottom w:val="single" w:sz="6" w:space="0" w:color="auto"/>
              <w:right w:val="single" w:sz="6" w:space="0" w:color="auto"/>
            </w:tcBorders>
            <w:noWrap/>
            <w:hideMark/>
          </w:tcPr>
          <w:p w14:paraId="26FBCAFE" w14:textId="65C0057C"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157</w:t>
            </w:r>
          </w:p>
        </w:tc>
        <w:tc>
          <w:tcPr>
            <w:tcW w:w="940" w:type="dxa"/>
            <w:tcBorders>
              <w:top w:val="single" w:sz="6" w:space="0" w:color="auto"/>
              <w:left w:val="single" w:sz="6" w:space="0" w:color="auto"/>
              <w:bottom w:val="single" w:sz="6" w:space="0" w:color="auto"/>
              <w:right w:val="single" w:sz="12" w:space="0" w:color="auto"/>
            </w:tcBorders>
            <w:noWrap/>
            <w:hideMark/>
          </w:tcPr>
          <w:p w14:paraId="24A745E5" w14:textId="056DB61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208</w:t>
            </w:r>
          </w:p>
        </w:tc>
        <w:tc>
          <w:tcPr>
            <w:tcW w:w="940" w:type="dxa"/>
            <w:tcBorders>
              <w:top w:val="single" w:sz="6" w:space="0" w:color="auto"/>
              <w:left w:val="single" w:sz="6" w:space="0" w:color="auto"/>
              <w:bottom w:val="single" w:sz="6" w:space="0" w:color="auto"/>
              <w:right w:val="single" w:sz="12" w:space="0" w:color="auto"/>
            </w:tcBorders>
          </w:tcPr>
          <w:p w14:paraId="365103C3" w14:textId="6714B9FB"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128</w:t>
            </w:r>
          </w:p>
        </w:tc>
      </w:tr>
      <w:tr w:rsidR="00154435" w:rsidRPr="00F86981" w14:paraId="382865CE" w14:textId="5D0A2C00"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3A2F63B8" w14:textId="0C9BEA3C"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- 1.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7B1069E" w14:textId="413FA1CD"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9,0</w:t>
            </w:r>
          </w:p>
        </w:tc>
        <w:tc>
          <w:tcPr>
            <w:tcW w:w="940" w:type="dxa"/>
            <w:tcBorders>
              <w:top w:val="single" w:sz="6" w:space="0" w:color="auto"/>
              <w:left w:val="single" w:sz="6" w:space="0" w:color="auto"/>
              <w:bottom w:val="single" w:sz="6" w:space="0" w:color="auto"/>
              <w:right w:val="single" w:sz="6" w:space="0" w:color="auto"/>
            </w:tcBorders>
            <w:noWrap/>
            <w:hideMark/>
          </w:tcPr>
          <w:p w14:paraId="6D57BA42" w14:textId="47CF8630"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8,2</w:t>
            </w:r>
          </w:p>
        </w:tc>
        <w:tc>
          <w:tcPr>
            <w:tcW w:w="940" w:type="dxa"/>
            <w:tcBorders>
              <w:top w:val="single" w:sz="6" w:space="0" w:color="auto"/>
              <w:left w:val="single" w:sz="6" w:space="0" w:color="auto"/>
              <w:bottom w:val="single" w:sz="6" w:space="0" w:color="auto"/>
              <w:right w:val="single" w:sz="12" w:space="0" w:color="auto"/>
            </w:tcBorders>
            <w:noWrap/>
            <w:hideMark/>
          </w:tcPr>
          <w:p w14:paraId="599159A1" w14:textId="7D7DC359"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9,9</w:t>
            </w:r>
          </w:p>
        </w:tc>
        <w:tc>
          <w:tcPr>
            <w:tcW w:w="940" w:type="dxa"/>
            <w:tcBorders>
              <w:top w:val="single" w:sz="6" w:space="0" w:color="auto"/>
              <w:left w:val="single" w:sz="6" w:space="0" w:color="auto"/>
              <w:bottom w:val="single" w:sz="6" w:space="0" w:color="auto"/>
              <w:right w:val="single" w:sz="12" w:space="0" w:color="auto"/>
            </w:tcBorders>
          </w:tcPr>
          <w:p w14:paraId="6A46E5DF" w14:textId="3AA46D16"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9,5</w:t>
            </w:r>
          </w:p>
        </w:tc>
      </w:tr>
      <w:tr w:rsidR="00154435" w:rsidRPr="00F86981" w14:paraId="72B42F3F" w14:textId="3CED8F1A"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0D67465" w14:textId="5475BFA3"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6A244C70" w14:textId="1623B9B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17,7</w:t>
            </w:r>
          </w:p>
        </w:tc>
        <w:tc>
          <w:tcPr>
            <w:tcW w:w="940" w:type="dxa"/>
            <w:tcBorders>
              <w:top w:val="single" w:sz="6" w:space="0" w:color="auto"/>
              <w:left w:val="single" w:sz="6" w:space="0" w:color="auto"/>
              <w:bottom w:val="single" w:sz="6" w:space="0" w:color="auto"/>
              <w:right w:val="single" w:sz="6" w:space="0" w:color="auto"/>
            </w:tcBorders>
            <w:noWrap/>
            <w:hideMark/>
          </w:tcPr>
          <w:p w14:paraId="0D9549EB" w14:textId="0C888A4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16,2</w:t>
            </w:r>
          </w:p>
        </w:tc>
        <w:tc>
          <w:tcPr>
            <w:tcW w:w="940" w:type="dxa"/>
            <w:tcBorders>
              <w:top w:val="single" w:sz="6" w:space="0" w:color="auto"/>
              <w:left w:val="single" w:sz="6" w:space="0" w:color="auto"/>
              <w:bottom w:val="single" w:sz="6" w:space="0" w:color="auto"/>
              <w:right w:val="single" w:sz="12" w:space="0" w:color="auto"/>
            </w:tcBorders>
            <w:noWrap/>
            <w:hideMark/>
          </w:tcPr>
          <w:p w14:paraId="33417F0F" w14:textId="08972F71"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19,0</w:t>
            </w:r>
          </w:p>
        </w:tc>
        <w:tc>
          <w:tcPr>
            <w:tcW w:w="940" w:type="dxa"/>
            <w:tcBorders>
              <w:top w:val="single" w:sz="6" w:space="0" w:color="auto"/>
              <w:left w:val="single" w:sz="6" w:space="0" w:color="auto"/>
              <w:bottom w:val="single" w:sz="6" w:space="0" w:color="auto"/>
              <w:right w:val="single" w:sz="12" w:space="0" w:color="auto"/>
            </w:tcBorders>
          </w:tcPr>
          <w:p w14:paraId="0097B24A" w14:textId="4B65AA8A"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16,6</w:t>
            </w:r>
          </w:p>
        </w:tc>
      </w:tr>
      <w:tr w:rsidR="00154435" w:rsidRPr="00F86981" w14:paraId="62450D56" w14:textId="569F6C31"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5858B10" w14:textId="3E353CCB"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- 3.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6A8EB0E" w14:textId="066B7665"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32,0</w:t>
            </w:r>
          </w:p>
        </w:tc>
        <w:tc>
          <w:tcPr>
            <w:tcW w:w="940" w:type="dxa"/>
            <w:tcBorders>
              <w:top w:val="single" w:sz="6" w:space="0" w:color="auto"/>
              <w:left w:val="single" w:sz="6" w:space="0" w:color="auto"/>
              <w:bottom w:val="single" w:sz="6" w:space="0" w:color="auto"/>
              <w:right w:val="single" w:sz="6" w:space="0" w:color="auto"/>
            </w:tcBorders>
            <w:noWrap/>
            <w:hideMark/>
          </w:tcPr>
          <w:p w14:paraId="794E6388" w14:textId="7E833D89"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27,0</w:t>
            </w:r>
          </w:p>
        </w:tc>
        <w:tc>
          <w:tcPr>
            <w:tcW w:w="940" w:type="dxa"/>
            <w:tcBorders>
              <w:top w:val="single" w:sz="6" w:space="0" w:color="auto"/>
              <w:left w:val="single" w:sz="6" w:space="0" w:color="auto"/>
              <w:bottom w:val="single" w:sz="6" w:space="0" w:color="auto"/>
              <w:right w:val="single" w:sz="12" w:space="0" w:color="auto"/>
            </w:tcBorders>
            <w:noWrap/>
            <w:hideMark/>
          </w:tcPr>
          <w:p w14:paraId="4F4D4461" w14:textId="296A75A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33,0</w:t>
            </w:r>
          </w:p>
        </w:tc>
        <w:tc>
          <w:tcPr>
            <w:tcW w:w="940" w:type="dxa"/>
            <w:tcBorders>
              <w:top w:val="single" w:sz="6" w:space="0" w:color="auto"/>
              <w:left w:val="single" w:sz="6" w:space="0" w:color="auto"/>
              <w:bottom w:val="single" w:sz="6" w:space="0" w:color="auto"/>
              <w:right w:val="single" w:sz="12" w:space="0" w:color="auto"/>
            </w:tcBorders>
          </w:tcPr>
          <w:p w14:paraId="3D066D31" w14:textId="6B92CACB"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26,7</w:t>
            </w:r>
          </w:p>
        </w:tc>
      </w:tr>
      <w:tr w:rsidR="00154435" w:rsidRPr="00F86981" w14:paraId="5BC46E0B" w14:textId="3A97CA7E"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0E1D7CC1" w14:textId="50F7A4BB"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Površina (m2)</w:t>
            </w:r>
          </w:p>
        </w:tc>
        <w:tc>
          <w:tcPr>
            <w:tcW w:w="940" w:type="dxa"/>
            <w:tcBorders>
              <w:top w:val="single" w:sz="6" w:space="0" w:color="auto"/>
              <w:left w:val="single" w:sz="6" w:space="0" w:color="auto"/>
              <w:bottom w:val="single" w:sz="12" w:space="0" w:color="auto"/>
              <w:right w:val="single" w:sz="6" w:space="0" w:color="auto"/>
            </w:tcBorders>
            <w:noWrap/>
            <w:hideMark/>
          </w:tcPr>
          <w:p w14:paraId="15D7D40F" w14:textId="7610C279"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70</w:t>
            </w:r>
          </w:p>
        </w:tc>
        <w:tc>
          <w:tcPr>
            <w:tcW w:w="940" w:type="dxa"/>
            <w:tcBorders>
              <w:top w:val="single" w:sz="6" w:space="0" w:color="auto"/>
              <w:left w:val="single" w:sz="6" w:space="0" w:color="auto"/>
              <w:bottom w:val="single" w:sz="12" w:space="0" w:color="auto"/>
              <w:right w:val="single" w:sz="6" w:space="0" w:color="auto"/>
            </w:tcBorders>
            <w:noWrap/>
            <w:hideMark/>
          </w:tcPr>
          <w:p w14:paraId="13EF08B0" w14:textId="610ACE1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76</w:t>
            </w:r>
          </w:p>
        </w:tc>
        <w:tc>
          <w:tcPr>
            <w:tcW w:w="940" w:type="dxa"/>
            <w:tcBorders>
              <w:top w:val="single" w:sz="6" w:space="0" w:color="auto"/>
              <w:left w:val="single" w:sz="6" w:space="0" w:color="auto"/>
              <w:bottom w:val="single" w:sz="12" w:space="0" w:color="auto"/>
              <w:right w:val="single" w:sz="12" w:space="0" w:color="auto"/>
            </w:tcBorders>
            <w:noWrap/>
            <w:hideMark/>
          </w:tcPr>
          <w:p w14:paraId="542CF51E" w14:textId="4020560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84</w:t>
            </w:r>
          </w:p>
        </w:tc>
        <w:tc>
          <w:tcPr>
            <w:tcW w:w="940" w:type="dxa"/>
            <w:tcBorders>
              <w:top w:val="single" w:sz="6" w:space="0" w:color="auto"/>
              <w:left w:val="single" w:sz="6" w:space="0" w:color="auto"/>
              <w:bottom w:val="single" w:sz="12" w:space="0" w:color="auto"/>
              <w:right w:val="single" w:sz="12" w:space="0" w:color="auto"/>
            </w:tcBorders>
          </w:tcPr>
          <w:p w14:paraId="6C400782" w14:textId="6A20B9B5"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58</w:t>
            </w:r>
          </w:p>
        </w:tc>
      </w:tr>
      <w:tr w:rsidR="00154435" w:rsidRPr="00F86981" w14:paraId="325DEF36"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60AC2D47" w14:textId="4777745F" w:rsidR="00154435" w:rsidRPr="004E79CF" w:rsidRDefault="00154435" w:rsidP="00154435">
            <w:pPr>
              <w:spacing w:after="0" w:line="240" w:lineRule="auto"/>
              <w:rPr>
                <w:rFonts w:ascii="Calibri" w:eastAsia="Times New Roman" w:hAnsi="Calibri" w:cs="Calibri"/>
                <w:b/>
                <w:bCs/>
                <w:color w:val="000000"/>
                <w:sz w:val="20"/>
                <w:szCs w:val="20"/>
                <w:lang w:eastAsia="sl-SI"/>
              </w:rPr>
            </w:pPr>
            <w:r w:rsidRPr="004E79CF">
              <w:rPr>
                <w:rFonts w:ascii="Calibri" w:hAnsi="Calibri" w:cs="Calibri"/>
                <w:color w:val="000000"/>
                <w:sz w:val="20"/>
                <w:szCs w:val="20"/>
              </w:rPr>
              <w:t>Leto zgraditve</w:t>
            </w:r>
          </w:p>
        </w:tc>
        <w:tc>
          <w:tcPr>
            <w:tcW w:w="940" w:type="dxa"/>
            <w:tcBorders>
              <w:top w:val="single" w:sz="12" w:space="0" w:color="auto"/>
              <w:left w:val="single" w:sz="6" w:space="0" w:color="auto"/>
              <w:bottom w:val="single" w:sz="6" w:space="0" w:color="auto"/>
              <w:right w:val="single" w:sz="6" w:space="0" w:color="auto"/>
            </w:tcBorders>
            <w:noWrap/>
          </w:tcPr>
          <w:p w14:paraId="26F195EF" w14:textId="0481526A"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1988</w:t>
            </w:r>
          </w:p>
        </w:tc>
        <w:tc>
          <w:tcPr>
            <w:tcW w:w="940" w:type="dxa"/>
            <w:tcBorders>
              <w:top w:val="single" w:sz="12" w:space="0" w:color="auto"/>
              <w:left w:val="single" w:sz="6" w:space="0" w:color="auto"/>
              <w:bottom w:val="single" w:sz="6" w:space="0" w:color="auto"/>
              <w:right w:val="single" w:sz="6" w:space="0" w:color="auto"/>
            </w:tcBorders>
            <w:noWrap/>
          </w:tcPr>
          <w:p w14:paraId="1D11C346" w14:textId="7043511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1980</w:t>
            </w:r>
          </w:p>
        </w:tc>
        <w:tc>
          <w:tcPr>
            <w:tcW w:w="940" w:type="dxa"/>
            <w:tcBorders>
              <w:top w:val="single" w:sz="12" w:space="0" w:color="auto"/>
              <w:left w:val="single" w:sz="6" w:space="0" w:color="auto"/>
              <w:bottom w:val="single" w:sz="6" w:space="0" w:color="auto"/>
              <w:right w:val="single" w:sz="12" w:space="0" w:color="auto"/>
            </w:tcBorders>
            <w:noWrap/>
          </w:tcPr>
          <w:p w14:paraId="4D7D18EA" w14:textId="618A11F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1983</w:t>
            </w:r>
          </w:p>
        </w:tc>
        <w:tc>
          <w:tcPr>
            <w:tcW w:w="940" w:type="dxa"/>
            <w:tcBorders>
              <w:top w:val="single" w:sz="12" w:space="0" w:color="auto"/>
              <w:left w:val="single" w:sz="6" w:space="0" w:color="auto"/>
              <w:bottom w:val="single" w:sz="6" w:space="0" w:color="auto"/>
              <w:right w:val="single" w:sz="12" w:space="0" w:color="auto"/>
            </w:tcBorders>
          </w:tcPr>
          <w:p w14:paraId="5331A398" w14:textId="08DFA59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1980</w:t>
            </w:r>
          </w:p>
        </w:tc>
      </w:tr>
      <w:tr w:rsidR="001D0BA1" w:rsidRPr="00F86981" w14:paraId="11D4EB13" w14:textId="6F6CE7DB" w:rsidTr="00154435">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19BE764A" w14:textId="5404F076" w:rsidR="001D0BA1" w:rsidRPr="004E79CF" w:rsidRDefault="001D0BA1" w:rsidP="001D0BA1">
            <w:pPr>
              <w:spacing w:after="0" w:line="240" w:lineRule="auto"/>
              <w:rPr>
                <w:rFonts w:ascii="Calibri" w:eastAsia="Times New Roman" w:hAnsi="Calibri" w:cs="Calibri"/>
                <w:b/>
                <w:bCs/>
                <w:color w:val="000000"/>
                <w:sz w:val="20"/>
                <w:szCs w:val="20"/>
                <w:lang w:eastAsia="sl-SI"/>
              </w:rPr>
            </w:pPr>
            <w:r w:rsidRPr="004E79CF">
              <w:rPr>
                <w:rFonts w:ascii="Calibri" w:hAnsi="Calibri" w:cs="Calibri"/>
                <w:b/>
                <w:bCs/>
                <w:color w:val="000000"/>
                <w:sz w:val="20"/>
                <w:szCs w:val="20"/>
              </w:rPr>
              <w:t>LJUBLJANA CENTER</w:t>
            </w:r>
          </w:p>
        </w:tc>
        <w:tc>
          <w:tcPr>
            <w:tcW w:w="940" w:type="dxa"/>
            <w:tcBorders>
              <w:top w:val="single" w:sz="12" w:space="0" w:color="auto"/>
              <w:left w:val="single" w:sz="6" w:space="0" w:color="auto"/>
              <w:bottom w:val="single" w:sz="6" w:space="0" w:color="auto"/>
              <w:right w:val="single" w:sz="6" w:space="0" w:color="auto"/>
            </w:tcBorders>
            <w:noWrap/>
          </w:tcPr>
          <w:p w14:paraId="5E2099FF" w14:textId="70EC22A3"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23C0A8A0" w14:textId="3F02FE8C"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3111C590" w14:textId="628FBAED"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4007B079" w14:textId="24B583D8" w:rsidR="001D0BA1" w:rsidRPr="004E79CF" w:rsidRDefault="001D0BA1" w:rsidP="001D0BA1">
            <w:pPr>
              <w:spacing w:after="0" w:line="240" w:lineRule="auto"/>
              <w:jc w:val="right"/>
              <w:rPr>
                <w:rFonts w:ascii="Calibri" w:eastAsia="Times New Roman" w:hAnsi="Calibri" w:cs="Calibri"/>
                <w:color w:val="000000"/>
                <w:sz w:val="20"/>
                <w:szCs w:val="20"/>
                <w:lang w:eastAsia="sl-SI"/>
              </w:rPr>
            </w:pPr>
          </w:p>
        </w:tc>
      </w:tr>
      <w:tr w:rsidR="00154435" w:rsidRPr="00F86981" w14:paraId="493D1D37" w14:textId="0209EBCD"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04AEF80" w14:textId="2935384D" w:rsidR="00154435" w:rsidRPr="004E79CF" w:rsidRDefault="00154435" w:rsidP="00154435">
            <w:pPr>
              <w:spacing w:after="0" w:line="240" w:lineRule="auto"/>
              <w:rPr>
                <w:rFonts w:ascii="Times New Roman" w:eastAsia="Times New Roman" w:hAnsi="Times New Roman" w:cs="Times New Roman"/>
                <w:sz w:val="20"/>
                <w:szCs w:val="20"/>
                <w:lang w:eastAsia="sl-SI"/>
              </w:rPr>
            </w:pPr>
            <w:r w:rsidRPr="004E79CF">
              <w:rPr>
                <w:rFonts w:ascii="Calibri" w:hAnsi="Calibri" w:cs="Calibri"/>
                <w:color w:val="000000"/>
                <w:sz w:val="20"/>
                <w:szCs w:val="20"/>
              </w:rPr>
              <w:t>Velikost vzorca</w:t>
            </w:r>
          </w:p>
        </w:tc>
        <w:tc>
          <w:tcPr>
            <w:tcW w:w="940" w:type="dxa"/>
            <w:tcBorders>
              <w:top w:val="single" w:sz="6" w:space="0" w:color="auto"/>
              <w:left w:val="single" w:sz="6" w:space="0" w:color="auto"/>
              <w:bottom w:val="single" w:sz="6" w:space="0" w:color="auto"/>
              <w:right w:val="single" w:sz="6" w:space="0" w:color="auto"/>
            </w:tcBorders>
            <w:noWrap/>
            <w:hideMark/>
          </w:tcPr>
          <w:p w14:paraId="11DFD7A6" w14:textId="2D66F15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42</w:t>
            </w:r>
          </w:p>
        </w:tc>
        <w:tc>
          <w:tcPr>
            <w:tcW w:w="940" w:type="dxa"/>
            <w:tcBorders>
              <w:top w:val="single" w:sz="6" w:space="0" w:color="auto"/>
              <w:left w:val="single" w:sz="6" w:space="0" w:color="auto"/>
              <w:bottom w:val="single" w:sz="6" w:space="0" w:color="auto"/>
              <w:right w:val="single" w:sz="6" w:space="0" w:color="auto"/>
            </w:tcBorders>
            <w:noWrap/>
            <w:hideMark/>
          </w:tcPr>
          <w:p w14:paraId="5360C52F" w14:textId="162CB871"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46</w:t>
            </w:r>
          </w:p>
        </w:tc>
        <w:tc>
          <w:tcPr>
            <w:tcW w:w="940" w:type="dxa"/>
            <w:tcBorders>
              <w:top w:val="single" w:sz="6" w:space="0" w:color="auto"/>
              <w:left w:val="single" w:sz="6" w:space="0" w:color="auto"/>
              <w:bottom w:val="single" w:sz="6" w:space="0" w:color="auto"/>
              <w:right w:val="single" w:sz="12" w:space="0" w:color="auto"/>
            </w:tcBorders>
            <w:noWrap/>
            <w:hideMark/>
          </w:tcPr>
          <w:p w14:paraId="427979A9" w14:textId="0ED16B2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46</w:t>
            </w:r>
          </w:p>
        </w:tc>
        <w:tc>
          <w:tcPr>
            <w:tcW w:w="940" w:type="dxa"/>
            <w:tcBorders>
              <w:top w:val="single" w:sz="6" w:space="0" w:color="auto"/>
              <w:left w:val="single" w:sz="6" w:space="0" w:color="auto"/>
              <w:bottom w:val="single" w:sz="6" w:space="0" w:color="auto"/>
              <w:right w:val="single" w:sz="12" w:space="0" w:color="auto"/>
            </w:tcBorders>
          </w:tcPr>
          <w:p w14:paraId="51A7C2C8" w14:textId="29EC04C6"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45</w:t>
            </w:r>
          </w:p>
        </w:tc>
      </w:tr>
      <w:tr w:rsidR="00154435" w:rsidRPr="00F86981" w14:paraId="4E6A3E7B" w14:textId="2BE84C0D"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48969222" w14:textId="79BDA28F"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- 1.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D6B07F6" w14:textId="6B6D70F7"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15,8</w:t>
            </w:r>
          </w:p>
        </w:tc>
        <w:tc>
          <w:tcPr>
            <w:tcW w:w="940" w:type="dxa"/>
            <w:tcBorders>
              <w:top w:val="single" w:sz="6" w:space="0" w:color="auto"/>
              <w:left w:val="single" w:sz="6" w:space="0" w:color="auto"/>
              <w:bottom w:val="single" w:sz="6" w:space="0" w:color="auto"/>
              <w:right w:val="single" w:sz="6" w:space="0" w:color="auto"/>
            </w:tcBorders>
            <w:noWrap/>
            <w:hideMark/>
          </w:tcPr>
          <w:p w14:paraId="1E1D33D3" w14:textId="1A850AF1"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18,3</w:t>
            </w:r>
          </w:p>
        </w:tc>
        <w:tc>
          <w:tcPr>
            <w:tcW w:w="940" w:type="dxa"/>
            <w:tcBorders>
              <w:top w:val="single" w:sz="6" w:space="0" w:color="auto"/>
              <w:left w:val="single" w:sz="6" w:space="0" w:color="auto"/>
              <w:bottom w:val="single" w:sz="6" w:space="0" w:color="auto"/>
              <w:right w:val="single" w:sz="12" w:space="0" w:color="auto"/>
            </w:tcBorders>
            <w:noWrap/>
            <w:hideMark/>
          </w:tcPr>
          <w:p w14:paraId="6159D5C1" w14:textId="3AFD0CD8"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17,7</w:t>
            </w:r>
          </w:p>
        </w:tc>
        <w:tc>
          <w:tcPr>
            <w:tcW w:w="940" w:type="dxa"/>
            <w:tcBorders>
              <w:top w:val="single" w:sz="6" w:space="0" w:color="auto"/>
              <w:left w:val="single" w:sz="6" w:space="0" w:color="auto"/>
              <w:bottom w:val="single" w:sz="6" w:space="0" w:color="auto"/>
              <w:right w:val="single" w:sz="12" w:space="0" w:color="auto"/>
            </w:tcBorders>
          </w:tcPr>
          <w:p w14:paraId="09BA4D97" w14:textId="494356A5"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19,1</w:t>
            </w:r>
          </w:p>
        </w:tc>
      </w:tr>
      <w:tr w:rsidR="00154435" w:rsidRPr="00F86981" w14:paraId="29E4C547" w14:textId="4B3F5C8B"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CEBC7B4" w14:textId="7B1237D0"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347271C4" w14:textId="71A97B35"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20,9</w:t>
            </w:r>
          </w:p>
        </w:tc>
        <w:tc>
          <w:tcPr>
            <w:tcW w:w="940" w:type="dxa"/>
            <w:tcBorders>
              <w:top w:val="single" w:sz="6" w:space="0" w:color="auto"/>
              <w:left w:val="single" w:sz="6" w:space="0" w:color="auto"/>
              <w:bottom w:val="single" w:sz="6" w:space="0" w:color="auto"/>
              <w:right w:val="single" w:sz="6" w:space="0" w:color="auto"/>
            </w:tcBorders>
            <w:noWrap/>
            <w:hideMark/>
          </w:tcPr>
          <w:p w14:paraId="25834585" w14:textId="2BD72E8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22,4</w:t>
            </w:r>
          </w:p>
        </w:tc>
        <w:tc>
          <w:tcPr>
            <w:tcW w:w="940" w:type="dxa"/>
            <w:tcBorders>
              <w:top w:val="single" w:sz="6" w:space="0" w:color="auto"/>
              <w:left w:val="single" w:sz="6" w:space="0" w:color="auto"/>
              <w:bottom w:val="single" w:sz="6" w:space="0" w:color="auto"/>
              <w:right w:val="single" w:sz="12" w:space="0" w:color="auto"/>
            </w:tcBorders>
            <w:noWrap/>
            <w:hideMark/>
          </w:tcPr>
          <w:p w14:paraId="380EC693" w14:textId="4F5A9DDC"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19,1</w:t>
            </w:r>
          </w:p>
        </w:tc>
        <w:tc>
          <w:tcPr>
            <w:tcW w:w="940" w:type="dxa"/>
            <w:tcBorders>
              <w:top w:val="single" w:sz="6" w:space="0" w:color="auto"/>
              <w:left w:val="single" w:sz="6" w:space="0" w:color="auto"/>
              <w:bottom w:val="single" w:sz="6" w:space="0" w:color="auto"/>
              <w:right w:val="single" w:sz="12" w:space="0" w:color="auto"/>
            </w:tcBorders>
          </w:tcPr>
          <w:p w14:paraId="58CE0D4C" w14:textId="1D568E5C"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26,7</w:t>
            </w:r>
          </w:p>
        </w:tc>
      </w:tr>
      <w:tr w:rsidR="00154435" w:rsidRPr="00F86981" w14:paraId="50114C80" w14:textId="73E0FD6A"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8710065" w14:textId="2699B247"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lastRenderedPageBreak/>
              <w:t xml:space="preserve">Najemnina (€/m2) - 3.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8B38E3D" w14:textId="48AD9D6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27,4</w:t>
            </w:r>
          </w:p>
        </w:tc>
        <w:tc>
          <w:tcPr>
            <w:tcW w:w="940" w:type="dxa"/>
            <w:tcBorders>
              <w:top w:val="single" w:sz="6" w:space="0" w:color="auto"/>
              <w:left w:val="single" w:sz="6" w:space="0" w:color="auto"/>
              <w:bottom w:val="single" w:sz="6" w:space="0" w:color="auto"/>
              <w:right w:val="single" w:sz="6" w:space="0" w:color="auto"/>
            </w:tcBorders>
            <w:noWrap/>
            <w:hideMark/>
          </w:tcPr>
          <w:p w14:paraId="2B6496FF" w14:textId="2BA59E7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26,7</w:t>
            </w:r>
          </w:p>
        </w:tc>
        <w:tc>
          <w:tcPr>
            <w:tcW w:w="940" w:type="dxa"/>
            <w:tcBorders>
              <w:top w:val="single" w:sz="6" w:space="0" w:color="auto"/>
              <w:left w:val="single" w:sz="6" w:space="0" w:color="auto"/>
              <w:bottom w:val="single" w:sz="6" w:space="0" w:color="auto"/>
              <w:right w:val="single" w:sz="12" w:space="0" w:color="auto"/>
            </w:tcBorders>
            <w:noWrap/>
            <w:hideMark/>
          </w:tcPr>
          <w:p w14:paraId="4D019080" w14:textId="4FEF1503"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26,7</w:t>
            </w:r>
          </w:p>
        </w:tc>
        <w:tc>
          <w:tcPr>
            <w:tcW w:w="940" w:type="dxa"/>
            <w:tcBorders>
              <w:top w:val="single" w:sz="6" w:space="0" w:color="auto"/>
              <w:left w:val="single" w:sz="6" w:space="0" w:color="auto"/>
              <w:bottom w:val="single" w:sz="6" w:space="0" w:color="auto"/>
              <w:right w:val="single" w:sz="12" w:space="0" w:color="auto"/>
            </w:tcBorders>
          </w:tcPr>
          <w:p w14:paraId="1966BF6D" w14:textId="5B5FB44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29,4</w:t>
            </w:r>
          </w:p>
        </w:tc>
      </w:tr>
      <w:tr w:rsidR="00154435" w:rsidRPr="00F86981" w14:paraId="0C728BB2" w14:textId="15CA6C14"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42B0A7B6" w14:textId="02443B32"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Površina (m2)</w:t>
            </w:r>
          </w:p>
        </w:tc>
        <w:tc>
          <w:tcPr>
            <w:tcW w:w="940" w:type="dxa"/>
            <w:tcBorders>
              <w:top w:val="single" w:sz="6" w:space="0" w:color="auto"/>
              <w:left w:val="single" w:sz="6" w:space="0" w:color="auto"/>
              <w:bottom w:val="single" w:sz="12" w:space="0" w:color="auto"/>
              <w:right w:val="single" w:sz="6" w:space="0" w:color="auto"/>
            </w:tcBorders>
            <w:noWrap/>
            <w:hideMark/>
          </w:tcPr>
          <w:p w14:paraId="4023826D" w14:textId="2B0E64C1"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33</w:t>
            </w:r>
          </w:p>
        </w:tc>
        <w:tc>
          <w:tcPr>
            <w:tcW w:w="940" w:type="dxa"/>
            <w:tcBorders>
              <w:top w:val="single" w:sz="6" w:space="0" w:color="auto"/>
              <w:left w:val="single" w:sz="6" w:space="0" w:color="auto"/>
              <w:bottom w:val="single" w:sz="12" w:space="0" w:color="auto"/>
              <w:right w:val="single" w:sz="6" w:space="0" w:color="auto"/>
            </w:tcBorders>
            <w:noWrap/>
            <w:hideMark/>
          </w:tcPr>
          <w:p w14:paraId="2D4F5655" w14:textId="32CE701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38</w:t>
            </w:r>
          </w:p>
        </w:tc>
        <w:tc>
          <w:tcPr>
            <w:tcW w:w="940" w:type="dxa"/>
            <w:tcBorders>
              <w:top w:val="single" w:sz="6" w:space="0" w:color="auto"/>
              <w:left w:val="single" w:sz="6" w:space="0" w:color="auto"/>
              <w:bottom w:val="single" w:sz="12" w:space="0" w:color="auto"/>
              <w:right w:val="single" w:sz="12" w:space="0" w:color="auto"/>
            </w:tcBorders>
            <w:noWrap/>
            <w:hideMark/>
          </w:tcPr>
          <w:p w14:paraId="57AFC056" w14:textId="269DC4AE"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45</w:t>
            </w:r>
          </w:p>
        </w:tc>
        <w:tc>
          <w:tcPr>
            <w:tcW w:w="940" w:type="dxa"/>
            <w:tcBorders>
              <w:top w:val="single" w:sz="6" w:space="0" w:color="auto"/>
              <w:left w:val="single" w:sz="6" w:space="0" w:color="auto"/>
              <w:bottom w:val="single" w:sz="12" w:space="0" w:color="auto"/>
              <w:right w:val="single" w:sz="12" w:space="0" w:color="auto"/>
            </w:tcBorders>
          </w:tcPr>
          <w:p w14:paraId="11A0E694" w14:textId="45E2ADAE"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45</w:t>
            </w:r>
          </w:p>
        </w:tc>
      </w:tr>
      <w:tr w:rsidR="00154435" w:rsidRPr="00F86981" w14:paraId="558D4B79"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0DFDF727" w14:textId="0E9F9328" w:rsidR="00154435" w:rsidRPr="004E79CF" w:rsidRDefault="00154435" w:rsidP="00154435">
            <w:pPr>
              <w:spacing w:after="0" w:line="240" w:lineRule="auto"/>
              <w:rPr>
                <w:rFonts w:ascii="Calibri" w:eastAsia="Times New Roman" w:hAnsi="Calibri" w:cs="Calibri"/>
                <w:b/>
                <w:bCs/>
                <w:color w:val="000000"/>
                <w:sz w:val="20"/>
                <w:szCs w:val="20"/>
                <w:lang w:eastAsia="sl-SI"/>
              </w:rPr>
            </w:pPr>
            <w:r w:rsidRPr="004E79CF">
              <w:rPr>
                <w:rFonts w:ascii="Calibri" w:hAnsi="Calibri" w:cs="Calibri"/>
                <w:color w:val="000000"/>
                <w:sz w:val="20"/>
                <w:szCs w:val="20"/>
              </w:rPr>
              <w:t>Leto zgraditve</w:t>
            </w:r>
          </w:p>
        </w:tc>
        <w:tc>
          <w:tcPr>
            <w:tcW w:w="940" w:type="dxa"/>
            <w:tcBorders>
              <w:top w:val="single" w:sz="12" w:space="0" w:color="auto"/>
              <w:left w:val="single" w:sz="6" w:space="0" w:color="auto"/>
              <w:bottom w:val="single" w:sz="6" w:space="0" w:color="auto"/>
              <w:right w:val="single" w:sz="6" w:space="0" w:color="auto"/>
            </w:tcBorders>
            <w:noWrap/>
          </w:tcPr>
          <w:p w14:paraId="58058F9C" w14:textId="242DCD7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1944</w:t>
            </w:r>
          </w:p>
        </w:tc>
        <w:tc>
          <w:tcPr>
            <w:tcW w:w="940" w:type="dxa"/>
            <w:tcBorders>
              <w:top w:val="single" w:sz="12" w:space="0" w:color="auto"/>
              <w:left w:val="single" w:sz="6" w:space="0" w:color="auto"/>
              <w:bottom w:val="single" w:sz="6" w:space="0" w:color="auto"/>
              <w:right w:val="single" w:sz="6" w:space="0" w:color="auto"/>
            </w:tcBorders>
            <w:noWrap/>
          </w:tcPr>
          <w:p w14:paraId="686340D7" w14:textId="0C30459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1944</w:t>
            </w:r>
          </w:p>
        </w:tc>
        <w:tc>
          <w:tcPr>
            <w:tcW w:w="940" w:type="dxa"/>
            <w:tcBorders>
              <w:top w:val="single" w:sz="12" w:space="0" w:color="auto"/>
              <w:left w:val="single" w:sz="6" w:space="0" w:color="auto"/>
              <w:bottom w:val="single" w:sz="6" w:space="0" w:color="auto"/>
              <w:right w:val="single" w:sz="12" w:space="0" w:color="auto"/>
            </w:tcBorders>
            <w:noWrap/>
          </w:tcPr>
          <w:p w14:paraId="42BB6AE5" w14:textId="32EA994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1944</w:t>
            </w:r>
          </w:p>
        </w:tc>
        <w:tc>
          <w:tcPr>
            <w:tcW w:w="940" w:type="dxa"/>
            <w:tcBorders>
              <w:top w:val="single" w:sz="12" w:space="0" w:color="auto"/>
              <w:left w:val="single" w:sz="6" w:space="0" w:color="auto"/>
              <w:bottom w:val="single" w:sz="6" w:space="0" w:color="auto"/>
              <w:right w:val="single" w:sz="12" w:space="0" w:color="auto"/>
            </w:tcBorders>
          </w:tcPr>
          <w:p w14:paraId="2B00B786" w14:textId="6D0645E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1944</w:t>
            </w:r>
          </w:p>
        </w:tc>
      </w:tr>
      <w:tr w:rsidR="00154435" w:rsidRPr="00F86981" w14:paraId="485EA322" w14:textId="64BA6ECA" w:rsidTr="00154435">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2165E716" w14:textId="2F9C6453" w:rsidR="00154435" w:rsidRPr="004E79CF" w:rsidRDefault="00154435" w:rsidP="00154435">
            <w:pPr>
              <w:spacing w:after="0" w:line="240" w:lineRule="auto"/>
              <w:rPr>
                <w:rFonts w:ascii="Calibri" w:eastAsia="Times New Roman" w:hAnsi="Calibri" w:cs="Calibri"/>
                <w:b/>
                <w:bCs/>
                <w:color w:val="000000"/>
                <w:sz w:val="20"/>
                <w:szCs w:val="20"/>
                <w:lang w:eastAsia="sl-SI"/>
              </w:rPr>
            </w:pPr>
            <w:r w:rsidRPr="004E79CF">
              <w:rPr>
                <w:rFonts w:ascii="Calibri" w:hAnsi="Calibri" w:cs="Calibri"/>
                <w:b/>
                <w:bCs/>
                <w:color w:val="000000"/>
                <w:sz w:val="20"/>
                <w:szCs w:val="20"/>
              </w:rPr>
              <w:t>MARIBOR</w:t>
            </w:r>
          </w:p>
        </w:tc>
        <w:tc>
          <w:tcPr>
            <w:tcW w:w="940" w:type="dxa"/>
            <w:tcBorders>
              <w:top w:val="single" w:sz="12" w:space="0" w:color="auto"/>
              <w:left w:val="single" w:sz="6" w:space="0" w:color="auto"/>
              <w:bottom w:val="single" w:sz="6" w:space="0" w:color="auto"/>
              <w:right w:val="single" w:sz="6" w:space="0" w:color="auto"/>
            </w:tcBorders>
            <w:noWrap/>
          </w:tcPr>
          <w:p w14:paraId="0BC3ECCD" w14:textId="14443ADD" w:rsidR="00154435" w:rsidRPr="004E79CF" w:rsidRDefault="00154435" w:rsidP="00154435">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76602433" w14:textId="1A4CED9C" w:rsidR="00154435" w:rsidRPr="004E79CF" w:rsidRDefault="00154435" w:rsidP="00154435">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6159AD6A" w14:textId="207DEF2A" w:rsidR="00154435" w:rsidRPr="004E79CF" w:rsidRDefault="00154435" w:rsidP="00154435">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5F392FF8" w14:textId="732D00A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p>
        </w:tc>
      </w:tr>
      <w:tr w:rsidR="00154435" w:rsidRPr="00F86981" w14:paraId="612E05ED" w14:textId="2FF22F36"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1A53135" w14:textId="2621FE9B" w:rsidR="00154435" w:rsidRPr="004E79CF" w:rsidRDefault="00154435" w:rsidP="00154435">
            <w:pPr>
              <w:spacing w:after="0" w:line="240" w:lineRule="auto"/>
              <w:rPr>
                <w:rFonts w:ascii="Times New Roman" w:eastAsia="Times New Roman" w:hAnsi="Times New Roman" w:cs="Times New Roman"/>
                <w:sz w:val="20"/>
                <w:szCs w:val="20"/>
                <w:lang w:eastAsia="sl-SI"/>
              </w:rPr>
            </w:pPr>
            <w:r w:rsidRPr="004E79CF">
              <w:rPr>
                <w:rFonts w:ascii="Calibri" w:hAnsi="Calibri" w:cs="Calibri"/>
                <w:color w:val="000000"/>
                <w:sz w:val="20"/>
                <w:szCs w:val="20"/>
              </w:rPr>
              <w:t>Velikost vzorca</w:t>
            </w:r>
          </w:p>
        </w:tc>
        <w:tc>
          <w:tcPr>
            <w:tcW w:w="940" w:type="dxa"/>
            <w:tcBorders>
              <w:top w:val="single" w:sz="6" w:space="0" w:color="auto"/>
              <w:left w:val="single" w:sz="6" w:space="0" w:color="auto"/>
              <w:bottom w:val="single" w:sz="6" w:space="0" w:color="auto"/>
              <w:right w:val="single" w:sz="6" w:space="0" w:color="auto"/>
            </w:tcBorders>
            <w:noWrap/>
            <w:hideMark/>
          </w:tcPr>
          <w:p w14:paraId="36E0B720" w14:textId="29E2C02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59</w:t>
            </w:r>
          </w:p>
        </w:tc>
        <w:tc>
          <w:tcPr>
            <w:tcW w:w="940" w:type="dxa"/>
            <w:tcBorders>
              <w:top w:val="single" w:sz="6" w:space="0" w:color="auto"/>
              <w:left w:val="single" w:sz="6" w:space="0" w:color="auto"/>
              <w:bottom w:val="single" w:sz="6" w:space="0" w:color="auto"/>
              <w:right w:val="single" w:sz="6" w:space="0" w:color="auto"/>
            </w:tcBorders>
            <w:noWrap/>
            <w:hideMark/>
          </w:tcPr>
          <w:p w14:paraId="65DE1513" w14:textId="5F9D13E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49</w:t>
            </w:r>
          </w:p>
        </w:tc>
        <w:tc>
          <w:tcPr>
            <w:tcW w:w="940" w:type="dxa"/>
            <w:tcBorders>
              <w:top w:val="single" w:sz="6" w:space="0" w:color="auto"/>
              <w:left w:val="single" w:sz="6" w:space="0" w:color="auto"/>
              <w:bottom w:val="single" w:sz="6" w:space="0" w:color="auto"/>
              <w:right w:val="single" w:sz="12" w:space="0" w:color="auto"/>
            </w:tcBorders>
            <w:noWrap/>
            <w:hideMark/>
          </w:tcPr>
          <w:p w14:paraId="13DB5A90" w14:textId="2188CB65"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44</w:t>
            </w:r>
          </w:p>
        </w:tc>
        <w:tc>
          <w:tcPr>
            <w:tcW w:w="940" w:type="dxa"/>
            <w:tcBorders>
              <w:top w:val="single" w:sz="6" w:space="0" w:color="auto"/>
              <w:left w:val="single" w:sz="6" w:space="0" w:color="auto"/>
              <w:bottom w:val="single" w:sz="6" w:space="0" w:color="auto"/>
              <w:right w:val="single" w:sz="12" w:space="0" w:color="auto"/>
            </w:tcBorders>
          </w:tcPr>
          <w:p w14:paraId="7909F697" w14:textId="61F76DB7"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27</w:t>
            </w:r>
          </w:p>
        </w:tc>
      </w:tr>
      <w:tr w:rsidR="00154435" w:rsidRPr="00F86981" w14:paraId="41B66E98" w14:textId="0E46061B"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3DA6371B" w14:textId="01313FED"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- 1.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665CC64" w14:textId="60A1F301"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4,9</w:t>
            </w:r>
          </w:p>
        </w:tc>
        <w:tc>
          <w:tcPr>
            <w:tcW w:w="940" w:type="dxa"/>
            <w:tcBorders>
              <w:top w:val="single" w:sz="6" w:space="0" w:color="auto"/>
              <w:left w:val="single" w:sz="6" w:space="0" w:color="auto"/>
              <w:bottom w:val="single" w:sz="6" w:space="0" w:color="auto"/>
              <w:right w:val="single" w:sz="6" w:space="0" w:color="auto"/>
            </w:tcBorders>
            <w:noWrap/>
            <w:hideMark/>
          </w:tcPr>
          <w:p w14:paraId="7A5EE3DA" w14:textId="1E86AC13"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4,2</w:t>
            </w:r>
          </w:p>
        </w:tc>
        <w:tc>
          <w:tcPr>
            <w:tcW w:w="940" w:type="dxa"/>
            <w:tcBorders>
              <w:top w:val="single" w:sz="6" w:space="0" w:color="auto"/>
              <w:left w:val="single" w:sz="6" w:space="0" w:color="auto"/>
              <w:bottom w:val="single" w:sz="6" w:space="0" w:color="auto"/>
              <w:right w:val="single" w:sz="12" w:space="0" w:color="auto"/>
            </w:tcBorders>
            <w:noWrap/>
            <w:hideMark/>
          </w:tcPr>
          <w:p w14:paraId="255825FF" w14:textId="7A8F5CE3"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4,9</w:t>
            </w:r>
          </w:p>
        </w:tc>
        <w:tc>
          <w:tcPr>
            <w:tcW w:w="940" w:type="dxa"/>
            <w:tcBorders>
              <w:top w:val="single" w:sz="6" w:space="0" w:color="auto"/>
              <w:left w:val="single" w:sz="6" w:space="0" w:color="auto"/>
              <w:bottom w:val="single" w:sz="6" w:space="0" w:color="auto"/>
              <w:right w:val="single" w:sz="12" w:space="0" w:color="auto"/>
            </w:tcBorders>
          </w:tcPr>
          <w:p w14:paraId="2F64E80A" w14:textId="27E4492F"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6,1</w:t>
            </w:r>
          </w:p>
        </w:tc>
      </w:tr>
      <w:tr w:rsidR="00154435" w:rsidRPr="00F86981" w14:paraId="736F39DD" w14:textId="4D26A43E"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EBD9796" w14:textId="596E22BD"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0A581851" w14:textId="37643331"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10,6</w:t>
            </w:r>
          </w:p>
        </w:tc>
        <w:tc>
          <w:tcPr>
            <w:tcW w:w="940" w:type="dxa"/>
            <w:tcBorders>
              <w:top w:val="single" w:sz="6" w:space="0" w:color="auto"/>
              <w:left w:val="single" w:sz="6" w:space="0" w:color="auto"/>
              <w:bottom w:val="single" w:sz="6" w:space="0" w:color="auto"/>
              <w:right w:val="single" w:sz="6" w:space="0" w:color="auto"/>
            </w:tcBorders>
            <w:noWrap/>
            <w:hideMark/>
          </w:tcPr>
          <w:p w14:paraId="70A98E86" w14:textId="727F1AFE"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noWrap/>
            <w:hideMark/>
          </w:tcPr>
          <w:p w14:paraId="33CDA63D" w14:textId="3148E83E"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8,0</w:t>
            </w:r>
          </w:p>
        </w:tc>
        <w:tc>
          <w:tcPr>
            <w:tcW w:w="940" w:type="dxa"/>
            <w:tcBorders>
              <w:top w:val="single" w:sz="6" w:space="0" w:color="auto"/>
              <w:left w:val="single" w:sz="6" w:space="0" w:color="auto"/>
              <w:bottom w:val="single" w:sz="6" w:space="0" w:color="auto"/>
              <w:right w:val="single" w:sz="12" w:space="0" w:color="auto"/>
            </w:tcBorders>
          </w:tcPr>
          <w:p w14:paraId="5E77CBD8" w14:textId="5899A23E"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9,2</w:t>
            </w:r>
          </w:p>
        </w:tc>
      </w:tr>
      <w:tr w:rsidR="00154435" w:rsidRPr="00F86981" w14:paraId="35B3F204" w14:textId="34D3F7D5"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D0BCCF9" w14:textId="7D8E12D6"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- 3.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1B9C366" w14:textId="168169EB"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19,3</w:t>
            </w:r>
          </w:p>
        </w:tc>
        <w:tc>
          <w:tcPr>
            <w:tcW w:w="940" w:type="dxa"/>
            <w:tcBorders>
              <w:top w:val="single" w:sz="6" w:space="0" w:color="auto"/>
              <w:left w:val="single" w:sz="6" w:space="0" w:color="auto"/>
              <w:bottom w:val="single" w:sz="6" w:space="0" w:color="auto"/>
              <w:right w:val="single" w:sz="6" w:space="0" w:color="auto"/>
            </w:tcBorders>
            <w:noWrap/>
            <w:hideMark/>
          </w:tcPr>
          <w:p w14:paraId="2E8A11A6" w14:textId="259CE791"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13,5</w:t>
            </w:r>
          </w:p>
        </w:tc>
        <w:tc>
          <w:tcPr>
            <w:tcW w:w="940" w:type="dxa"/>
            <w:tcBorders>
              <w:top w:val="single" w:sz="6" w:space="0" w:color="auto"/>
              <w:left w:val="single" w:sz="6" w:space="0" w:color="auto"/>
              <w:bottom w:val="single" w:sz="6" w:space="0" w:color="auto"/>
              <w:right w:val="single" w:sz="12" w:space="0" w:color="auto"/>
            </w:tcBorders>
            <w:noWrap/>
            <w:hideMark/>
          </w:tcPr>
          <w:p w14:paraId="01D3CEDF" w14:textId="4CD2A5C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17,0</w:t>
            </w:r>
          </w:p>
        </w:tc>
        <w:tc>
          <w:tcPr>
            <w:tcW w:w="940" w:type="dxa"/>
            <w:tcBorders>
              <w:top w:val="single" w:sz="6" w:space="0" w:color="auto"/>
              <w:left w:val="single" w:sz="6" w:space="0" w:color="auto"/>
              <w:bottom w:val="single" w:sz="6" w:space="0" w:color="auto"/>
              <w:right w:val="single" w:sz="12" w:space="0" w:color="auto"/>
            </w:tcBorders>
          </w:tcPr>
          <w:p w14:paraId="42D78277" w14:textId="17EB38B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14,2</w:t>
            </w:r>
          </w:p>
        </w:tc>
      </w:tr>
      <w:tr w:rsidR="00154435" w:rsidRPr="00F86981" w14:paraId="2821CAC6" w14:textId="60B4F222"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5358555A" w14:textId="0E5D0227"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Površina (m2)</w:t>
            </w:r>
          </w:p>
        </w:tc>
        <w:tc>
          <w:tcPr>
            <w:tcW w:w="940" w:type="dxa"/>
            <w:tcBorders>
              <w:top w:val="single" w:sz="6" w:space="0" w:color="auto"/>
              <w:left w:val="single" w:sz="6" w:space="0" w:color="auto"/>
              <w:bottom w:val="single" w:sz="12" w:space="0" w:color="auto"/>
              <w:right w:val="single" w:sz="6" w:space="0" w:color="auto"/>
            </w:tcBorders>
            <w:noWrap/>
            <w:hideMark/>
          </w:tcPr>
          <w:p w14:paraId="49726D28" w14:textId="1323D5F6"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107</w:t>
            </w:r>
          </w:p>
        </w:tc>
        <w:tc>
          <w:tcPr>
            <w:tcW w:w="940" w:type="dxa"/>
            <w:tcBorders>
              <w:top w:val="single" w:sz="6" w:space="0" w:color="auto"/>
              <w:left w:val="single" w:sz="6" w:space="0" w:color="auto"/>
              <w:bottom w:val="single" w:sz="12" w:space="0" w:color="auto"/>
              <w:right w:val="single" w:sz="6" w:space="0" w:color="auto"/>
            </w:tcBorders>
            <w:noWrap/>
            <w:hideMark/>
          </w:tcPr>
          <w:p w14:paraId="45D266E1" w14:textId="41B791B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98</w:t>
            </w:r>
          </w:p>
        </w:tc>
        <w:tc>
          <w:tcPr>
            <w:tcW w:w="940" w:type="dxa"/>
            <w:tcBorders>
              <w:top w:val="single" w:sz="6" w:space="0" w:color="auto"/>
              <w:left w:val="single" w:sz="6" w:space="0" w:color="auto"/>
              <w:bottom w:val="single" w:sz="12" w:space="0" w:color="auto"/>
              <w:right w:val="single" w:sz="12" w:space="0" w:color="auto"/>
            </w:tcBorders>
            <w:noWrap/>
            <w:hideMark/>
          </w:tcPr>
          <w:p w14:paraId="33C1AD4A" w14:textId="1872F8F3"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117</w:t>
            </w:r>
          </w:p>
        </w:tc>
        <w:tc>
          <w:tcPr>
            <w:tcW w:w="940" w:type="dxa"/>
            <w:tcBorders>
              <w:top w:val="single" w:sz="6" w:space="0" w:color="auto"/>
              <w:left w:val="single" w:sz="6" w:space="0" w:color="auto"/>
              <w:bottom w:val="single" w:sz="12" w:space="0" w:color="auto"/>
              <w:right w:val="single" w:sz="12" w:space="0" w:color="auto"/>
            </w:tcBorders>
          </w:tcPr>
          <w:p w14:paraId="18B9F991" w14:textId="66354A89"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112</w:t>
            </w:r>
          </w:p>
        </w:tc>
      </w:tr>
      <w:tr w:rsidR="00154435" w:rsidRPr="00F86981" w14:paraId="5571E436" w14:textId="77777777" w:rsidTr="001D0BA1">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45F1B61" w14:textId="212838AF" w:rsidR="00154435" w:rsidRPr="004E79CF" w:rsidRDefault="00154435" w:rsidP="00154435">
            <w:pPr>
              <w:spacing w:after="0" w:line="240" w:lineRule="auto"/>
              <w:rPr>
                <w:rFonts w:ascii="Calibri" w:eastAsia="Times New Roman" w:hAnsi="Calibri" w:cs="Calibri"/>
                <w:b/>
                <w:bCs/>
                <w:color w:val="000000"/>
                <w:sz w:val="20"/>
                <w:szCs w:val="20"/>
                <w:lang w:eastAsia="sl-SI"/>
              </w:rPr>
            </w:pPr>
            <w:r w:rsidRPr="004E79CF">
              <w:rPr>
                <w:rFonts w:ascii="Calibri" w:hAnsi="Calibri" w:cs="Calibri"/>
                <w:color w:val="000000"/>
                <w:sz w:val="20"/>
                <w:szCs w:val="20"/>
              </w:rPr>
              <w:t>Leto zgraditve</w:t>
            </w:r>
          </w:p>
        </w:tc>
        <w:tc>
          <w:tcPr>
            <w:tcW w:w="940" w:type="dxa"/>
            <w:tcBorders>
              <w:top w:val="single" w:sz="12" w:space="0" w:color="auto"/>
              <w:left w:val="single" w:sz="6" w:space="0" w:color="auto"/>
              <w:bottom w:val="single" w:sz="6" w:space="0" w:color="auto"/>
              <w:right w:val="single" w:sz="6" w:space="0" w:color="auto"/>
            </w:tcBorders>
            <w:noWrap/>
          </w:tcPr>
          <w:p w14:paraId="3DFAC2C1" w14:textId="3B87A24A"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2000</w:t>
            </w:r>
          </w:p>
        </w:tc>
        <w:tc>
          <w:tcPr>
            <w:tcW w:w="940" w:type="dxa"/>
            <w:tcBorders>
              <w:top w:val="single" w:sz="12" w:space="0" w:color="auto"/>
              <w:left w:val="single" w:sz="6" w:space="0" w:color="auto"/>
              <w:bottom w:val="single" w:sz="6" w:space="0" w:color="auto"/>
              <w:right w:val="single" w:sz="6" w:space="0" w:color="auto"/>
            </w:tcBorders>
            <w:noWrap/>
          </w:tcPr>
          <w:p w14:paraId="580E2B92" w14:textId="3BF80AE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1995</w:t>
            </w:r>
          </w:p>
        </w:tc>
        <w:tc>
          <w:tcPr>
            <w:tcW w:w="940" w:type="dxa"/>
            <w:tcBorders>
              <w:top w:val="single" w:sz="12" w:space="0" w:color="auto"/>
              <w:left w:val="single" w:sz="6" w:space="0" w:color="auto"/>
              <w:bottom w:val="single" w:sz="6" w:space="0" w:color="auto"/>
              <w:right w:val="single" w:sz="12" w:space="0" w:color="auto"/>
            </w:tcBorders>
            <w:noWrap/>
          </w:tcPr>
          <w:p w14:paraId="32AA687E" w14:textId="14F10A2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1996</w:t>
            </w:r>
          </w:p>
        </w:tc>
        <w:tc>
          <w:tcPr>
            <w:tcW w:w="940" w:type="dxa"/>
            <w:tcBorders>
              <w:top w:val="single" w:sz="12" w:space="0" w:color="auto"/>
              <w:left w:val="single" w:sz="6" w:space="0" w:color="auto"/>
              <w:bottom w:val="single" w:sz="6" w:space="0" w:color="auto"/>
              <w:right w:val="single" w:sz="12" w:space="0" w:color="auto"/>
            </w:tcBorders>
          </w:tcPr>
          <w:p w14:paraId="4E776531" w14:textId="2F3DDBFB"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1998</w:t>
            </w:r>
          </w:p>
        </w:tc>
      </w:tr>
      <w:tr w:rsidR="001D0BA1" w:rsidRPr="00F86981" w14:paraId="30E9E5E9" w14:textId="31A7E2C7" w:rsidTr="00154435">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36CCE12" w14:textId="43637D57" w:rsidR="001D0BA1" w:rsidRPr="004E79CF" w:rsidRDefault="001D0BA1" w:rsidP="001D0BA1">
            <w:pPr>
              <w:spacing w:after="0" w:line="240" w:lineRule="auto"/>
              <w:rPr>
                <w:rFonts w:ascii="Calibri" w:eastAsia="Times New Roman" w:hAnsi="Calibri" w:cs="Calibri"/>
                <w:b/>
                <w:bCs/>
                <w:color w:val="000000"/>
                <w:sz w:val="20"/>
                <w:szCs w:val="20"/>
                <w:lang w:eastAsia="sl-SI"/>
              </w:rPr>
            </w:pPr>
            <w:r w:rsidRPr="004E79CF">
              <w:rPr>
                <w:rFonts w:ascii="Calibri" w:hAnsi="Calibri" w:cs="Calibri"/>
                <w:b/>
                <w:bCs/>
                <w:color w:val="000000"/>
                <w:sz w:val="20"/>
                <w:szCs w:val="20"/>
              </w:rPr>
              <w:t>OBALA</w:t>
            </w:r>
          </w:p>
        </w:tc>
        <w:tc>
          <w:tcPr>
            <w:tcW w:w="940" w:type="dxa"/>
            <w:tcBorders>
              <w:top w:val="single" w:sz="12" w:space="0" w:color="auto"/>
              <w:left w:val="single" w:sz="6" w:space="0" w:color="auto"/>
              <w:bottom w:val="single" w:sz="6" w:space="0" w:color="auto"/>
              <w:right w:val="single" w:sz="6" w:space="0" w:color="auto"/>
            </w:tcBorders>
            <w:noWrap/>
          </w:tcPr>
          <w:p w14:paraId="447F350C" w14:textId="4A9B5124"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tcPr>
          <w:p w14:paraId="5F22F9B4" w14:textId="466FD06A"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tcPr>
          <w:p w14:paraId="5BD26141" w14:textId="74F3C23F" w:rsidR="001D0BA1" w:rsidRPr="004E79CF" w:rsidRDefault="001D0BA1" w:rsidP="001D0BA1">
            <w:pPr>
              <w:spacing w:after="0" w:line="240" w:lineRule="auto"/>
              <w:jc w:val="right"/>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tcPr>
          <w:p w14:paraId="10B3C17D" w14:textId="42709AE9" w:rsidR="001D0BA1" w:rsidRPr="004E79CF" w:rsidRDefault="001D0BA1" w:rsidP="001D0BA1">
            <w:pPr>
              <w:spacing w:after="0" w:line="240" w:lineRule="auto"/>
              <w:jc w:val="right"/>
              <w:rPr>
                <w:rFonts w:ascii="Calibri" w:eastAsia="Times New Roman" w:hAnsi="Calibri" w:cs="Calibri"/>
                <w:color w:val="000000"/>
                <w:sz w:val="20"/>
                <w:szCs w:val="20"/>
                <w:lang w:eastAsia="sl-SI"/>
              </w:rPr>
            </w:pPr>
          </w:p>
        </w:tc>
      </w:tr>
      <w:tr w:rsidR="00154435" w:rsidRPr="00F86981" w14:paraId="24F2CA02" w14:textId="5B12A00A"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825F9AF" w14:textId="6AA90291" w:rsidR="00154435" w:rsidRPr="004E79CF" w:rsidRDefault="00154435" w:rsidP="00154435">
            <w:pPr>
              <w:spacing w:after="0" w:line="240" w:lineRule="auto"/>
              <w:rPr>
                <w:rFonts w:ascii="Times New Roman" w:eastAsia="Times New Roman" w:hAnsi="Times New Roman" w:cs="Times New Roman"/>
                <w:sz w:val="20"/>
                <w:szCs w:val="20"/>
                <w:lang w:eastAsia="sl-SI"/>
              </w:rPr>
            </w:pPr>
            <w:r w:rsidRPr="004E79CF">
              <w:rPr>
                <w:rFonts w:ascii="Calibri" w:hAnsi="Calibri" w:cs="Calibri"/>
                <w:color w:val="000000"/>
                <w:sz w:val="20"/>
                <w:szCs w:val="20"/>
              </w:rPr>
              <w:t>Velikost vzorca</w:t>
            </w:r>
          </w:p>
        </w:tc>
        <w:tc>
          <w:tcPr>
            <w:tcW w:w="940" w:type="dxa"/>
            <w:tcBorders>
              <w:top w:val="single" w:sz="6" w:space="0" w:color="auto"/>
              <w:left w:val="single" w:sz="6" w:space="0" w:color="auto"/>
              <w:bottom w:val="single" w:sz="6" w:space="0" w:color="auto"/>
              <w:right w:val="single" w:sz="6" w:space="0" w:color="auto"/>
            </w:tcBorders>
            <w:noWrap/>
            <w:hideMark/>
          </w:tcPr>
          <w:p w14:paraId="54997260" w14:textId="1C8FCE5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73</w:t>
            </w:r>
          </w:p>
        </w:tc>
        <w:tc>
          <w:tcPr>
            <w:tcW w:w="940" w:type="dxa"/>
            <w:tcBorders>
              <w:top w:val="single" w:sz="6" w:space="0" w:color="auto"/>
              <w:left w:val="single" w:sz="6" w:space="0" w:color="auto"/>
              <w:bottom w:val="single" w:sz="6" w:space="0" w:color="auto"/>
              <w:right w:val="single" w:sz="6" w:space="0" w:color="auto"/>
            </w:tcBorders>
            <w:noWrap/>
            <w:hideMark/>
          </w:tcPr>
          <w:p w14:paraId="1DC5B999" w14:textId="67047021"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86</w:t>
            </w:r>
          </w:p>
        </w:tc>
        <w:tc>
          <w:tcPr>
            <w:tcW w:w="940" w:type="dxa"/>
            <w:tcBorders>
              <w:top w:val="single" w:sz="6" w:space="0" w:color="auto"/>
              <w:left w:val="single" w:sz="6" w:space="0" w:color="auto"/>
              <w:bottom w:val="single" w:sz="6" w:space="0" w:color="auto"/>
              <w:right w:val="single" w:sz="12" w:space="0" w:color="auto"/>
            </w:tcBorders>
            <w:noWrap/>
            <w:hideMark/>
          </w:tcPr>
          <w:p w14:paraId="456DEB90" w14:textId="533E08A5"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58</w:t>
            </w:r>
          </w:p>
        </w:tc>
        <w:tc>
          <w:tcPr>
            <w:tcW w:w="940" w:type="dxa"/>
            <w:tcBorders>
              <w:top w:val="single" w:sz="6" w:space="0" w:color="auto"/>
              <w:left w:val="single" w:sz="6" w:space="0" w:color="auto"/>
              <w:bottom w:val="single" w:sz="6" w:space="0" w:color="auto"/>
              <w:right w:val="single" w:sz="12" w:space="0" w:color="auto"/>
            </w:tcBorders>
          </w:tcPr>
          <w:p w14:paraId="74929258" w14:textId="2CE32673"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45</w:t>
            </w:r>
          </w:p>
        </w:tc>
      </w:tr>
      <w:tr w:rsidR="00154435" w:rsidRPr="00F86981" w14:paraId="5117ABD6" w14:textId="36053DB2"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113C6846" w14:textId="70D463F1"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- 1.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515270A" w14:textId="3397A41D"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8,3</w:t>
            </w:r>
          </w:p>
        </w:tc>
        <w:tc>
          <w:tcPr>
            <w:tcW w:w="940" w:type="dxa"/>
            <w:tcBorders>
              <w:top w:val="single" w:sz="6" w:space="0" w:color="auto"/>
              <w:left w:val="single" w:sz="6" w:space="0" w:color="auto"/>
              <w:bottom w:val="single" w:sz="6" w:space="0" w:color="auto"/>
              <w:right w:val="single" w:sz="6" w:space="0" w:color="auto"/>
            </w:tcBorders>
            <w:noWrap/>
            <w:hideMark/>
          </w:tcPr>
          <w:p w14:paraId="57878C0A" w14:textId="4B7D9580"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7,7</w:t>
            </w:r>
          </w:p>
        </w:tc>
        <w:tc>
          <w:tcPr>
            <w:tcW w:w="940" w:type="dxa"/>
            <w:tcBorders>
              <w:top w:val="single" w:sz="6" w:space="0" w:color="auto"/>
              <w:left w:val="single" w:sz="6" w:space="0" w:color="auto"/>
              <w:bottom w:val="single" w:sz="6" w:space="0" w:color="auto"/>
              <w:right w:val="single" w:sz="12" w:space="0" w:color="auto"/>
            </w:tcBorders>
            <w:noWrap/>
            <w:hideMark/>
          </w:tcPr>
          <w:p w14:paraId="06143A92" w14:textId="6053AB95"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10,2</w:t>
            </w:r>
          </w:p>
        </w:tc>
        <w:tc>
          <w:tcPr>
            <w:tcW w:w="940" w:type="dxa"/>
            <w:tcBorders>
              <w:top w:val="single" w:sz="6" w:space="0" w:color="auto"/>
              <w:left w:val="single" w:sz="6" w:space="0" w:color="auto"/>
              <w:bottom w:val="single" w:sz="6" w:space="0" w:color="auto"/>
              <w:right w:val="single" w:sz="12" w:space="0" w:color="auto"/>
            </w:tcBorders>
          </w:tcPr>
          <w:p w14:paraId="021C95BB" w14:textId="303222BE" w:rsidR="00154435" w:rsidRPr="004E79CF" w:rsidRDefault="00154435" w:rsidP="00154435">
            <w:pPr>
              <w:spacing w:after="0" w:line="240" w:lineRule="auto"/>
              <w:jc w:val="right"/>
              <w:rPr>
                <w:rFonts w:ascii="Calibri" w:eastAsia="Times New Roman" w:hAnsi="Calibri" w:cs="Calibri"/>
                <w:b/>
                <w:bCs/>
                <w:color w:val="000000"/>
                <w:sz w:val="20"/>
                <w:szCs w:val="20"/>
                <w:lang w:eastAsia="sl-SI"/>
              </w:rPr>
            </w:pPr>
            <w:r w:rsidRPr="004E79CF">
              <w:rPr>
                <w:rFonts w:ascii="Calibri" w:eastAsia="Times New Roman" w:hAnsi="Calibri" w:cs="Calibri"/>
                <w:color w:val="000000"/>
                <w:sz w:val="20"/>
                <w:szCs w:val="20"/>
                <w:lang w:eastAsia="sl-SI"/>
              </w:rPr>
              <w:t>9,1</w:t>
            </w:r>
          </w:p>
        </w:tc>
      </w:tr>
      <w:tr w:rsidR="00154435" w:rsidRPr="00F86981" w14:paraId="049C87C7" w14:textId="1DA8E607"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427FE72" w14:textId="1F0B0AA4"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b/>
                <w:bCs/>
                <w:color w:val="000000"/>
                <w:sz w:val="20"/>
                <w:szCs w:val="20"/>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21BE17AA" w14:textId="5382EF9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11,2</w:t>
            </w:r>
          </w:p>
        </w:tc>
        <w:tc>
          <w:tcPr>
            <w:tcW w:w="940" w:type="dxa"/>
            <w:tcBorders>
              <w:top w:val="single" w:sz="6" w:space="0" w:color="auto"/>
              <w:left w:val="single" w:sz="6" w:space="0" w:color="auto"/>
              <w:bottom w:val="single" w:sz="6" w:space="0" w:color="auto"/>
              <w:right w:val="single" w:sz="6" w:space="0" w:color="auto"/>
            </w:tcBorders>
            <w:noWrap/>
            <w:hideMark/>
          </w:tcPr>
          <w:p w14:paraId="149E9B91" w14:textId="37227E3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12,7</w:t>
            </w:r>
          </w:p>
        </w:tc>
        <w:tc>
          <w:tcPr>
            <w:tcW w:w="940" w:type="dxa"/>
            <w:tcBorders>
              <w:top w:val="single" w:sz="6" w:space="0" w:color="auto"/>
              <w:left w:val="single" w:sz="6" w:space="0" w:color="auto"/>
              <w:bottom w:val="single" w:sz="6" w:space="0" w:color="auto"/>
              <w:right w:val="single" w:sz="12" w:space="0" w:color="auto"/>
            </w:tcBorders>
            <w:noWrap/>
            <w:hideMark/>
          </w:tcPr>
          <w:p w14:paraId="23C2D61B" w14:textId="7A03F838"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12,5</w:t>
            </w:r>
          </w:p>
        </w:tc>
        <w:tc>
          <w:tcPr>
            <w:tcW w:w="940" w:type="dxa"/>
            <w:tcBorders>
              <w:top w:val="single" w:sz="6" w:space="0" w:color="auto"/>
              <w:left w:val="single" w:sz="6" w:space="0" w:color="auto"/>
              <w:bottom w:val="single" w:sz="6" w:space="0" w:color="auto"/>
              <w:right w:val="single" w:sz="12" w:space="0" w:color="auto"/>
            </w:tcBorders>
          </w:tcPr>
          <w:p w14:paraId="738D4BC5" w14:textId="60E6A4C3"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b/>
                <w:bCs/>
                <w:color w:val="000000"/>
                <w:sz w:val="20"/>
                <w:szCs w:val="20"/>
                <w:lang w:eastAsia="sl-SI"/>
              </w:rPr>
              <w:t>10,7</w:t>
            </w:r>
          </w:p>
        </w:tc>
      </w:tr>
      <w:tr w:rsidR="00154435" w:rsidRPr="00F86981" w14:paraId="67828CA0" w14:textId="0EA0C260" w:rsidTr="001D0BA1">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4119917" w14:textId="7DB77E2B"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 xml:space="preserve">Najemnina (€/m2) - 3. </w:t>
            </w:r>
            <w:proofErr w:type="spellStart"/>
            <w:r w:rsidRPr="004E79CF">
              <w:rPr>
                <w:rFonts w:ascii="Calibri" w:hAnsi="Calibri" w:cs="Calibri"/>
                <w:color w:val="000000"/>
                <w:sz w:val="20"/>
                <w:szCs w:val="20"/>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014BDF5" w14:textId="71D0012A"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16,8</w:t>
            </w:r>
          </w:p>
        </w:tc>
        <w:tc>
          <w:tcPr>
            <w:tcW w:w="940" w:type="dxa"/>
            <w:tcBorders>
              <w:top w:val="single" w:sz="6" w:space="0" w:color="auto"/>
              <w:left w:val="single" w:sz="6" w:space="0" w:color="auto"/>
              <w:bottom w:val="single" w:sz="6" w:space="0" w:color="auto"/>
              <w:right w:val="single" w:sz="6" w:space="0" w:color="auto"/>
            </w:tcBorders>
            <w:noWrap/>
            <w:hideMark/>
          </w:tcPr>
          <w:p w14:paraId="56C8247D" w14:textId="762058E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25,5</w:t>
            </w:r>
          </w:p>
        </w:tc>
        <w:tc>
          <w:tcPr>
            <w:tcW w:w="940" w:type="dxa"/>
            <w:tcBorders>
              <w:top w:val="single" w:sz="6" w:space="0" w:color="auto"/>
              <w:left w:val="single" w:sz="6" w:space="0" w:color="auto"/>
              <w:bottom w:val="single" w:sz="6" w:space="0" w:color="auto"/>
              <w:right w:val="single" w:sz="12" w:space="0" w:color="auto"/>
            </w:tcBorders>
            <w:noWrap/>
            <w:hideMark/>
          </w:tcPr>
          <w:p w14:paraId="572CA9FF" w14:textId="7457AE3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23,1</w:t>
            </w:r>
          </w:p>
        </w:tc>
        <w:tc>
          <w:tcPr>
            <w:tcW w:w="940" w:type="dxa"/>
            <w:tcBorders>
              <w:top w:val="single" w:sz="6" w:space="0" w:color="auto"/>
              <w:left w:val="single" w:sz="6" w:space="0" w:color="auto"/>
              <w:bottom w:val="single" w:sz="6" w:space="0" w:color="auto"/>
              <w:right w:val="single" w:sz="12" w:space="0" w:color="auto"/>
            </w:tcBorders>
          </w:tcPr>
          <w:p w14:paraId="484D8F74" w14:textId="69C698D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16,6</w:t>
            </w:r>
          </w:p>
        </w:tc>
      </w:tr>
      <w:tr w:rsidR="00154435" w:rsidRPr="00F86981" w14:paraId="7AD30F85" w14:textId="62851FEB" w:rsidTr="00154435">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659D309" w14:textId="7F885485" w:rsidR="00154435" w:rsidRPr="004E79CF" w:rsidRDefault="00154435" w:rsidP="00154435">
            <w:pPr>
              <w:spacing w:after="0" w:line="240" w:lineRule="auto"/>
              <w:rPr>
                <w:rFonts w:ascii="Calibri" w:eastAsia="Times New Roman" w:hAnsi="Calibri" w:cs="Calibri"/>
                <w:color w:val="000000"/>
                <w:sz w:val="20"/>
                <w:szCs w:val="20"/>
                <w:lang w:eastAsia="sl-SI"/>
              </w:rPr>
            </w:pPr>
            <w:r w:rsidRPr="004E79CF">
              <w:rPr>
                <w:rFonts w:ascii="Calibri" w:hAnsi="Calibri" w:cs="Calibri"/>
                <w:color w:val="000000"/>
                <w:sz w:val="20"/>
                <w:szCs w:val="20"/>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7B7E4251" w14:textId="17987799"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74</w:t>
            </w:r>
          </w:p>
        </w:tc>
        <w:tc>
          <w:tcPr>
            <w:tcW w:w="940" w:type="dxa"/>
            <w:tcBorders>
              <w:top w:val="single" w:sz="6" w:space="0" w:color="auto"/>
              <w:left w:val="single" w:sz="6" w:space="0" w:color="auto"/>
              <w:bottom w:val="single" w:sz="6" w:space="0" w:color="auto"/>
              <w:right w:val="single" w:sz="6" w:space="0" w:color="auto"/>
            </w:tcBorders>
            <w:noWrap/>
            <w:hideMark/>
          </w:tcPr>
          <w:p w14:paraId="35C3110B" w14:textId="2411CA9D"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63</w:t>
            </w:r>
          </w:p>
        </w:tc>
        <w:tc>
          <w:tcPr>
            <w:tcW w:w="940" w:type="dxa"/>
            <w:tcBorders>
              <w:top w:val="single" w:sz="6" w:space="0" w:color="auto"/>
              <w:left w:val="single" w:sz="6" w:space="0" w:color="auto"/>
              <w:bottom w:val="single" w:sz="6" w:space="0" w:color="auto"/>
              <w:right w:val="single" w:sz="12" w:space="0" w:color="auto"/>
            </w:tcBorders>
            <w:noWrap/>
            <w:hideMark/>
          </w:tcPr>
          <w:p w14:paraId="177190F7" w14:textId="038BCD6B"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56</w:t>
            </w:r>
          </w:p>
        </w:tc>
        <w:tc>
          <w:tcPr>
            <w:tcW w:w="940" w:type="dxa"/>
            <w:tcBorders>
              <w:top w:val="single" w:sz="6" w:space="0" w:color="auto"/>
              <w:left w:val="single" w:sz="6" w:space="0" w:color="auto"/>
              <w:bottom w:val="single" w:sz="6" w:space="0" w:color="auto"/>
              <w:right w:val="single" w:sz="12" w:space="0" w:color="auto"/>
            </w:tcBorders>
          </w:tcPr>
          <w:p w14:paraId="28265EDA" w14:textId="2B80DE24"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42</w:t>
            </w:r>
          </w:p>
        </w:tc>
      </w:tr>
      <w:tr w:rsidR="00154435" w:rsidRPr="00F86981" w14:paraId="24ABACE8" w14:textId="77777777" w:rsidTr="001D0BA1">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tcPr>
          <w:p w14:paraId="43BDAD39" w14:textId="38F61AF0" w:rsidR="00154435" w:rsidRPr="004E79CF" w:rsidRDefault="00154435" w:rsidP="00154435">
            <w:pPr>
              <w:spacing w:after="0" w:line="240" w:lineRule="auto"/>
              <w:rPr>
                <w:rFonts w:ascii="Calibri" w:hAnsi="Calibri" w:cs="Calibri"/>
                <w:color w:val="000000"/>
                <w:sz w:val="20"/>
                <w:szCs w:val="20"/>
              </w:rPr>
            </w:pPr>
            <w:r w:rsidRPr="004E79CF">
              <w:rPr>
                <w:rFonts w:ascii="Calibri" w:hAnsi="Calibri" w:cs="Calibri"/>
                <w:color w:val="000000"/>
                <w:sz w:val="20"/>
                <w:szCs w:val="20"/>
              </w:rPr>
              <w:t>Leto zgraditve</w:t>
            </w:r>
          </w:p>
        </w:tc>
        <w:tc>
          <w:tcPr>
            <w:tcW w:w="940" w:type="dxa"/>
            <w:tcBorders>
              <w:top w:val="single" w:sz="6" w:space="0" w:color="auto"/>
              <w:left w:val="single" w:sz="6" w:space="0" w:color="auto"/>
              <w:bottom w:val="single" w:sz="12" w:space="0" w:color="auto"/>
              <w:right w:val="single" w:sz="6" w:space="0" w:color="auto"/>
            </w:tcBorders>
            <w:noWrap/>
          </w:tcPr>
          <w:p w14:paraId="5EAB3873" w14:textId="09D6E392"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1976</w:t>
            </w:r>
          </w:p>
        </w:tc>
        <w:tc>
          <w:tcPr>
            <w:tcW w:w="940" w:type="dxa"/>
            <w:tcBorders>
              <w:top w:val="single" w:sz="6" w:space="0" w:color="auto"/>
              <w:left w:val="single" w:sz="6" w:space="0" w:color="auto"/>
              <w:bottom w:val="single" w:sz="12" w:space="0" w:color="auto"/>
              <w:right w:val="single" w:sz="6" w:space="0" w:color="auto"/>
            </w:tcBorders>
            <w:noWrap/>
          </w:tcPr>
          <w:p w14:paraId="69A17E53" w14:textId="13E51F60"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tcPr>
          <w:p w14:paraId="73781B3A" w14:textId="57F1565A"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1976</w:t>
            </w:r>
          </w:p>
        </w:tc>
        <w:tc>
          <w:tcPr>
            <w:tcW w:w="940" w:type="dxa"/>
            <w:tcBorders>
              <w:top w:val="single" w:sz="6" w:space="0" w:color="auto"/>
              <w:left w:val="single" w:sz="6" w:space="0" w:color="auto"/>
              <w:bottom w:val="single" w:sz="12" w:space="0" w:color="auto"/>
              <w:right w:val="single" w:sz="12" w:space="0" w:color="auto"/>
            </w:tcBorders>
          </w:tcPr>
          <w:p w14:paraId="61B9818B" w14:textId="608AA88A" w:rsidR="00154435" w:rsidRPr="004E79CF" w:rsidRDefault="00154435" w:rsidP="00154435">
            <w:pPr>
              <w:spacing w:after="0" w:line="240" w:lineRule="auto"/>
              <w:jc w:val="right"/>
              <w:rPr>
                <w:rFonts w:ascii="Calibri" w:eastAsia="Times New Roman" w:hAnsi="Calibri" w:cs="Calibri"/>
                <w:color w:val="000000"/>
                <w:sz w:val="20"/>
                <w:szCs w:val="20"/>
                <w:lang w:eastAsia="sl-SI"/>
              </w:rPr>
            </w:pPr>
            <w:r w:rsidRPr="004E79CF">
              <w:rPr>
                <w:rFonts w:ascii="Calibri" w:eastAsia="Times New Roman" w:hAnsi="Calibri" w:cs="Calibri"/>
                <w:color w:val="000000"/>
                <w:sz w:val="20"/>
                <w:szCs w:val="20"/>
                <w:lang w:eastAsia="sl-SI"/>
              </w:rPr>
              <w:t>1975</w:t>
            </w:r>
          </w:p>
        </w:tc>
      </w:tr>
    </w:tbl>
    <w:p w14:paraId="0E075F93" w14:textId="77777777" w:rsidR="00103DFF" w:rsidRPr="00F86981" w:rsidRDefault="00103DFF" w:rsidP="00103DFF">
      <w:pPr>
        <w:spacing w:after="0"/>
        <w:jc w:val="both"/>
      </w:pPr>
    </w:p>
    <w:p w14:paraId="26908C76" w14:textId="405091BD" w:rsidR="00F02073" w:rsidRPr="00672967" w:rsidRDefault="00B2171F" w:rsidP="00103DFF">
      <w:pPr>
        <w:spacing w:after="0"/>
        <w:jc w:val="both"/>
      </w:pPr>
      <w:r w:rsidRPr="00672967">
        <w:t>Za</w:t>
      </w:r>
      <w:r w:rsidR="007962A0" w:rsidRPr="00672967">
        <w:t xml:space="preserve"> trgovsk</w:t>
      </w:r>
      <w:r w:rsidRPr="00672967">
        <w:t xml:space="preserve">e in </w:t>
      </w:r>
      <w:r w:rsidR="007962A0" w:rsidRPr="00672967">
        <w:t>storitven</w:t>
      </w:r>
      <w:r w:rsidRPr="00672967">
        <w:t>e</w:t>
      </w:r>
      <w:r w:rsidR="007962A0" w:rsidRPr="00672967">
        <w:t xml:space="preserve"> prostor</w:t>
      </w:r>
      <w:r w:rsidRPr="00672967">
        <w:t>e</w:t>
      </w:r>
      <w:r w:rsidR="007962A0" w:rsidRPr="00672967">
        <w:t xml:space="preserve"> je </w:t>
      </w:r>
      <w:r w:rsidRPr="00672967">
        <w:t xml:space="preserve">v zadnjih letih zaznati trend rasti najemnin. </w:t>
      </w:r>
      <w:r w:rsidR="00F02073" w:rsidRPr="00672967">
        <w:t xml:space="preserve">K rasti najemnin trgovskih in storitvenih prostorov je nedvomno prispevala (predvsem v večjih trgovskih centrih) </w:t>
      </w:r>
      <w:r w:rsidR="00E114F7" w:rsidRPr="00672967">
        <w:t xml:space="preserve">tudi </w:t>
      </w:r>
      <w:r w:rsidR="00F02073" w:rsidRPr="00672967">
        <w:t xml:space="preserve">razširjena praksa usklajevanja najemnin z inflacijo. </w:t>
      </w:r>
    </w:p>
    <w:p w14:paraId="6C1355EC" w14:textId="77777777" w:rsidR="00F02073" w:rsidRPr="00672967" w:rsidRDefault="00F02073" w:rsidP="00103DFF">
      <w:pPr>
        <w:spacing w:after="0"/>
        <w:jc w:val="both"/>
      </w:pPr>
    </w:p>
    <w:p w14:paraId="415574DD" w14:textId="1269489C" w:rsidR="007962A0" w:rsidRPr="00672967" w:rsidRDefault="00B2171F" w:rsidP="00103DFF">
      <w:pPr>
        <w:spacing w:after="0"/>
        <w:jc w:val="both"/>
      </w:pPr>
      <w:r w:rsidRPr="00672967">
        <w:t xml:space="preserve">Na ravni države so v letu 2023 po naši oceni najemnine zrasle za slabe 3 %, kolikor so zrasle tudi v Ljubljani. Največ so zrasle v Mariboru, za slabih 13 %, na Obali pa za dobre 4 %.     </w:t>
      </w:r>
      <w:r w:rsidR="007962A0" w:rsidRPr="00672967">
        <w:t xml:space="preserve"> </w:t>
      </w:r>
    </w:p>
    <w:p w14:paraId="38319263" w14:textId="77777777" w:rsidR="00C60F6A" w:rsidRPr="00F86981" w:rsidRDefault="00C60F6A" w:rsidP="00103DFF">
      <w:pPr>
        <w:spacing w:after="0"/>
        <w:jc w:val="both"/>
      </w:pPr>
    </w:p>
    <w:p w14:paraId="15A74FD2" w14:textId="3D3FCB54" w:rsidR="00103DFF" w:rsidRPr="00F86981" w:rsidRDefault="00621768" w:rsidP="00103DFF">
      <w:pPr>
        <w:pStyle w:val="Napis"/>
        <w:spacing w:after="120"/>
        <w:rPr>
          <w:sz w:val="22"/>
          <w:szCs w:val="22"/>
        </w:rPr>
      </w:pPr>
      <w:bookmarkStart w:id="57" w:name="_Toc129177211"/>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27</w:t>
      </w:r>
      <w:r w:rsidRPr="00F86981">
        <w:rPr>
          <w:sz w:val="22"/>
          <w:szCs w:val="22"/>
        </w:rPr>
        <w:fldChar w:fldCharType="end"/>
      </w:r>
      <w:r w:rsidR="00103DFF" w:rsidRPr="00F86981">
        <w:rPr>
          <w:sz w:val="22"/>
          <w:szCs w:val="22"/>
        </w:rPr>
        <w:t xml:space="preserve">: </w:t>
      </w:r>
      <w:r w:rsidR="00E00A2C">
        <w:rPr>
          <w:sz w:val="22"/>
          <w:szCs w:val="22"/>
        </w:rPr>
        <w:t>Gibanje</w:t>
      </w:r>
      <w:r w:rsidR="00103DFF" w:rsidRPr="00F86981">
        <w:rPr>
          <w:sz w:val="22"/>
          <w:szCs w:val="22"/>
        </w:rPr>
        <w:t xml:space="preserve"> najemnin trgovskih in storitvenih prostorov po izbranih analitičnih območjih</w:t>
      </w:r>
      <w:r w:rsidR="00960E44">
        <w:rPr>
          <w:sz w:val="22"/>
          <w:szCs w:val="22"/>
        </w:rPr>
        <w:t>,</w:t>
      </w:r>
      <w:r w:rsidR="00103DFF" w:rsidRPr="00F86981">
        <w:rPr>
          <w:sz w:val="22"/>
          <w:szCs w:val="22"/>
        </w:rPr>
        <w:t xml:space="preserve"> </w:t>
      </w:r>
      <w:bookmarkEnd w:id="57"/>
      <w:r w:rsidR="00960E44">
        <w:rPr>
          <w:sz w:val="22"/>
          <w:szCs w:val="22"/>
        </w:rPr>
        <w:t xml:space="preserve">Slovenija, 2021 - </w:t>
      </w:r>
      <w:r w:rsidR="00960E44" w:rsidRPr="00F86981">
        <w:rPr>
          <w:sz w:val="22"/>
          <w:szCs w:val="22"/>
        </w:rPr>
        <w:t>2023</w:t>
      </w:r>
    </w:p>
    <w:tbl>
      <w:tblPr>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tblGrid>
      <w:tr w:rsidR="003256C9" w:rsidRPr="00F514F8" w14:paraId="35ECB8C0" w14:textId="634A9FDD" w:rsidTr="003256C9">
        <w:trPr>
          <w:trHeight w:val="276"/>
        </w:trPr>
        <w:tc>
          <w:tcPr>
            <w:tcW w:w="2268" w:type="dxa"/>
            <w:shd w:val="clear" w:color="auto" w:fill="D9D9D9" w:themeFill="background1" w:themeFillShade="D9"/>
            <w:noWrap/>
            <w:hideMark/>
          </w:tcPr>
          <w:p w14:paraId="4EADDFF7" w14:textId="47454333" w:rsidR="003256C9" w:rsidRPr="00672967" w:rsidRDefault="00B20C0D" w:rsidP="00C93119">
            <w:pPr>
              <w:spacing w:after="0" w:line="240" w:lineRule="auto"/>
              <w:rPr>
                <w:rFonts w:ascii="Calibri" w:eastAsia="Times New Roman" w:hAnsi="Calibri" w:cs="Calibri"/>
                <w:b/>
                <w:bCs/>
                <w:color w:val="000000"/>
                <w:sz w:val="20"/>
                <w:szCs w:val="20"/>
                <w:lang w:eastAsia="sl-SI"/>
              </w:rPr>
            </w:pPr>
            <w:r w:rsidRPr="00672967">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noWrap/>
            <w:hideMark/>
          </w:tcPr>
          <w:p w14:paraId="7F75D4CD" w14:textId="77777777" w:rsidR="003256C9" w:rsidRPr="00F514F8" w:rsidRDefault="003256C9"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6671C703" w14:textId="77777777" w:rsidR="003256C9" w:rsidRPr="00F514F8" w:rsidRDefault="003256C9"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2022</w:t>
            </w:r>
          </w:p>
        </w:tc>
        <w:tc>
          <w:tcPr>
            <w:tcW w:w="1418" w:type="dxa"/>
            <w:shd w:val="clear" w:color="auto" w:fill="D9D9D9" w:themeFill="background1" w:themeFillShade="D9"/>
          </w:tcPr>
          <w:p w14:paraId="40E3DAD2" w14:textId="35129A37" w:rsidR="003256C9" w:rsidRPr="00F514F8" w:rsidRDefault="003256C9"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2023</w:t>
            </w:r>
          </w:p>
        </w:tc>
      </w:tr>
      <w:tr w:rsidR="003256C9" w:rsidRPr="00F514F8" w14:paraId="738D959F" w14:textId="004E7599" w:rsidTr="003256C9">
        <w:trPr>
          <w:trHeight w:val="276"/>
        </w:trPr>
        <w:tc>
          <w:tcPr>
            <w:tcW w:w="2268" w:type="dxa"/>
            <w:noWrap/>
            <w:hideMark/>
          </w:tcPr>
          <w:p w14:paraId="55785E7D" w14:textId="77777777" w:rsidR="003256C9" w:rsidRPr="00F514F8" w:rsidRDefault="003256C9" w:rsidP="00C93119">
            <w:pPr>
              <w:spacing w:after="0" w:line="240" w:lineRule="auto"/>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Slovenija</w:t>
            </w:r>
          </w:p>
        </w:tc>
        <w:tc>
          <w:tcPr>
            <w:tcW w:w="1418" w:type="dxa"/>
            <w:noWrap/>
            <w:hideMark/>
          </w:tcPr>
          <w:p w14:paraId="05CDB8DB" w14:textId="2C08A46D" w:rsidR="003256C9" w:rsidRPr="00F514F8" w:rsidRDefault="00653AFD"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w:t>
            </w:r>
            <w:r w:rsidR="003256C9" w:rsidRPr="00F514F8">
              <w:rPr>
                <w:rFonts w:ascii="Calibri" w:eastAsia="Times New Roman" w:hAnsi="Calibri" w:cs="Calibri"/>
                <w:b/>
                <w:bCs/>
                <w:color w:val="000000"/>
                <w:sz w:val="20"/>
                <w:szCs w:val="20"/>
                <w:lang w:eastAsia="sl-SI"/>
              </w:rPr>
              <w:t xml:space="preserve"> %</w:t>
            </w:r>
          </w:p>
        </w:tc>
        <w:tc>
          <w:tcPr>
            <w:tcW w:w="1418" w:type="dxa"/>
            <w:noWrap/>
            <w:hideMark/>
          </w:tcPr>
          <w:p w14:paraId="40395C10" w14:textId="507AEC13" w:rsidR="003256C9" w:rsidRPr="00F514F8" w:rsidRDefault="002309C6"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4</w:t>
            </w:r>
            <w:r w:rsidR="003256C9" w:rsidRPr="00F514F8">
              <w:rPr>
                <w:rFonts w:ascii="Calibri" w:eastAsia="Times New Roman" w:hAnsi="Calibri" w:cs="Calibri"/>
                <w:b/>
                <w:bCs/>
                <w:color w:val="000000"/>
                <w:sz w:val="20"/>
                <w:szCs w:val="20"/>
                <w:lang w:eastAsia="sl-SI"/>
              </w:rPr>
              <w:t xml:space="preserve"> %</w:t>
            </w:r>
          </w:p>
        </w:tc>
        <w:tc>
          <w:tcPr>
            <w:tcW w:w="1418" w:type="dxa"/>
          </w:tcPr>
          <w:p w14:paraId="5D0210BF" w14:textId="3796BF82" w:rsidR="003256C9" w:rsidRPr="00F514F8" w:rsidRDefault="00653AFD"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3</w:t>
            </w:r>
            <w:r w:rsidR="003256C9" w:rsidRPr="00F514F8">
              <w:rPr>
                <w:rFonts w:ascii="Calibri" w:eastAsia="Times New Roman" w:hAnsi="Calibri" w:cs="Calibri"/>
                <w:b/>
                <w:bCs/>
                <w:color w:val="000000"/>
                <w:sz w:val="20"/>
                <w:szCs w:val="20"/>
                <w:lang w:eastAsia="sl-SI"/>
              </w:rPr>
              <w:t xml:space="preserve"> %</w:t>
            </w:r>
          </w:p>
        </w:tc>
      </w:tr>
      <w:tr w:rsidR="003256C9" w:rsidRPr="00F514F8" w14:paraId="4AB64C8D" w14:textId="334968FF" w:rsidTr="003256C9">
        <w:trPr>
          <w:trHeight w:val="276"/>
        </w:trPr>
        <w:tc>
          <w:tcPr>
            <w:tcW w:w="2268" w:type="dxa"/>
            <w:noWrap/>
            <w:hideMark/>
          </w:tcPr>
          <w:p w14:paraId="19B1DD5D" w14:textId="77777777" w:rsidR="003256C9" w:rsidRPr="00F514F8" w:rsidRDefault="003256C9" w:rsidP="00C93119">
            <w:pPr>
              <w:spacing w:after="0" w:line="240" w:lineRule="auto"/>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Ljubljana</w:t>
            </w:r>
          </w:p>
        </w:tc>
        <w:tc>
          <w:tcPr>
            <w:tcW w:w="1418" w:type="dxa"/>
            <w:noWrap/>
            <w:hideMark/>
          </w:tcPr>
          <w:p w14:paraId="57860224" w14:textId="5A3D9408" w:rsidR="003256C9" w:rsidRPr="00F514F8" w:rsidRDefault="00653AFD"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7</w:t>
            </w:r>
            <w:r w:rsidR="003256C9" w:rsidRPr="00F514F8">
              <w:rPr>
                <w:rFonts w:ascii="Calibri" w:eastAsia="Times New Roman" w:hAnsi="Calibri" w:cs="Calibri"/>
                <w:color w:val="000000"/>
                <w:sz w:val="20"/>
                <w:szCs w:val="20"/>
                <w:lang w:eastAsia="sl-SI"/>
              </w:rPr>
              <w:t xml:space="preserve"> %</w:t>
            </w:r>
          </w:p>
        </w:tc>
        <w:tc>
          <w:tcPr>
            <w:tcW w:w="1418" w:type="dxa"/>
            <w:noWrap/>
            <w:hideMark/>
          </w:tcPr>
          <w:p w14:paraId="4B0CF240" w14:textId="7E225F60" w:rsidR="003256C9" w:rsidRPr="00F514F8" w:rsidRDefault="00653AFD"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3</w:t>
            </w:r>
            <w:r w:rsidR="003256C9" w:rsidRPr="00F514F8">
              <w:rPr>
                <w:rFonts w:ascii="Calibri" w:eastAsia="Times New Roman" w:hAnsi="Calibri" w:cs="Calibri"/>
                <w:color w:val="000000"/>
                <w:sz w:val="20"/>
                <w:szCs w:val="20"/>
                <w:lang w:eastAsia="sl-SI"/>
              </w:rPr>
              <w:t xml:space="preserve"> %</w:t>
            </w:r>
          </w:p>
        </w:tc>
        <w:tc>
          <w:tcPr>
            <w:tcW w:w="1418" w:type="dxa"/>
          </w:tcPr>
          <w:p w14:paraId="224DDF4C" w14:textId="41B01220" w:rsidR="003256C9" w:rsidRPr="00F514F8" w:rsidRDefault="00653AFD"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3</w:t>
            </w:r>
            <w:r w:rsidR="00A81413" w:rsidRPr="00F514F8">
              <w:rPr>
                <w:rFonts w:ascii="Calibri" w:eastAsia="Times New Roman" w:hAnsi="Calibri" w:cs="Calibri"/>
                <w:color w:val="000000"/>
                <w:sz w:val="20"/>
                <w:szCs w:val="20"/>
                <w:lang w:eastAsia="sl-SI"/>
              </w:rPr>
              <w:t xml:space="preserve"> %</w:t>
            </w:r>
          </w:p>
        </w:tc>
      </w:tr>
      <w:tr w:rsidR="003256C9" w:rsidRPr="00F514F8" w14:paraId="0E57B80B" w14:textId="207C263A" w:rsidTr="003256C9">
        <w:trPr>
          <w:trHeight w:val="276"/>
        </w:trPr>
        <w:tc>
          <w:tcPr>
            <w:tcW w:w="2268" w:type="dxa"/>
            <w:noWrap/>
            <w:hideMark/>
          </w:tcPr>
          <w:p w14:paraId="4EA3AC1E" w14:textId="77777777" w:rsidR="003256C9" w:rsidRPr="00F514F8" w:rsidRDefault="003256C9" w:rsidP="00C93119">
            <w:pPr>
              <w:spacing w:after="0" w:line="240" w:lineRule="auto"/>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Maribor</w:t>
            </w:r>
          </w:p>
        </w:tc>
        <w:tc>
          <w:tcPr>
            <w:tcW w:w="1418" w:type="dxa"/>
            <w:noWrap/>
            <w:hideMark/>
          </w:tcPr>
          <w:p w14:paraId="780ECE24" w14:textId="3CA497DE" w:rsidR="003256C9" w:rsidRPr="00F514F8" w:rsidRDefault="00653AFD"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-2</w:t>
            </w:r>
            <w:r w:rsidR="003256C9" w:rsidRPr="00F514F8">
              <w:rPr>
                <w:rFonts w:ascii="Calibri" w:eastAsia="Times New Roman" w:hAnsi="Calibri" w:cs="Calibri"/>
                <w:color w:val="000000"/>
                <w:sz w:val="20"/>
                <w:szCs w:val="20"/>
                <w:lang w:eastAsia="sl-SI"/>
              </w:rPr>
              <w:t xml:space="preserve"> %</w:t>
            </w:r>
          </w:p>
        </w:tc>
        <w:tc>
          <w:tcPr>
            <w:tcW w:w="1418" w:type="dxa"/>
            <w:noWrap/>
            <w:hideMark/>
          </w:tcPr>
          <w:p w14:paraId="6B0733B6" w14:textId="428E242F" w:rsidR="003256C9" w:rsidRPr="00F514F8" w:rsidRDefault="002309C6"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0</w:t>
            </w:r>
            <w:r w:rsidR="003256C9" w:rsidRPr="00F514F8">
              <w:rPr>
                <w:rFonts w:ascii="Calibri" w:eastAsia="Times New Roman" w:hAnsi="Calibri" w:cs="Calibri"/>
                <w:color w:val="000000"/>
                <w:sz w:val="20"/>
                <w:szCs w:val="20"/>
                <w:lang w:eastAsia="sl-SI"/>
              </w:rPr>
              <w:t xml:space="preserve"> %</w:t>
            </w:r>
          </w:p>
        </w:tc>
        <w:tc>
          <w:tcPr>
            <w:tcW w:w="1418" w:type="dxa"/>
          </w:tcPr>
          <w:p w14:paraId="55D33AB6" w14:textId="2303A5CB" w:rsidR="003256C9" w:rsidRPr="00F514F8" w:rsidRDefault="002309C6"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1</w:t>
            </w:r>
            <w:r w:rsidR="00653AFD" w:rsidRPr="00F514F8">
              <w:rPr>
                <w:rFonts w:ascii="Calibri" w:eastAsia="Times New Roman" w:hAnsi="Calibri" w:cs="Calibri"/>
                <w:color w:val="000000"/>
                <w:sz w:val="20"/>
                <w:szCs w:val="20"/>
                <w:lang w:eastAsia="sl-SI"/>
              </w:rPr>
              <w:t>3</w:t>
            </w:r>
            <w:r w:rsidR="00A81413" w:rsidRPr="00F514F8">
              <w:rPr>
                <w:rFonts w:ascii="Calibri" w:eastAsia="Times New Roman" w:hAnsi="Calibri" w:cs="Calibri"/>
                <w:color w:val="000000"/>
                <w:sz w:val="20"/>
                <w:szCs w:val="20"/>
                <w:lang w:eastAsia="sl-SI"/>
              </w:rPr>
              <w:t>%</w:t>
            </w:r>
          </w:p>
        </w:tc>
      </w:tr>
      <w:tr w:rsidR="003256C9" w:rsidRPr="00F86981" w14:paraId="4C05E6F0" w14:textId="77777777" w:rsidTr="005F3D86">
        <w:trPr>
          <w:trHeight w:val="276"/>
        </w:trPr>
        <w:tc>
          <w:tcPr>
            <w:tcW w:w="2268" w:type="dxa"/>
            <w:noWrap/>
            <w:hideMark/>
          </w:tcPr>
          <w:p w14:paraId="3E9CD9AA" w14:textId="77777777" w:rsidR="003256C9" w:rsidRPr="00F514F8" w:rsidRDefault="003256C9" w:rsidP="005F3D86">
            <w:pPr>
              <w:spacing w:after="0" w:line="240" w:lineRule="auto"/>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Obala</w:t>
            </w:r>
          </w:p>
        </w:tc>
        <w:tc>
          <w:tcPr>
            <w:tcW w:w="1418" w:type="dxa"/>
            <w:noWrap/>
            <w:hideMark/>
          </w:tcPr>
          <w:p w14:paraId="22573782" w14:textId="07F1B3A7" w:rsidR="003256C9" w:rsidRPr="00F514F8" w:rsidRDefault="00A81413" w:rsidP="005F3D86">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w:t>
            </w:r>
            <w:r w:rsidR="00653AFD" w:rsidRPr="00F514F8">
              <w:rPr>
                <w:rFonts w:ascii="Calibri" w:eastAsia="Times New Roman" w:hAnsi="Calibri" w:cs="Calibri"/>
                <w:color w:val="000000"/>
                <w:sz w:val="20"/>
                <w:szCs w:val="20"/>
                <w:lang w:eastAsia="sl-SI"/>
              </w:rPr>
              <w:t>2</w:t>
            </w:r>
            <w:r w:rsidR="003256C9" w:rsidRPr="00F514F8">
              <w:rPr>
                <w:rFonts w:ascii="Calibri" w:eastAsia="Times New Roman" w:hAnsi="Calibri" w:cs="Calibri"/>
                <w:color w:val="000000"/>
                <w:sz w:val="20"/>
                <w:szCs w:val="20"/>
                <w:lang w:eastAsia="sl-SI"/>
              </w:rPr>
              <w:t xml:space="preserve"> %</w:t>
            </w:r>
          </w:p>
        </w:tc>
        <w:tc>
          <w:tcPr>
            <w:tcW w:w="1418" w:type="dxa"/>
            <w:noWrap/>
            <w:hideMark/>
          </w:tcPr>
          <w:p w14:paraId="06F94D86" w14:textId="0EF7ACCE" w:rsidR="003256C9" w:rsidRPr="00F514F8" w:rsidRDefault="00653AFD" w:rsidP="005F3D86">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10</w:t>
            </w:r>
            <w:r w:rsidR="003256C9" w:rsidRPr="00F514F8">
              <w:rPr>
                <w:rFonts w:ascii="Calibri" w:eastAsia="Times New Roman" w:hAnsi="Calibri" w:cs="Calibri"/>
                <w:color w:val="000000"/>
                <w:sz w:val="20"/>
                <w:szCs w:val="20"/>
                <w:lang w:eastAsia="sl-SI"/>
              </w:rPr>
              <w:t xml:space="preserve"> %</w:t>
            </w:r>
          </w:p>
        </w:tc>
        <w:tc>
          <w:tcPr>
            <w:tcW w:w="1418" w:type="dxa"/>
          </w:tcPr>
          <w:p w14:paraId="251FB23F" w14:textId="2C7F8FEE" w:rsidR="003256C9" w:rsidRPr="00F86981" w:rsidRDefault="002309C6" w:rsidP="005F3D86">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4</w:t>
            </w:r>
            <w:r w:rsidR="003256C9" w:rsidRPr="00F514F8">
              <w:rPr>
                <w:rFonts w:ascii="Calibri" w:eastAsia="Times New Roman" w:hAnsi="Calibri" w:cs="Calibri"/>
                <w:color w:val="000000"/>
                <w:sz w:val="20"/>
                <w:szCs w:val="20"/>
                <w:lang w:eastAsia="sl-SI"/>
              </w:rPr>
              <w:t xml:space="preserve"> %</w:t>
            </w:r>
          </w:p>
        </w:tc>
      </w:tr>
    </w:tbl>
    <w:p w14:paraId="3292C816" w14:textId="77777777" w:rsidR="00EB78DC" w:rsidRPr="00672967" w:rsidRDefault="00EB78DC" w:rsidP="00103DFF">
      <w:pPr>
        <w:spacing w:after="0"/>
        <w:jc w:val="both"/>
      </w:pPr>
    </w:p>
    <w:p w14:paraId="5F6DB32D" w14:textId="25651992" w:rsidR="00103DFF" w:rsidRPr="00672967" w:rsidRDefault="00103DFF" w:rsidP="00103DFF">
      <w:pPr>
        <w:spacing w:after="0"/>
        <w:jc w:val="both"/>
      </w:pPr>
      <w:r w:rsidRPr="00672967">
        <w:t xml:space="preserve">Množitelji </w:t>
      </w:r>
      <w:r w:rsidR="00656CAA" w:rsidRPr="00672967">
        <w:t xml:space="preserve">najemnin </w:t>
      </w:r>
      <w:r w:rsidRPr="00672967">
        <w:t>za Slovenijo za trgovske in storitvene prostore so</w:t>
      </w:r>
      <w:r w:rsidR="00543635" w:rsidRPr="00672967">
        <w:t xml:space="preserve"> bili v pretekl</w:t>
      </w:r>
      <w:r w:rsidR="008C7BF1" w:rsidRPr="00672967">
        <w:t>ih</w:t>
      </w:r>
      <w:r w:rsidR="00543635" w:rsidRPr="00672967">
        <w:t xml:space="preserve"> let</w:t>
      </w:r>
      <w:r w:rsidR="008C7BF1" w:rsidRPr="00672967">
        <w:t>ih</w:t>
      </w:r>
      <w:r w:rsidR="00543635" w:rsidRPr="00672967">
        <w:t xml:space="preserve"> najvišji na območju Obale</w:t>
      </w:r>
      <w:r w:rsidR="008C7BF1" w:rsidRPr="00672967">
        <w:t xml:space="preserve"> </w:t>
      </w:r>
      <w:r w:rsidR="00543635" w:rsidRPr="00672967">
        <w:t>in Ljubljan</w:t>
      </w:r>
      <w:r w:rsidR="008C7BF1" w:rsidRPr="00672967">
        <w:t>e</w:t>
      </w:r>
      <w:r w:rsidR="00543635" w:rsidRPr="00672967">
        <w:t>, kar pa ni presenetljivo, saj so cene nepremičnin na teh območjih tudi najvišje</w:t>
      </w:r>
      <w:r w:rsidR="00B20C0D" w:rsidRPr="00672967">
        <w:t xml:space="preserve"> in je oddajanje manj donosno kot na območjih z nižjimi cenami nepremičnin.</w:t>
      </w:r>
    </w:p>
    <w:p w14:paraId="0E7FBE83" w14:textId="77777777" w:rsidR="00103DFF" w:rsidRPr="00672967" w:rsidRDefault="00103DFF" w:rsidP="00103DFF">
      <w:pPr>
        <w:spacing w:after="0"/>
        <w:jc w:val="both"/>
      </w:pPr>
    </w:p>
    <w:p w14:paraId="5374ABD4" w14:textId="337874FE" w:rsidR="006E05A9" w:rsidRPr="00F514F8" w:rsidRDefault="006E05A9" w:rsidP="00103DFF">
      <w:pPr>
        <w:spacing w:after="0"/>
        <w:jc w:val="both"/>
      </w:pPr>
      <w:r w:rsidRPr="008D4730">
        <w:t>Za leto 2023 je množitelj najemnine za trgovske in storitvene prostore</w:t>
      </w:r>
      <w:r w:rsidR="00CF56D2" w:rsidRPr="008D4730">
        <w:t xml:space="preserve"> </w:t>
      </w:r>
      <w:r w:rsidR="00EB78DC" w:rsidRPr="008D4730">
        <w:t xml:space="preserve">za Ljubljano, za katero je edino dovolj podatkov o cenah in najemninah za kolikor toliko verodostojen izračun, </w:t>
      </w:r>
      <w:r w:rsidR="00CF56D2" w:rsidRPr="008D4730">
        <w:t xml:space="preserve">znašal </w:t>
      </w:r>
      <w:r w:rsidR="00EB78DC" w:rsidRPr="008D4730">
        <w:t xml:space="preserve">10 </w:t>
      </w:r>
      <w:r w:rsidR="00CF56D2" w:rsidRPr="008D4730">
        <w:t>in se je</w:t>
      </w:r>
      <w:r w:rsidR="00EB78DC" w:rsidRPr="008D4730">
        <w:t xml:space="preserve"> </w:t>
      </w:r>
      <w:r w:rsidRPr="008D4730">
        <w:t>v primerjavi s preteklim let</w:t>
      </w:r>
      <w:r w:rsidR="00EB78DC" w:rsidRPr="008D4730">
        <w:t>om</w:t>
      </w:r>
      <w:r w:rsidRPr="008D4730">
        <w:t xml:space="preserve"> </w:t>
      </w:r>
      <w:r w:rsidR="00EB78DC" w:rsidRPr="008D4730">
        <w:t>znižal</w:t>
      </w:r>
      <w:r w:rsidR="00CF56D2" w:rsidRPr="008D4730">
        <w:t xml:space="preserve">. </w:t>
      </w:r>
      <w:r w:rsidR="00EB78DC" w:rsidRPr="008D4730">
        <w:t>Kar</w:t>
      </w:r>
      <w:r w:rsidR="00CF56D2" w:rsidRPr="008D4730">
        <w:t xml:space="preserve"> pomeni</w:t>
      </w:r>
      <w:r w:rsidRPr="008D4730">
        <w:t xml:space="preserve">, da se je </w:t>
      </w:r>
      <w:r w:rsidR="00EB78DC" w:rsidRPr="008D4730">
        <w:t xml:space="preserve">donosnost oddajanja </w:t>
      </w:r>
      <w:r w:rsidR="00CF56D2" w:rsidRPr="008D4730">
        <w:t xml:space="preserve">trgovskih in storitvenih prostorov </w:t>
      </w:r>
      <w:r w:rsidR="00EB78DC" w:rsidRPr="008D4730">
        <w:t>v glavnem mestu lani povečala</w:t>
      </w:r>
      <w:r w:rsidRPr="008D4730">
        <w:t>.</w:t>
      </w:r>
      <w:r w:rsidR="00CF56D2" w:rsidRPr="00F514F8">
        <w:t xml:space="preserve"> </w:t>
      </w:r>
    </w:p>
    <w:p w14:paraId="5266C89B" w14:textId="77777777" w:rsidR="00CF56D2" w:rsidRPr="00F86981" w:rsidRDefault="00CF56D2" w:rsidP="00103DFF">
      <w:pPr>
        <w:spacing w:after="0"/>
        <w:jc w:val="both"/>
      </w:pPr>
    </w:p>
    <w:p w14:paraId="55BC500D" w14:textId="075F0B05" w:rsidR="00103DFF" w:rsidRPr="00F86981" w:rsidRDefault="00621768" w:rsidP="00103DFF">
      <w:pPr>
        <w:pStyle w:val="Napis"/>
        <w:spacing w:after="120"/>
        <w:rPr>
          <w:sz w:val="22"/>
          <w:szCs w:val="22"/>
        </w:rPr>
      </w:pPr>
      <w:bookmarkStart w:id="58" w:name="_Toc129177212"/>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28</w:t>
      </w:r>
      <w:r w:rsidRPr="00F86981">
        <w:rPr>
          <w:sz w:val="22"/>
          <w:szCs w:val="22"/>
        </w:rPr>
        <w:fldChar w:fldCharType="end"/>
      </w:r>
      <w:r w:rsidR="00103DFF" w:rsidRPr="00F86981">
        <w:rPr>
          <w:sz w:val="22"/>
          <w:szCs w:val="22"/>
        </w:rPr>
        <w:t xml:space="preserve">: Množitelji </w:t>
      </w:r>
      <w:r w:rsidR="00E00A2C">
        <w:rPr>
          <w:sz w:val="22"/>
          <w:szCs w:val="22"/>
        </w:rPr>
        <w:t xml:space="preserve">za </w:t>
      </w:r>
      <w:r w:rsidR="00103DFF" w:rsidRPr="00F86981">
        <w:rPr>
          <w:sz w:val="22"/>
          <w:szCs w:val="22"/>
        </w:rPr>
        <w:t>trgovsk</w:t>
      </w:r>
      <w:r w:rsidR="00E00A2C">
        <w:rPr>
          <w:sz w:val="22"/>
          <w:szCs w:val="22"/>
        </w:rPr>
        <w:t>e</w:t>
      </w:r>
      <w:r w:rsidR="00103DFF" w:rsidRPr="00F86981">
        <w:rPr>
          <w:sz w:val="22"/>
          <w:szCs w:val="22"/>
        </w:rPr>
        <w:t xml:space="preserve"> in storitven</w:t>
      </w:r>
      <w:r w:rsidR="00E00A2C">
        <w:rPr>
          <w:sz w:val="22"/>
          <w:szCs w:val="22"/>
        </w:rPr>
        <w:t>e</w:t>
      </w:r>
      <w:r w:rsidR="00103DFF" w:rsidRPr="00F86981">
        <w:rPr>
          <w:sz w:val="22"/>
          <w:szCs w:val="22"/>
        </w:rPr>
        <w:t xml:space="preserve"> prostor</w:t>
      </w:r>
      <w:r w:rsidR="00E00A2C">
        <w:rPr>
          <w:sz w:val="22"/>
          <w:szCs w:val="22"/>
        </w:rPr>
        <w:t>e</w:t>
      </w:r>
      <w:r w:rsidR="00F57201">
        <w:rPr>
          <w:sz w:val="22"/>
          <w:szCs w:val="22"/>
        </w:rPr>
        <w:t>,</w:t>
      </w:r>
      <w:r w:rsidR="00E00A2C">
        <w:rPr>
          <w:sz w:val="22"/>
          <w:szCs w:val="22"/>
        </w:rPr>
        <w:t xml:space="preserve"> </w:t>
      </w:r>
      <w:r w:rsidR="00103DFF" w:rsidRPr="00F86981">
        <w:rPr>
          <w:sz w:val="22"/>
          <w:szCs w:val="22"/>
        </w:rPr>
        <w:t>po izbranih analitičnih območjih</w:t>
      </w:r>
      <w:r w:rsidR="00F57201">
        <w:rPr>
          <w:sz w:val="22"/>
          <w:szCs w:val="22"/>
        </w:rPr>
        <w:t xml:space="preserve">, Slovenija, </w:t>
      </w:r>
      <w:r w:rsidR="00103DFF" w:rsidRPr="00F86981">
        <w:rPr>
          <w:sz w:val="22"/>
          <w:szCs w:val="22"/>
        </w:rPr>
        <w:t xml:space="preserve">leta 2020 </w:t>
      </w:r>
      <w:r w:rsidR="00F57201">
        <w:rPr>
          <w:sz w:val="22"/>
          <w:szCs w:val="22"/>
        </w:rPr>
        <w:t>-</w:t>
      </w:r>
      <w:r w:rsidR="00103DFF" w:rsidRPr="00F86981">
        <w:rPr>
          <w:sz w:val="22"/>
          <w:szCs w:val="22"/>
        </w:rPr>
        <w:t>202</w:t>
      </w:r>
      <w:bookmarkEnd w:id="58"/>
      <w:r w:rsidR="008C1820" w:rsidRPr="00F86981">
        <w:rPr>
          <w:sz w:val="22"/>
          <w:szCs w:val="22"/>
        </w:rPr>
        <w:t>3</w:t>
      </w:r>
    </w:p>
    <w:tbl>
      <w:tblPr>
        <w:tblW w:w="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gridCol w:w="1418"/>
      </w:tblGrid>
      <w:tr w:rsidR="008C1820" w:rsidRPr="00F514F8" w14:paraId="3372547F" w14:textId="109BCBB2" w:rsidTr="008C1820">
        <w:trPr>
          <w:trHeight w:val="276"/>
        </w:trPr>
        <w:tc>
          <w:tcPr>
            <w:tcW w:w="2268" w:type="dxa"/>
            <w:shd w:val="clear" w:color="auto" w:fill="D9D9D9" w:themeFill="background1" w:themeFillShade="D9"/>
            <w:noWrap/>
            <w:hideMark/>
          </w:tcPr>
          <w:p w14:paraId="3457DFDC" w14:textId="77777777" w:rsidR="008C1820" w:rsidRPr="00F514F8" w:rsidRDefault="008C1820" w:rsidP="00C93119">
            <w:pPr>
              <w:spacing w:after="0" w:line="240" w:lineRule="auto"/>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Množitelji</w:t>
            </w:r>
          </w:p>
        </w:tc>
        <w:tc>
          <w:tcPr>
            <w:tcW w:w="1418" w:type="dxa"/>
            <w:shd w:val="clear" w:color="auto" w:fill="D9D9D9" w:themeFill="background1" w:themeFillShade="D9"/>
            <w:noWrap/>
            <w:hideMark/>
          </w:tcPr>
          <w:p w14:paraId="2A33CC4C" w14:textId="77777777" w:rsidR="008C1820" w:rsidRPr="00F514F8" w:rsidRDefault="008C1820"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2020</w:t>
            </w:r>
          </w:p>
        </w:tc>
        <w:tc>
          <w:tcPr>
            <w:tcW w:w="1418" w:type="dxa"/>
            <w:shd w:val="clear" w:color="auto" w:fill="D9D9D9" w:themeFill="background1" w:themeFillShade="D9"/>
            <w:noWrap/>
            <w:hideMark/>
          </w:tcPr>
          <w:p w14:paraId="20313D21" w14:textId="77777777" w:rsidR="008C1820" w:rsidRPr="00F514F8" w:rsidRDefault="008C1820"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1C02D356" w14:textId="77777777" w:rsidR="008C1820" w:rsidRPr="00F514F8" w:rsidRDefault="008C1820"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2022</w:t>
            </w:r>
          </w:p>
        </w:tc>
        <w:tc>
          <w:tcPr>
            <w:tcW w:w="1418" w:type="dxa"/>
            <w:shd w:val="clear" w:color="auto" w:fill="D9D9D9" w:themeFill="background1" w:themeFillShade="D9"/>
          </w:tcPr>
          <w:p w14:paraId="43E21B05" w14:textId="6CE7D275" w:rsidR="008C1820" w:rsidRPr="00F514F8" w:rsidRDefault="008C1820"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2023</w:t>
            </w:r>
          </w:p>
        </w:tc>
      </w:tr>
      <w:tr w:rsidR="008C1820" w:rsidRPr="00F514F8" w14:paraId="07F1ABE9" w14:textId="543360DD" w:rsidTr="008C1820">
        <w:trPr>
          <w:trHeight w:val="276"/>
        </w:trPr>
        <w:tc>
          <w:tcPr>
            <w:tcW w:w="2268" w:type="dxa"/>
            <w:noWrap/>
            <w:hideMark/>
          </w:tcPr>
          <w:p w14:paraId="44206633" w14:textId="77777777" w:rsidR="008C1820" w:rsidRPr="00F514F8" w:rsidRDefault="008C1820" w:rsidP="00C93119">
            <w:pPr>
              <w:spacing w:after="0" w:line="240" w:lineRule="auto"/>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Slovenija</w:t>
            </w:r>
          </w:p>
        </w:tc>
        <w:tc>
          <w:tcPr>
            <w:tcW w:w="1418" w:type="dxa"/>
            <w:noWrap/>
            <w:hideMark/>
          </w:tcPr>
          <w:p w14:paraId="29FD991B" w14:textId="7600F037" w:rsidR="008C1820" w:rsidRPr="00F514F8" w:rsidRDefault="007C0E2E"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8</w:t>
            </w:r>
          </w:p>
        </w:tc>
        <w:tc>
          <w:tcPr>
            <w:tcW w:w="1418" w:type="dxa"/>
            <w:noWrap/>
            <w:hideMark/>
          </w:tcPr>
          <w:p w14:paraId="00E76DD7" w14:textId="743331C2" w:rsidR="008C1820" w:rsidRPr="00F514F8" w:rsidRDefault="008C1820"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8</w:t>
            </w:r>
          </w:p>
        </w:tc>
        <w:tc>
          <w:tcPr>
            <w:tcW w:w="1418" w:type="dxa"/>
            <w:noWrap/>
            <w:hideMark/>
          </w:tcPr>
          <w:p w14:paraId="496D7A17" w14:textId="2D69D779" w:rsidR="008C1820" w:rsidRPr="00F514F8" w:rsidRDefault="007C0E2E"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10</w:t>
            </w:r>
          </w:p>
        </w:tc>
        <w:tc>
          <w:tcPr>
            <w:tcW w:w="1418" w:type="dxa"/>
          </w:tcPr>
          <w:p w14:paraId="5217D427" w14:textId="4230310B" w:rsidR="008C1820" w:rsidRPr="00F514F8" w:rsidRDefault="008C1820" w:rsidP="00C93119">
            <w:pPr>
              <w:spacing w:after="0" w:line="240" w:lineRule="auto"/>
              <w:jc w:val="right"/>
              <w:rPr>
                <w:rFonts w:ascii="Calibri" w:eastAsia="Times New Roman" w:hAnsi="Calibri" w:cs="Calibri"/>
                <w:b/>
                <w:bCs/>
                <w:color w:val="000000"/>
                <w:sz w:val="20"/>
                <w:szCs w:val="20"/>
                <w:lang w:eastAsia="sl-SI"/>
              </w:rPr>
            </w:pPr>
            <w:r w:rsidRPr="00F514F8">
              <w:rPr>
                <w:rFonts w:ascii="Calibri" w:eastAsia="Times New Roman" w:hAnsi="Calibri" w:cs="Calibri"/>
                <w:b/>
                <w:bCs/>
                <w:color w:val="000000"/>
                <w:sz w:val="20"/>
                <w:szCs w:val="20"/>
                <w:lang w:eastAsia="sl-SI"/>
              </w:rPr>
              <w:t>8</w:t>
            </w:r>
          </w:p>
        </w:tc>
      </w:tr>
      <w:tr w:rsidR="008C1820" w:rsidRPr="00F86981" w14:paraId="176EACA2" w14:textId="7732BC26" w:rsidTr="008C1820">
        <w:trPr>
          <w:trHeight w:val="276"/>
        </w:trPr>
        <w:tc>
          <w:tcPr>
            <w:tcW w:w="2268" w:type="dxa"/>
            <w:noWrap/>
            <w:hideMark/>
          </w:tcPr>
          <w:p w14:paraId="5D5CC9A2" w14:textId="77777777" w:rsidR="008C1820" w:rsidRPr="00F514F8" w:rsidRDefault="008C1820" w:rsidP="00C93119">
            <w:pPr>
              <w:spacing w:after="0" w:line="240" w:lineRule="auto"/>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Ljubljana</w:t>
            </w:r>
          </w:p>
        </w:tc>
        <w:tc>
          <w:tcPr>
            <w:tcW w:w="1418" w:type="dxa"/>
            <w:noWrap/>
            <w:hideMark/>
          </w:tcPr>
          <w:p w14:paraId="4BB02A56" w14:textId="593DA1AE" w:rsidR="008C1820" w:rsidRPr="00F514F8" w:rsidRDefault="007C0E2E"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8</w:t>
            </w:r>
          </w:p>
        </w:tc>
        <w:tc>
          <w:tcPr>
            <w:tcW w:w="1418" w:type="dxa"/>
            <w:noWrap/>
            <w:hideMark/>
          </w:tcPr>
          <w:p w14:paraId="405500F4" w14:textId="0BBCEDD6" w:rsidR="008C1820" w:rsidRPr="00F514F8" w:rsidRDefault="007C0E2E"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9</w:t>
            </w:r>
          </w:p>
        </w:tc>
        <w:tc>
          <w:tcPr>
            <w:tcW w:w="1418" w:type="dxa"/>
            <w:noWrap/>
            <w:hideMark/>
          </w:tcPr>
          <w:p w14:paraId="18127712" w14:textId="5BD862F9" w:rsidR="008C1820" w:rsidRPr="00F514F8" w:rsidRDefault="007C0E2E"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11</w:t>
            </w:r>
          </w:p>
        </w:tc>
        <w:tc>
          <w:tcPr>
            <w:tcW w:w="1418" w:type="dxa"/>
          </w:tcPr>
          <w:p w14:paraId="7068F1CB" w14:textId="06E26FF2" w:rsidR="008C1820" w:rsidRPr="00F86981" w:rsidRDefault="007C0E2E" w:rsidP="00C93119">
            <w:pPr>
              <w:spacing w:after="0" w:line="240" w:lineRule="auto"/>
              <w:jc w:val="right"/>
              <w:rPr>
                <w:rFonts w:ascii="Calibri" w:eastAsia="Times New Roman" w:hAnsi="Calibri" w:cs="Calibri"/>
                <w:color w:val="000000"/>
                <w:sz w:val="20"/>
                <w:szCs w:val="20"/>
                <w:lang w:eastAsia="sl-SI"/>
              </w:rPr>
            </w:pPr>
            <w:r w:rsidRPr="00F514F8">
              <w:rPr>
                <w:rFonts w:ascii="Calibri" w:eastAsia="Times New Roman" w:hAnsi="Calibri" w:cs="Calibri"/>
                <w:color w:val="000000"/>
                <w:sz w:val="20"/>
                <w:szCs w:val="20"/>
                <w:lang w:eastAsia="sl-SI"/>
              </w:rPr>
              <w:t>10</w:t>
            </w:r>
          </w:p>
        </w:tc>
      </w:tr>
    </w:tbl>
    <w:p w14:paraId="60EFB969" w14:textId="77777777" w:rsidR="00103DFF" w:rsidRPr="00F86981" w:rsidRDefault="00103DFF" w:rsidP="00103DFF">
      <w:pPr>
        <w:spacing w:after="0"/>
        <w:jc w:val="both"/>
        <w:rPr>
          <w:b/>
        </w:rPr>
      </w:pPr>
    </w:p>
    <w:p w14:paraId="5448D725" w14:textId="77777777" w:rsidR="00103DFF" w:rsidRPr="00F86981" w:rsidRDefault="00103DFF" w:rsidP="00103DFF">
      <w:pPr>
        <w:pStyle w:val="Naslov2"/>
        <w:numPr>
          <w:ilvl w:val="1"/>
          <w:numId w:val="12"/>
        </w:numPr>
        <w:rPr>
          <w:b/>
          <w:bCs/>
          <w:color w:val="auto"/>
          <w:sz w:val="32"/>
          <w:szCs w:val="32"/>
        </w:rPr>
      </w:pPr>
      <w:bookmarkStart w:id="59" w:name="_Toc160454437"/>
      <w:r w:rsidRPr="00F86981">
        <w:rPr>
          <w:b/>
          <w:bCs/>
          <w:color w:val="auto"/>
          <w:sz w:val="32"/>
          <w:szCs w:val="32"/>
        </w:rPr>
        <w:lastRenderedPageBreak/>
        <w:t>IZBRANI VEČJI POSLI</w:t>
      </w:r>
      <w:bookmarkEnd w:id="59"/>
    </w:p>
    <w:p w14:paraId="09728D9F" w14:textId="77777777" w:rsidR="00103DFF" w:rsidRPr="00F86981" w:rsidRDefault="00103DFF" w:rsidP="00103DFF">
      <w:pPr>
        <w:spacing w:after="0"/>
        <w:jc w:val="both"/>
      </w:pPr>
    </w:p>
    <w:p w14:paraId="6EE771C9" w14:textId="2C9103AE" w:rsidR="00300F15" w:rsidRDefault="00103DFF" w:rsidP="00103DFF">
      <w:pPr>
        <w:spacing w:after="0"/>
        <w:jc w:val="both"/>
      </w:pPr>
      <w:r w:rsidRPr="00F86981">
        <w:t>V</w:t>
      </w:r>
      <w:r w:rsidR="00E10F1D">
        <w:t xml:space="preserve"> spodnji</w:t>
      </w:r>
      <w:r w:rsidRPr="00F86981">
        <w:t xml:space="preserve"> tabeli</w:t>
      </w:r>
      <w:r w:rsidR="003A16BC" w:rsidRPr="00F86981">
        <w:t xml:space="preserve"> </w:t>
      </w:r>
      <w:r w:rsidRPr="00F86981">
        <w:t xml:space="preserve">so navedeni </w:t>
      </w:r>
      <w:r w:rsidR="00300F15">
        <w:t xml:space="preserve">za leto 2023 </w:t>
      </w:r>
      <w:r w:rsidR="00E63E50">
        <w:t xml:space="preserve">evidentirani </w:t>
      </w:r>
      <w:r w:rsidRPr="00F86981">
        <w:t xml:space="preserve">prodajni posli </w:t>
      </w:r>
      <w:r w:rsidR="00E63E50">
        <w:t xml:space="preserve">s </w:t>
      </w:r>
      <w:r w:rsidRPr="00F86981">
        <w:t>trgovski</w:t>
      </w:r>
      <w:r w:rsidR="00E63E50">
        <w:t>mi</w:t>
      </w:r>
      <w:r w:rsidRPr="00F86981">
        <w:t xml:space="preserve"> in storitveni</w:t>
      </w:r>
      <w:r w:rsidR="00E63E50">
        <w:t>mi</w:t>
      </w:r>
      <w:r w:rsidRPr="00F86981">
        <w:t xml:space="preserve"> prostor</w:t>
      </w:r>
      <w:r w:rsidR="00E63E50">
        <w:t>i</w:t>
      </w:r>
      <w:r w:rsidR="00300F15">
        <w:t xml:space="preserve">, katerih </w:t>
      </w:r>
      <w:r w:rsidRPr="00F86981">
        <w:t xml:space="preserve">vrednost </w:t>
      </w:r>
      <w:r w:rsidR="00300F15">
        <w:t>je presegla</w:t>
      </w:r>
      <w:r w:rsidRPr="00F86981">
        <w:t xml:space="preserve"> </w:t>
      </w:r>
      <w:r w:rsidR="003A16BC" w:rsidRPr="00F86981">
        <w:t>1.0</w:t>
      </w:r>
      <w:r w:rsidRPr="00F86981">
        <w:t xml:space="preserve">00.000 EUR. </w:t>
      </w:r>
    </w:p>
    <w:p w14:paraId="141E0DF2" w14:textId="095047C5" w:rsidR="00103DFF" w:rsidRPr="00F86981" w:rsidRDefault="00103DFF" w:rsidP="00103DFF">
      <w:pPr>
        <w:spacing w:after="0"/>
        <w:jc w:val="both"/>
        <w:rPr>
          <w:b/>
        </w:rPr>
      </w:pPr>
    </w:p>
    <w:p w14:paraId="6009C119" w14:textId="66F3628F" w:rsidR="00103DFF" w:rsidRPr="00F86981" w:rsidRDefault="00621768" w:rsidP="00103DFF">
      <w:pPr>
        <w:pStyle w:val="Napis"/>
        <w:spacing w:after="120"/>
        <w:rPr>
          <w:b/>
          <w:sz w:val="22"/>
          <w:szCs w:val="22"/>
        </w:rPr>
      </w:pPr>
      <w:bookmarkStart w:id="60" w:name="_Toc129177213"/>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29</w:t>
      </w:r>
      <w:r w:rsidRPr="00F86981">
        <w:rPr>
          <w:sz w:val="22"/>
          <w:szCs w:val="22"/>
        </w:rPr>
        <w:fldChar w:fldCharType="end"/>
      </w:r>
      <w:r w:rsidR="00103DFF" w:rsidRPr="00F86981">
        <w:rPr>
          <w:sz w:val="22"/>
          <w:szCs w:val="22"/>
        </w:rPr>
        <w:t>: Izbrani večji prodajni posli s trgovskimi in storitvenimi prostori</w:t>
      </w:r>
      <w:r w:rsidR="005D669D">
        <w:rPr>
          <w:sz w:val="22"/>
          <w:szCs w:val="22"/>
        </w:rPr>
        <w:t>, leto</w:t>
      </w:r>
      <w:r w:rsidR="00103DFF" w:rsidRPr="00F86981">
        <w:rPr>
          <w:sz w:val="22"/>
          <w:szCs w:val="22"/>
        </w:rPr>
        <w:t xml:space="preserve"> 202</w:t>
      </w:r>
      <w:bookmarkEnd w:id="60"/>
      <w:r w:rsidR="0060579F" w:rsidRPr="00F86981">
        <w:rPr>
          <w:sz w:val="22"/>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1290"/>
        <w:gridCol w:w="1263"/>
        <w:gridCol w:w="1262"/>
        <w:gridCol w:w="1245"/>
      </w:tblGrid>
      <w:tr w:rsidR="002D7D02" w:rsidRPr="00F86981" w14:paraId="0F431FE6" w14:textId="77777777" w:rsidTr="002D7D02">
        <w:trPr>
          <w:trHeight w:val="567"/>
        </w:trPr>
        <w:tc>
          <w:tcPr>
            <w:tcW w:w="3580" w:type="dxa"/>
            <w:shd w:val="clear" w:color="auto" w:fill="D9D9D9" w:themeFill="background1" w:themeFillShade="D9"/>
          </w:tcPr>
          <w:p w14:paraId="7141C128" w14:textId="06044C2D" w:rsidR="002D7D02" w:rsidRPr="00F86981" w:rsidRDefault="002D7D02" w:rsidP="002D7D02">
            <w:pPr>
              <w:spacing w:after="0" w:line="240" w:lineRule="auto"/>
              <w:jc w:val="both"/>
              <w:rPr>
                <w:b/>
                <w:bCs/>
                <w:sz w:val="18"/>
                <w:szCs w:val="18"/>
              </w:rPr>
            </w:pPr>
            <w:r w:rsidRPr="00340523">
              <w:rPr>
                <w:b/>
                <w:bCs/>
                <w:sz w:val="18"/>
                <w:szCs w:val="18"/>
              </w:rPr>
              <w:t>Lokacija</w:t>
            </w:r>
          </w:p>
        </w:tc>
        <w:tc>
          <w:tcPr>
            <w:tcW w:w="1307" w:type="dxa"/>
            <w:shd w:val="clear" w:color="auto" w:fill="D9D9D9" w:themeFill="background1" w:themeFillShade="D9"/>
          </w:tcPr>
          <w:p w14:paraId="029C1D03" w14:textId="77777777" w:rsidR="002D7D02" w:rsidRPr="00F86981" w:rsidRDefault="002D7D02" w:rsidP="002D7D02">
            <w:pPr>
              <w:spacing w:after="0" w:line="240" w:lineRule="auto"/>
              <w:jc w:val="center"/>
              <w:rPr>
                <w:b/>
                <w:bCs/>
                <w:sz w:val="18"/>
                <w:szCs w:val="18"/>
              </w:rPr>
            </w:pPr>
            <w:r w:rsidRPr="00F86981">
              <w:rPr>
                <w:b/>
                <w:bCs/>
                <w:sz w:val="18"/>
                <w:szCs w:val="18"/>
              </w:rPr>
              <w:t xml:space="preserve">Prodajna cena </w:t>
            </w:r>
          </w:p>
          <w:p w14:paraId="3A11AAC5" w14:textId="77777777" w:rsidR="002D7D02" w:rsidRPr="00F86981" w:rsidRDefault="002D7D02" w:rsidP="002D7D02">
            <w:pPr>
              <w:spacing w:after="0" w:line="240" w:lineRule="auto"/>
              <w:jc w:val="center"/>
              <w:rPr>
                <w:b/>
                <w:bCs/>
                <w:sz w:val="18"/>
                <w:szCs w:val="18"/>
              </w:rPr>
            </w:pPr>
            <w:r w:rsidRPr="00F86981">
              <w:rPr>
                <w:b/>
                <w:bCs/>
                <w:sz w:val="18"/>
                <w:szCs w:val="18"/>
              </w:rPr>
              <w:t>[EUR]</w:t>
            </w:r>
          </w:p>
        </w:tc>
        <w:tc>
          <w:tcPr>
            <w:tcW w:w="1283" w:type="dxa"/>
            <w:shd w:val="clear" w:color="auto" w:fill="D9D9D9" w:themeFill="background1" w:themeFillShade="D9"/>
          </w:tcPr>
          <w:p w14:paraId="52D127A0" w14:textId="77777777" w:rsidR="002D7D02" w:rsidRPr="00F86981" w:rsidRDefault="002D7D02" w:rsidP="002D7D02">
            <w:pPr>
              <w:spacing w:after="0" w:line="240" w:lineRule="auto"/>
              <w:jc w:val="center"/>
              <w:rPr>
                <w:b/>
                <w:bCs/>
                <w:sz w:val="18"/>
                <w:szCs w:val="18"/>
              </w:rPr>
            </w:pPr>
            <w:r w:rsidRPr="00F86981">
              <w:rPr>
                <w:b/>
                <w:bCs/>
                <w:sz w:val="18"/>
                <w:szCs w:val="18"/>
              </w:rPr>
              <w:t>Prodajna cena [EUR/m2]</w:t>
            </w:r>
          </w:p>
        </w:tc>
        <w:tc>
          <w:tcPr>
            <w:tcW w:w="1282" w:type="dxa"/>
            <w:shd w:val="clear" w:color="auto" w:fill="D9D9D9" w:themeFill="background1" w:themeFillShade="D9"/>
          </w:tcPr>
          <w:p w14:paraId="3CEA10B9" w14:textId="77777777" w:rsidR="002D7D02" w:rsidRPr="00F86981" w:rsidRDefault="002D7D02" w:rsidP="002D7D02">
            <w:pPr>
              <w:spacing w:after="0" w:line="240" w:lineRule="auto"/>
              <w:jc w:val="center"/>
              <w:rPr>
                <w:b/>
                <w:bCs/>
                <w:sz w:val="18"/>
                <w:szCs w:val="18"/>
              </w:rPr>
            </w:pPr>
            <w:r w:rsidRPr="00F86981">
              <w:rPr>
                <w:b/>
                <w:bCs/>
                <w:sz w:val="18"/>
                <w:szCs w:val="18"/>
              </w:rPr>
              <w:t>Površina prostorov [m2]</w:t>
            </w:r>
          </w:p>
        </w:tc>
        <w:tc>
          <w:tcPr>
            <w:tcW w:w="1268" w:type="dxa"/>
            <w:shd w:val="clear" w:color="auto" w:fill="D9D9D9" w:themeFill="background1" w:themeFillShade="D9"/>
          </w:tcPr>
          <w:p w14:paraId="7A905CC0" w14:textId="77777777" w:rsidR="002D7D02" w:rsidRPr="00F86981" w:rsidRDefault="002D7D02" w:rsidP="002D7D02">
            <w:pPr>
              <w:spacing w:after="0" w:line="240" w:lineRule="auto"/>
              <w:jc w:val="center"/>
              <w:rPr>
                <w:b/>
                <w:bCs/>
                <w:sz w:val="18"/>
                <w:szCs w:val="18"/>
              </w:rPr>
            </w:pPr>
            <w:r w:rsidRPr="00F86981">
              <w:rPr>
                <w:b/>
                <w:bCs/>
                <w:sz w:val="18"/>
                <w:szCs w:val="18"/>
              </w:rPr>
              <w:t>Letnik izgradnje</w:t>
            </w:r>
          </w:p>
        </w:tc>
      </w:tr>
      <w:tr w:rsidR="002D7D02" w:rsidRPr="00F86981" w14:paraId="5800C9AA" w14:textId="77777777" w:rsidTr="002D7D02">
        <w:trPr>
          <w:trHeight w:val="283"/>
        </w:trPr>
        <w:tc>
          <w:tcPr>
            <w:tcW w:w="3580" w:type="dxa"/>
          </w:tcPr>
          <w:p w14:paraId="1D2B6EA2" w14:textId="5101C7CA"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Trgovski center, Maribor, Ulica Eve Lovše</w:t>
            </w:r>
          </w:p>
        </w:tc>
        <w:tc>
          <w:tcPr>
            <w:tcW w:w="1307" w:type="dxa"/>
          </w:tcPr>
          <w:p w14:paraId="263FF98C" w14:textId="2E86A917"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36.951.360</w:t>
            </w:r>
          </w:p>
        </w:tc>
        <w:tc>
          <w:tcPr>
            <w:tcW w:w="1283" w:type="dxa"/>
          </w:tcPr>
          <w:p w14:paraId="7F552847" w14:textId="08F91206"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955</w:t>
            </w:r>
          </w:p>
        </w:tc>
        <w:tc>
          <w:tcPr>
            <w:tcW w:w="1282" w:type="dxa"/>
          </w:tcPr>
          <w:p w14:paraId="00F72362" w14:textId="160D7031"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38.700</w:t>
            </w:r>
          </w:p>
        </w:tc>
        <w:tc>
          <w:tcPr>
            <w:tcW w:w="1268" w:type="dxa"/>
          </w:tcPr>
          <w:p w14:paraId="2415162F" w14:textId="250DE42C"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2011</w:t>
            </w:r>
          </w:p>
        </w:tc>
      </w:tr>
      <w:tr w:rsidR="002D7D02" w:rsidRPr="00F86981" w14:paraId="3E29E6DE" w14:textId="77777777" w:rsidTr="002D7D02">
        <w:trPr>
          <w:trHeight w:val="283"/>
        </w:trPr>
        <w:tc>
          <w:tcPr>
            <w:tcW w:w="3580" w:type="dxa"/>
          </w:tcPr>
          <w:p w14:paraId="314553C4" w14:textId="07CCCE90"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Storitveni prostori, Lenart, Gubčeva ulica</w:t>
            </w:r>
          </w:p>
        </w:tc>
        <w:tc>
          <w:tcPr>
            <w:tcW w:w="1307" w:type="dxa"/>
          </w:tcPr>
          <w:p w14:paraId="4BAB4FA2" w14:textId="554BD771"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8.500.000</w:t>
            </w:r>
          </w:p>
        </w:tc>
        <w:tc>
          <w:tcPr>
            <w:tcW w:w="1283" w:type="dxa"/>
          </w:tcPr>
          <w:p w14:paraId="061AD3FF" w14:textId="5C75BBEE"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877</w:t>
            </w:r>
          </w:p>
        </w:tc>
        <w:tc>
          <w:tcPr>
            <w:tcW w:w="1282" w:type="dxa"/>
          </w:tcPr>
          <w:p w14:paraId="4E437E74" w14:textId="00244D89"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9.700</w:t>
            </w:r>
          </w:p>
        </w:tc>
        <w:tc>
          <w:tcPr>
            <w:tcW w:w="1268" w:type="dxa"/>
          </w:tcPr>
          <w:p w14:paraId="0E57176A" w14:textId="56196967"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2008</w:t>
            </w:r>
          </w:p>
        </w:tc>
      </w:tr>
      <w:tr w:rsidR="002D7D02" w:rsidRPr="00F86981" w14:paraId="6CB2FC13" w14:textId="77777777" w:rsidTr="002D7D02">
        <w:trPr>
          <w:trHeight w:val="283"/>
        </w:trPr>
        <w:tc>
          <w:tcPr>
            <w:tcW w:w="3580" w:type="dxa"/>
          </w:tcPr>
          <w:p w14:paraId="688AB6AD" w14:textId="7572500F"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Trgovski prostori, Ljubljana, Masarykova cesta</w:t>
            </w:r>
          </w:p>
        </w:tc>
        <w:tc>
          <w:tcPr>
            <w:tcW w:w="1307" w:type="dxa"/>
          </w:tcPr>
          <w:p w14:paraId="2C8EF77F" w14:textId="2F56881F"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6.787.097</w:t>
            </w:r>
          </w:p>
        </w:tc>
        <w:tc>
          <w:tcPr>
            <w:tcW w:w="1283" w:type="dxa"/>
          </w:tcPr>
          <w:p w14:paraId="03B98527" w14:textId="3B8E3A9D"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3.880</w:t>
            </w:r>
          </w:p>
        </w:tc>
        <w:tc>
          <w:tcPr>
            <w:tcW w:w="1282" w:type="dxa"/>
          </w:tcPr>
          <w:p w14:paraId="7F35DD9D" w14:textId="4737E291"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1.750</w:t>
            </w:r>
          </w:p>
        </w:tc>
        <w:tc>
          <w:tcPr>
            <w:tcW w:w="1268" w:type="dxa"/>
          </w:tcPr>
          <w:p w14:paraId="5083D5EE" w14:textId="1879D6C0"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2022</w:t>
            </w:r>
          </w:p>
        </w:tc>
      </w:tr>
      <w:tr w:rsidR="002D7D02" w:rsidRPr="00F86981" w14:paraId="5680DA75" w14:textId="77777777" w:rsidTr="002D7D02">
        <w:trPr>
          <w:trHeight w:val="283"/>
        </w:trPr>
        <w:tc>
          <w:tcPr>
            <w:tcW w:w="3580" w:type="dxa"/>
          </w:tcPr>
          <w:p w14:paraId="297D6555" w14:textId="6E366D2F"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Storitveni prostori, Celje, Ljubljanska cesta</w:t>
            </w:r>
          </w:p>
        </w:tc>
        <w:tc>
          <w:tcPr>
            <w:tcW w:w="1307" w:type="dxa"/>
          </w:tcPr>
          <w:p w14:paraId="4AA52E3E" w14:textId="06CCB886"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2.440.000</w:t>
            </w:r>
          </w:p>
        </w:tc>
        <w:tc>
          <w:tcPr>
            <w:tcW w:w="1283" w:type="dxa"/>
          </w:tcPr>
          <w:p w14:paraId="3DEBDB7D" w14:textId="159C1794"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1.640</w:t>
            </w:r>
          </w:p>
        </w:tc>
        <w:tc>
          <w:tcPr>
            <w:tcW w:w="1282" w:type="dxa"/>
          </w:tcPr>
          <w:p w14:paraId="1C501185" w14:textId="16C53996"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1500</w:t>
            </w:r>
          </w:p>
        </w:tc>
        <w:tc>
          <w:tcPr>
            <w:tcW w:w="1268" w:type="dxa"/>
          </w:tcPr>
          <w:p w14:paraId="46BCDD41" w14:textId="77777777"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2007</w:t>
            </w:r>
          </w:p>
        </w:tc>
      </w:tr>
      <w:tr w:rsidR="002D7D02" w:rsidRPr="00F86981" w14:paraId="6A8F2737" w14:textId="77777777" w:rsidTr="002D7D02">
        <w:trPr>
          <w:trHeight w:val="283"/>
        </w:trPr>
        <w:tc>
          <w:tcPr>
            <w:tcW w:w="3580" w:type="dxa"/>
          </w:tcPr>
          <w:p w14:paraId="28499E29" w14:textId="0028DB80"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Trgovski center, Maribor, Tržaška cesta</w:t>
            </w:r>
          </w:p>
        </w:tc>
        <w:tc>
          <w:tcPr>
            <w:tcW w:w="1307" w:type="dxa"/>
          </w:tcPr>
          <w:p w14:paraId="2B4554B3" w14:textId="347CC122"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2.000.922</w:t>
            </w:r>
          </w:p>
        </w:tc>
        <w:tc>
          <w:tcPr>
            <w:tcW w:w="1283" w:type="dxa"/>
          </w:tcPr>
          <w:p w14:paraId="1DCF2DA6" w14:textId="030B712B"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975</w:t>
            </w:r>
          </w:p>
        </w:tc>
        <w:tc>
          <w:tcPr>
            <w:tcW w:w="1282" w:type="dxa"/>
          </w:tcPr>
          <w:p w14:paraId="3016EBE2" w14:textId="1A6F8888"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2050</w:t>
            </w:r>
          </w:p>
        </w:tc>
        <w:tc>
          <w:tcPr>
            <w:tcW w:w="1268" w:type="dxa"/>
          </w:tcPr>
          <w:p w14:paraId="7A6407E0" w14:textId="72B41E49"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1995</w:t>
            </w:r>
          </w:p>
        </w:tc>
      </w:tr>
      <w:tr w:rsidR="002D7D02" w:rsidRPr="00F86981" w14:paraId="31D7AB48" w14:textId="77777777" w:rsidTr="002D7D02">
        <w:trPr>
          <w:trHeight w:val="283"/>
        </w:trPr>
        <w:tc>
          <w:tcPr>
            <w:tcW w:w="3580" w:type="dxa"/>
          </w:tcPr>
          <w:p w14:paraId="10E05927" w14:textId="0599649C"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 xml:space="preserve">Trgovski prostori,, Maribor, Gosposka ulica </w:t>
            </w:r>
          </w:p>
        </w:tc>
        <w:tc>
          <w:tcPr>
            <w:tcW w:w="1307" w:type="dxa"/>
          </w:tcPr>
          <w:p w14:paraId="09C8DD6D" w14:textId="66842D40"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1.367.430</w:t>
            </w:r>
          </w:p>
        </w:tc>
        <w:tc>
          <w:tcPr>
            <w:tcW w:w="1283" w:type="dxa"/>
          </w:tcPr>
          <w:p w14:paraId="79E3512C" w14:textId="17E34B79"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975</w:t>
            </w:r>
          </w:p>
        </w:tc>
        <w:tc>
          <w:tcPr>
            <w:tcW w:w="1282" w:type="dxa"/>
          </w:tcPr>
          <w:p w14:paraId="20ADF621" w14:textId="251B94A7"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1.400</w:t>
            </w:r>
          </w:p>
        </w:tc>
        <w:tc>
          <w:tcPr>
            <w:tcW w:w="1268" w:type="dxa"/>
          </w:tcPr>
          <w:p w14:paraId="4CC80E41" w14:textId="14CCD68A"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1960</w:t>
            </w:r>
          </w:p>
        </w:tc>
      </w:tr>
      <w:tr w:rsidR="002D7D02" w:rsidRPr="00F86981" w14:paraId="62BB7418" w14:textId="77777777" w:rsidTr="002D7D02">
        <w:trPr>
          <w:trHeight w:val="283"/>
        </w:trPr>
        <w:tc>
          <w:tcPr>
            <w:tcW w:w="3580" w:type="dxa"/>
          </w:tcPr>
          <w:p w14:paraId="39D2B090" w14:textId="717D49D1"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Storitveni prostori, Kranj, Gosposvetska ulica</w:t>
            </w:r>
          </w:p>
        </w:tc>
        <w:tc>
          <w:tcPr>
            <w:tcW w:w="1307" w:type="dxa"/>
          </w:tcPr>
          <w:p w14:paraId="62CC621F" w14:textId="1BDFA9B8"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1.361.080</w:t>
            </w:r>
          </w:p>
        </w:tc>
        <w:tc>
          <w:tcPr>
            <w:tcW w:w="1283" w:type="dxa"/>
          </w:tcPr>
          <w:p w14:paraId="55DD28FC" w14:textId="18C01095"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2.800</w:t>
            </w:r>
          </w:p>
        </w:tc>
        <w:tc>
          <w:tcPr>
            <w:tcW w:w="1282" w:type="dxa"/>
          </w:tcPr>
          <w:p w14:paraId="207A30B4" w14:textId="55EB11D0"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490</w:t>
            </w:r>
          </w:p>
        </w:tc>
        <w:tc>
          <w:tcPr>
            <w:tcW w:w="1268" w:type="dxa"/>
          </w:tcPr>
          <w:p w14:paraId="0AAB251D" w14:textId="27D7B4EF"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2006</w:t>
            </w:r>
          </w:p>
        </w:tc>
      </w:tr>
      <w:tr w:rsidR="002D7D02" w:rsidRPr="00F86981" w14:paraId="459E5B3C" w14:textId="77777777" w:rsidTr="002D7D02">
        <w:trPr>
          <w:trHeight w:val="283"/>
        </w:trPr>
        <w:tc>
          <w:tcPr>
            <w:tcW w:w="3580" w:type="dxa"/>
          </w:tcPr>
          <w:p w14:paraId="4C619D27" w14:textId="1B6CE2B4"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Trgovski prostori, Ptuj, Osojnikova</w:t>
            </w:r>
          </w:p>
        </w:tc>
        <w:tc>
          <w:tcPr>
            <w:tcW w:w="1307" w:type="dxa"/>
          </w:tcPr>
          <w:p w14:paraId="57D6B23D" w14:textId="7917AA1D"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1.207.500</w:t>
            </w:r>
          </w:p>
        </w:tc>
        <w:tc>
          <w:tcPr>
            <w:tcW w:w="1283" w:type="dxa"/>
          </w:tcPr>
          <w:p w14:paraId="6280BC87" w14:textId="03A1CE4F"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790</w:t>
            </w:r>
          </w:p>
        </w:tc>
        <w:tc>
          <w:tcPr>
            <w:tcW w:w="1282" w:type="dxa"/>
          </w:tcPr>
          <w:p w14:paraId="7FCD763C" w14:textId="79D1FE58"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1530</w:t>
            </w:r>
          </w:p>
        </w:tc>
        <w:tc>
          <w:tcPr>
            <w:tcW w:w="1268" w:type="dxa"/>
          </w:tcPr>
          <w:p w14:paraId="083DCAEB" w14:textId="6BC9D44E"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1997</w:t>
            </w:r>
          </w:p>
        </w:tc>
      </w:tr>
      <w:tr w:rsidR="002D7D02" w:rsidRPr="00F86981" w14:paraId="3F05F73E" w14:textId="77777777" w:rsidTr="002D7D02">
        <w:trPr>
          <w:trHeight w:val="283"/>
        </w:trPr>
        <w:tc>
          <w:tcPr>
            <w:tcW w:w="3580" w:type="dxa"/>
          </w:tcPr>
          <w:p w14:paraId="671ED9AC" w14:textId="34D15557"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Trgovski prostori, Šmarje pri Jelšah, Celjska cesta</w:t>
            </w:r>
          </w:p>
        </w:tc>
        <w:tc>
          <w:tcPr>
            <w:tcW w:w="1307" w:type="dxa"/>
          </w:tcPr>
          <w:p w14:paraId="25918343" w14:textId="0DAFA6F1"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1.070.000</w:t>
            </w:r>
          </w:p>
        </w:tc>
        <w:tc>
          <w:tcPr>
            <w:tcW w:w="1283" w:type="dxa"/>
          </w:tcPr>
          <w:p w14:paraId="5A656AC5" w14:textId="0D64E3D5"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870</w:t>
            </w:r>
          </w:p>
        </w:tc>
        <w:tc>
          <w:tcPr>
            <w:tcW w:w="1282" w:type="dxa"/>
          </w:tcPr>
          <w:p w14:paraId="7FBDE1B4" w14:textId="7EBAD6DA"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1.230</w:t>
            </w:r>
          </w:p>
        </w:tc>
        <w:tc>
          <w:tcPr>
            <w:tcW w:w="1268" w:type="dxa"/>
          </w:tcPr>
          <w:p w14:paraId="3288A3F0" w14:textId="19FB43F6"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2007</w:t>
            </w:r>
          </w:p>
        </w:tc>
      </w:tr>
      <w:tr w:rsidR="002D7D02" w:rsidRPr="00F86981" w14:paraId="476A5E55" w14:textId="77777777" w:rsidTr="002D7D02">
        <w:trPr>
          <w:trHeight w:val="283"/>
        </w:trPr>
        <w:tc>
          <w:tcPr>
            <w:tcW w:w="3580" w:type="dxa"/>
          </w:tcPr>
          <w:p w14:paraId="62EAE32F" w14:textId="58CD2AA8" w:rsidR="002D7D02" w:rsidRPr="00F86981" w:rsidRDefault="002D7D02" w:rsidP="002D7D02">
            <w:pPr>
              <w:spacing w:after="0" w:line="240" w:lineRule="auto"/>
              <w:rPr>
                <w:rFonts w:ascii="Calibri" w:hAnsi="Calibri" w:cs="Calibri"/>
                <w:iCs/>
                <w:color w:val="000000"/>
                <w:sz w:val="18"/>
                <w:szCs w:val="18"/>
              </w:rPr>
            </w:pPr>
            <w:r w:rsidRPr="00F86981">
              <w:rPr>
                <w:rFonts w:ascii="Calibri" w:hAnsi="Calibri" w:cs="Calibri"/>
                <w:iCs/>
                <w:color w:val="000000"/>
                <w:sz w:val="18"/>
                <w:szCs w:val="18"/>
              </w:rPr>
              <w:t>Trgovski prostori, Nova Gorica, Rejčeva ulica</w:t>
            </w:r>
          </w:p>
        </w:tc>
        <w:tc>
          <w:tcPr>
            <w:tcW w:w="1307" w:type="dxa"/>
          </w:tcPr>
          <w:p w14:paraId="681A5DDC" w14:textId="24DA5A81"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1.023.580</w:t>
            </w:r>
          </w:p>
        </w:tc>
        <w:tc>
          <w:tcPr>
            <w:tcW w:w="1283" w:type="dxa"/>
          </w:tcPr>
          <w:p w14:paraId="568FAE51" w14:textId="79DD37D8"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820</w:t>
            </w:r>
          </w:p>
        </w:tc>
        <w:tc>
          <w:tcPr>
            <w:tcW w:w="1282" w:type="dxa"/>
          </w:tcPr>
          <w:p w14:paraId="611F3AC2" w14:textId="141B7B76"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1.250</w:t>
            </w:r>
          </w:p>
        </w:tc>
        <w:tc>
          <w:tcPr>
            <w:tcW w:w="1268" w:type="dxa"/>
          </w:tcPr>
          <w:p w14:paraId="061DFC72" w14:textId="26526BF1" w:rsidR="002D7D02" w:rsidRPr="00F86981" w:rsidRDefault="002D7D02" w:rsidP="002D7D02">
            <w:pPr>
              <w:spacing w:after="0" w:line="240" w:lineRule="auto"/>
              <w:jc w:val="center"/>
              <w:rPr>
                <w:rFonts w:ascii="Calibri" w:hAnsi="Calibri" w:cs="Calibri"/>
                <w:iCs/>
                <w:color w:val="000000"/>
                <w:sz w:val="18"/>
                <w:szCs w:val="18"/>
              </w:rPr>
            </w:pPr>
            <w:r w:rsidRPr="00F86981">
              <w:rPr>
                <w:rFonts w:ascii="Calibri" w:hAnsi="Calibri" w:cs="Calibri"/>
                <w:iCs/>
                <w:color w:val="000000"/>
                <w:sz w:val="18"/>
                <w:szCs w:val="18"/>
              </w:rPr>
              <w:t>1977</w:t>
            </w:r>
          </w:p>
        </w:tc>
      </w:tr>
    </w:tbl>
    <w:p w14:paraId="56B1B034" w14:textId="77777777" w:rsidR="00103DFF" w:rsidRPr="00F86981" w:rsidRDefault="00103DFF" w:rsidP="00103DFF">
      <w:pPr>
        <w:spacing w:after="0"/>
        <w:jc w:val="both"/>
      </w:pPr>
    </w:p>
    <w:p w14:paraId="4BDAC555" w14:textId="77777777" w:rsidR="001D7587" w:rsidRDefault="00103DFF" w:rsidP="00103DFF">
      <w:pPr>
        <w:spacing w:after="0"/>
        <w:jc w:val="both"/>
      </w:pPr>
      <w:r w:rsidRPr="00F86981">
        <w:t xml:space="preserve">V tabeli </w:t>
      </w:r>
      <w:r w:rsidR="0077075E" w:rsidRPr="00F86981">
        <w:t>31</w:t>
      </w:r>
      <w:r w:rsidRPr="00F86981">
        <w:t xml:space="preserve"> so navedeni večji najemni posli trgovskih in storitvenih prostorov v vrednosti mesečne najemnine nad 6.000 EUR v Sloveniji </w:t>
      </w:r>
      <w:r w:rsidR="00E10F1D">
        <w:t>za</w:t>
      </w:r>
      <w:r w:rsidRPr="00F86981">
        <w:t xml:space="preserve"> let</w:t>
      </w:r>
      <w:r w:rsidR="00E10F1D">
        <w:t>o</w:t>
      </w:r>
      <w:r w:rsidRPr="00F86981">
        <w:t xml:space="preserve"> 202</w:t>
      </w:r>
      <w:r w:rsidR="0077075E" w:rsidRPr="00F86981">
        <w:t>3</w:t>
      </w:r>
      <w:r w:rsidRPr="00F86981">
        <w:t xml:space="preserve">. Večina večjih najemnih poslov je </w:t>
      </w:r>
      <w:r w:rsidR="00E10F1D">
        <w:t xml:space="preserve">bila </w:t>
      </w:r>
      <w:r w:rsidRPr="00F86981">
        <w:t xml:space="preserve">sklenjenih v Ljubljani na območju BTC. </w:t>
      </w:r>
    </w:p>
    <w:p w14:paraId="150E7D9B" w14:textId="77777777" w:rsidR="00103DFF" w:rsidRPr="00F86981" w:rsidRDefault="00103DFF" w:rsidP="00103DFF">
      <w:pPr>
        <w:spacing w:after="0"/>
        <w:jc w:val="both"/>
        <w:rPr>
          <w:b/>
        </w:rPr>
      </w:pPr>
    </w:p>
    <w:p w14:paraId="67F5597B" w14:textId="51C29698" w:rsidR="00103DFF" w:rsidRPr="00F86981" w:rsidRDefault="00621768" w:rsidP="00103DFF">
      <w:pPr>
        <w:pStyle w:val="Napis"/>
        <w:spacing w:after="120"/>
        <w:rPr>
          <w:b/>
          <w:sz w:val="22"/>
          <w:szCs w:val="22"/>
        </w:rPr>
      </w:pPr>
      <w:bookmarkStart w:id="61" w:name="_Toc129177214"/>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30</w:t>
      </w:r>
      <w:r w:rsidRPr="00F86981">
        <w:rPr>
          <w:sz w:val="22"/>
          <w:szCs w:val="22"/>
        </w:rPr>
        <w:fldChar w:fldCharType="end"/>
      </w:r>
      <w:r w:rsidR="00103DFF" w:rsidRPr="00F86981">
        <w:rPr>
          <w:sz w:val="22"/>
          <w:szCs w:val="22"/>
        </w:rPr>
        <w:t>: Izbrani večji najemni posli s trgovskimi in storitvenimi prostori</w:t>
      </w:r>
      <w:r w:rsidR="005D669D">
        <w:rPr>
          <w:sz w:val="22"/>
          <w:szCs w:val="22"/>
        </w:rPr>
        <w:t>, leto</w:t>
      </w:r>
      <w:r w:rsidR="00103DFF" w:rsidRPr="00F86981">
        <w:rPr>
          <w:sz w:val="22"/>
          <w:szCs w:val="22"/>
        </w:rPr>
        <w:t xml:space="preserve"> 202</w:t>
      </w:r>
      <w:bookmarkEnd w:id="61"/>
      <w:r w:rsidR="005E3ADC" w:rsidRPr="00F86981">
        <w:rPr>
          <w:sz w:val="22"/>
          <w:szCs w:val="22"/>
        </w:rPr>
        <w:t>3</w:t>
      </w:r>
    </w:p>
    <w:tbl>
      <w:tblPr>
        <w:tblStyle w:val="Tabelamrea"/>
        <w:tblW w:w="0" w:type="auto"/>
        <w:tblLook w:val="04A0" w:firstRow="1" w:lastRow="0" w:firstColumn="1" w:lastColumn="0" w:noHBand="0" w:noVBand="1"/>
      </w:tblPr>
      <w:tblGrid>
        <w:gridCol w:w="3331"/>
        <w:gridCol w:w="1283"/>
        <w:gridCol w:w="1390"/>
        <w:gridCol w:w="1254"/>
        <w:gridCol w:w="1236"/>
      </w:tblGrid>
      <w:tr w:rsidR="002D7D02" w:rsidRPr="00F86981" w14:paraId="28D30E2B" w14:textId="77777777" w:rsidTr="002D7D02">
        <w:trPr>
          <w:trHeight w:val="567"/>
        </w:trPr>
        <w:tc>
          <w:tcPr>
            <w:tcW w:w="3489" w:type="dxa"/>
            <w:shd w:val="clear" w:color="auto" w:fill="D9D9D9" w:themeFill="background1" w:themeFillShade="D9"/>
          </w:tcPr>
          <w:p w14:paraId="4A76AA09" w14:textId="10A2F8CD" w:rsidR="002D7D02" w:rsidRPr="00F86981" w:rsidRDefault="002D7D02" w:rsidP="002D7D02">
            <w:pPr>
              <w:spacing w:after="0" w:line="240" w:lineRule="auto"/>
              <w:jc w:val="both"/>
              <w:rPr>
                <w:b/>
                <w:bCs/>
                <w:sz w:val="18"/>
                <w:szCs w:val="18"/>
                <w:lang w:val="sl-SI"/>
              </w:rPr>
            </w:pPr>
            <w:proofErr w:type="spellStart"/>
            <w:r w:rsidRPr="00340523">
              <w:rPr>
                <w:b/>
                <w:bCs/>
                <w:sz w:val="18"/>
                <w:szCs w:val="18"/>
              </w:rPr>
              <w:t>Lokacija</w:t>
            </w:r>
            <w:proofErr w:type="spellEnd"/>
          </w:p>
        </w:tc>
        <w:tc>
          <w:tcPr>
            <w:tcW w:w="1301" w:type="dxa"/>
            <w:shd w:val="clear" w:color="auto" w:fill="D9D9D9" w:themeFill="background1" w:themeFillShade="D9"/>
          </w:tcPr>
          <w:p w14:paraId="4565F9C1"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 xml:space="preserve">Najemnina </w:t>
            </w:r>
          </w:p>
          <w:p w14:paraId="742B3CD3"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[EUR/mes]</w:t>
            </w:r>
          </w:p>
        </w:tc>
        <w:tc>
          <w:tcPr>
            <w:tcW w:w="1394" w:type="dxa"/>
            <w:shd w:val="clear" w:color="auto" w:fill="D9D9D9" w:themeFill="background1" w:themeFillShade="D9"/>
          </w:tcPr>
          <w:p w14:paraId="39C95114"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Najemnina [EUR/m2/mes]</w:t>
            </w:r>
          </w:p>
        </w:tc>
        <w:tc>
          <w:tcPr>
            <w:tcW w:w="1276" w:type="dxa"/>
            <w:shd w:val="clear" w:color="auto" w:fill="D9D9D9" w:themeFill="background1" w:themeFillShade="D9"/>
          </w:tcPr>
          <w:p w14:paraId="7B3851CA"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Površina prostorov [m2]</w:t>
            </w:r>
          </w:p>
        </w:tc>
        <w:tc>
          <w:tcPr>
            <w:tcW w:w="1260" w:type="dxa"/>
            <w:shd w:val="clear" w:color="auto" w:fill="D9D9D9" w:themeFill="background1" w:themeFillShade="D9"/>
          </w:tcPr>
          <w:p w14:paraId="3AA6B74E"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Letnik izgradnje</w:t>
            </w:r>
          </w:p>
        </w:tc>
      </w:tr>
      <w:tr w:rsidR="002D7D02" w:rsidRPr="00F86981" w14:paraId="5ABE2C53" w14:textId="77777777" w:rsidTr="002D7D02">
        <w:trPr>
          <w:trHeight w:val="283"/>
        </w:trPr>
        <w:tc>
          <w:tcPr>
            <w:tcW w:w="3489" w:type="dxa"/>
          </w:tcPr>
          <w:p w14:paraId="43D35180"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 BTC Ljubljana, Trg Mladih 3 </w:t>
            </w:r>
          </w:p>
        </w:tc>
        <w:tc>
          <w:tcPr>
            <w:tcW w:w="1301" w:type="dxa"/>
          </w:tcPr>
          <w:p w14:paraId="1CEA7917"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15.318</w:t>
            </w:r>
          </w:p>
        </w:tc>
        <w:tc>
          <w:tcPr>
            <w:tcW w:w="1394" w:type="dxa"/>
          </w:tcPr>
          <w:p w14:paraId="6A3415CF"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8,5</w:t>
            </w:r>
          </w:p>
        </w:tc>
        <w:tc>
          <w:tcPr>
            <w:tcW w:w="1276" w:type="dxa"/>
          </w:tcPr>
          <w:p w14:paraId="6B3597B7"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1.800</w:t>
            </w:r>
          </w:p>
        </w:tc>
        <w:tc>
          <w:tcPr>
            <w:tcW w:w="1260" w:type="dxa"/>
          </w:tcPr>
          <w:p w14:paraId="020A2871"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1955</w:t>
            </w:r>
          </w:p>
        </w:tc>
      </w:tr>
      <w:tr w:rsidR="002D7D02" w:rsidRPr="00F86981" w14:paraId="33EA296B" w14:textId="77777777" w:rsidTr="002D7D02">
        <w:trPr>
          <w:trHeight w:val="283"/>
        </w:trPr>
        <w:tc>
          <w:tcPr>
            <w:tcW w:w="3489" w:type="dxa"/>
          </w:tcPr>
          <w:p w14:paraId="4CB74B9D"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 Bled, Cesta svobode 12A </w:t>
            </w:r>
          </w:p>
        </w:tc>
        <w:tc>
          <w:tcPr>
            <w:tcW w:w="1301" w:type="dxa"/>
          </w:tcPr>
          <w:p w14:paraId="2EDCA040"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15.000</w:t>
            </w:r>
          </w:p>
        </w:tc>
        <w:tc>
          <w:tcPr>
            <w:tcW w:w="1394" w:type="dxa"/>
          </w:tcPr>
          <w:p w14:paraId="60FC8566"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19,3</w:t>
            </w:r>
          </w:p>
        </w:tc>
        <w:tc>
          <w:tcPr>
            <w:tcW w:w="1276" w:type="dxa"/>
          </w:tcPr>
          <w:p w14:paraId="52968534"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779</w:t>
            </w:r>
          </w:p>
        </w:tc>
        <w:tc>
          <w:tcPr>
            <w:tcW w:w="1260" w:type="dxa"/>
          </w:tcPr>
          <w:p w14:paraId="7380EBFC"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1971</w:t>
            </w:r>
          </w:p>
        </w:tc>
      </w:tr>
      <w:tr w:rsidR="002D7D02" w:rsidRPr="00F86981" w14:paraId="4029A4A2" w14:textId="77777777" w:rsidTr="002D7D02">
        <w:trPr>
          <w:trHeight w:val="283"/>
        </w:trPr>
        <w:tc>
          <w:tcPr>
            <w:tcW w:w="3489" w:type="dxa"/>
          </w:tcPr>
          <w:p w14:paraId="3943C5EA"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 BTC Ljubljana, Moskovska ulica 4 </w:t>
            </w:r>
          </w:p>
        </w:tc>
        <w:tc>
          <w:tcPr>
            <w:tcW w:w="1301" w:type="dxa"/>
          </w:tcPr>
          <w:p w14:paraId="780C65E4"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14.877</w:t>
            </w:r>
          </w:p>
        </w:tc>
        <w:tc>
          <w:tcPr>
            <w:tcW w:w="1394" w:type="dxa"/>
          </w:tcPr>
          <w:p w14:paraId="0EADCB66"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21,4</w:t>
            </w:r>
          </w:p>
        </w:tc>
        <w:tc>
          <w:tcPr>
            <w:tcW w:w="1276" w:type="dxa"/>
          </w:tcPr>
          <w:p w14:paraId="3C60CD5D"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695</w:t>
            </w:r>
          </w:p>
        </w:tc>
        <w:tc>
          <w:tcPr>
            <w:tcW w:w="1260" w:type="dxa"/>
          </w:tcPr>
          <w:p w14:paraId="68B3434C"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2009</w:t>
            </w:r>
          </w:p>
        </w:tc>
      </w:tr>
      <w:tr w:rsidR="002D7D02" w:rsidRPr="00F86981" w14:paraId="55C118D6" w14:textId="77777777" w:rsidTr="002D7D02">
        <w:trPr>
          <w:trHeight w:val="283"/>
        </w:trPr>
        <w:tc>
          <w:tcPr>
            <w:tcW w:w="3489" w:type="dxa"/>
          </w:tcPr>
          <w:p w14:paraId="189DB584"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 Nova Gorica, Bevkov trg 1A </w:t>
            </w:r>
          </w:p>
        </w:tc>
        <w:tc>
          <w:tcPr>
            <w:tcW w:w="1301" w:type="dxa"/>
          </w:tcPr>
          <w:p w14:paraId="75495A8C"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11.022</w:t>
            </w:r>
          </w:p>
        </w:tc>
        <w:tc>
          <w:tcPr>
            <w:tcW w:w="1394" w:type="dxa"/>
          </w:tcPr>
          <w:p w14:paraId="1A23A5A5"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22,9</w:t>
            </w:r>
          </w:p>
        </w:tc>
        <w:tc>
          <w:tcPr>
            <w:tcW w:w="1276" w:type="dxa"/>
          </w:tcPr>
          <w:p w14:paraId="64967D49"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481</w:t>
            </w:r>
          </w:p>
        </w:tc>
        <w:tc>
          <w:tcPr>
            <w:tcW w:w="1260" w:type="dxa"/>
          </w:tcPr>
          <w:p w14:paraId="7C514B42"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1966</w:t>
            </w:r>
          </w:p>
        </w:tc>
      </w:tr>
      <w:tr w:rsidR="002D7D02" w:rsidRPr="00F86981" w14:paraId="44A7EF38" w14:textId="77777777" w:rsidTr="002D7D02">
        <w:trPr>
          <w:trHeight w:val="283"/>
        </w:trPr>
        <w:tc>
          <w:tcPr>
            <w:tcW w:w="3489" w:type="dxa"/>
          </w:tcPr>
          <w:p w14:paraId="6BE2BF4D"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 BTC Ljubljana, Moskovska ulica 10 </w:t>
            </w:r>
          </w:p>
        </w:tc>
        <w:tc>
          <w:tcPr>
            <w:tcW w:w="1301" w:type="dxa"/>
          </w:tcPr>
          <w:p w14:paraId="74D1ECF3"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10.671</w:t>
            </w:r>
          </w:p>
        </w:tc>
        <w:tc>
          <w:tcPr>
            <w:tcW w:w="1394" w:type="dxa"/>
          </w:tcPr>
          <w:p w14:paraId="347C0969"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6,2</w:t>
            </w:r>
          </w:p>
        </w:tc>
        <w:tc>
          <w:tcPr>
            <w:tcW w:w="1276" w:type="dxa"/>
          </w:tcPr>
          <w:p w14:paraId="1581C09D"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1.709</w:t>
            </w:r>
          </w:p>
        </w:tc>
        <w:tc>
          <w:tcPr>
            <w:tcW w:w="1260" w:type="dxa"/>
          </w:tcPr>
          <w:p w14:paraId="2DC6F4BE"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1964</w:t>
            </w:r>
          </w:p>
        </w:tc>
      </w:tr>
      <w:tr w:rsidR="002D7D02" w:rsidRPr="00F86981" w14:paraId="2EA67447" w14:textId="77777777" w:rsidTr="002D7D02">
        <w:trPr>
          <w:trHeight w:val="283"/>
        </w:trPr>
        <w:tc>
          <w:tcPr>
            <w:tcW w:w="3489" w:type="dxa"/>
          </w:tcPr>
          <w:p w14:paraId="79911B25"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center Koper, Ankaranska cesta 2 </w:t>
            </w:r>
          </w:p>
        </w:tc>
        <w:tc>
          <w:tcPr>
            <w:tcW w:w="1301" w:type="dxa"/>
          </w:tcPr>
          <w:p w14:paraId="4ECB588C"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8.775</w:t>
            </w:r>
          </w:p>
        </w:tc>
        <w:tc>
          <w:tcPr>
            <w:tcW w:w="1394" w:type="dxa"/>
          </w:tcPr>
          <w:p w14:paraId="6A10C14F"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13,0</w:t>
            </w:r>
          </w:p>
        </w:tc>
        <w:tc>
          <w:tcPr>
            <w:tcW w:w="1276" w:type="dxa"/>
          </w:tcPr>
          <w:p w14:paraId="1FD4D45C"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675</w:t>
            </w:r>
          </w:p>
        </w:tc>
        <w:tc>
          <w:tcPr>
            <w:tcW w:w="1260" w:type="dxa"/>
          </w:tcPr>
          <w:p w14:paraId="42E38D09"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2010</w:t>
            </w:r>
          </w:p>
        </w:tc>
      </w:tr>
      <w:tr w:rsidR="002D7D02" w:rsidRPr="00F86981" w14:paraId="429291B5" w14:textId="77777777" w:rsidTr="002D7D02">
        <w:trPr>
          <w:trHeight w:val="283"/>
        </w:trPr>
        <w:tc>
          <w:tcPr>
            <w:tcW w:w="3489" w:type="dxa"/>
          </w:tcPr>
          <w:p w14:paraId="42C791BF"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prostori BTC Ljubljana, Moskovska ulica 10 </w:t>
            </w:r>
          </w:p>
        </w:tc>
        <w:tc>
          <w:tcPr>
            <w:tcW w:w="1301" w:type="dxa"/>
          </w:tcPr>
          <w:p w14:paraId="7D2F30F0"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8.431</w:t>
            </w:r>
          </w:p>
        </w:tc>
        <w:tc>
          <w:tcPr>
            <w:tcW w:w="1394" w:type="dxa"/>
          </w:tcPr>
          <w:p w14:paraId="16755E40"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6,0</w:t>
            </w:r>
          </w:p>
        </w:tc>
        <w:tc>
          <w:tcPr>
            <w:tcW w:w="1276" w:type="dxa"/>
          </w:tcPr>
          <w:p w14:paraId="2FAD88DB"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1.416</w:t>
            </w:r>
          </w:p>
        </w:tc>
        <w:tc>
          <w:tcPr>
            <w:tcW w:w="1260" w:type="dxa"/>
          </w:tcPr>
          <w:p w14:paraId="2F67F79A"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1964</w:t>
            </w:r>
          </w:p>
        </w:tc>
      </w:tr>
      <w:tr w:rsidR="002D7D02" w:rsidRPr="00F86981" w14:paraId="1CBEA44E" w14:textId="77777777" w:rsidTr="002D7D02">
        <w:trPr>
          <w:trHeight w:val="283"/>
        </w:trPr>
        <w:tc>
          <w:tcPr>
            <w:tcW w:w="3489" w:type="dxa"/>
          </w:tcPr>
          <w:p w14:paraId="0BECA087"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center Celje, Mariborska cesta 128 </w:t>
            </w:r>
          </w:p>
        </w:tc>
        <w:tc>
          <w:tcPr>
            <w:tcW w:w="1301" w:type="dxa"/>
          </w:tcPr>
          <w:p w14:paraId="0FD7115F"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7.621</w:t>
            </w:r>
          </w:p>
        </w:tc>
        <w:tc>
          <w:tcPr>
            <w:tcW w:w="1394" w:type="dxa"/>
          </w:tcPr>
          <w:p w14:paraId="48C21113"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15,8</w:t>
            </w:r>
          </w:p>
        </w:tc>
        <w:tc>
          <w:tcPr>
            <w:tcW w:w="1276" w:type="dxa"/>
          </w:tcPr>
          <w:p w14:paraId="5815DC25"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482</w:t>
            </w:r>
          </w:p>
        </w:tc>
        <w:tc>
          <w:tcPr>
            <w:tcW w:w="1260" w:type="dxa"/>
          </w:tcPr>
          <w:p w14:paraId="59AB53E7"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2002</w:t>
            </w:r>
          </w:p>
        </w:tc>
      </w:tr>
      <w:tr w:rsidR="002D7D02" w:rsidRPr="00F86981" w14:paraId="0237B4A0" w14:textId="77777777" w:rsidTr="002D7D02">
        <w:trPr>
          <w:trHeight w:val="283"/>
        </w:trPr>
        <w:tc>
          <w:tcPr>
            <w:tcW w:w="3489" w:type="dxa"/>
          </w:tcPr>
          <w:p w14:paraId="58B20094"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center Kočevje, Reška cesta 25 </w:t>
            </w:r>
          </w:p>
        </w:tc>
        <w:tc>
          <w:tcPr>
            <w:tcW w:w="1301" w:type="dxa"/>
          </w:tcPr>
          <w:p w14:paraId="3FCD091B"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6.800</w:t>
            </w:r>
          </w:p>
        </w:tc>
        <w:tc>
          <w:tcPr>
            <w:tcW w:w="1394" w:type="dxa"/>
          </w:tcPr>
          <w:p w14:paraId="37E31465"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8,0</w:t>
            </w:r>
          </w:p>
        </w:tc>
        <w:tc>
          <w:tcPr>
            <w:tcW w:w="1276" w:type="dxa"/>
          </w:tcPr>
          <w:p w14:paraId="1D923A64"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850</w:t>
            </w:r>
          </w:p>
        </w:tc>
        <w:tc>
          <w:tcPr>
            <w:tcW w:w="1260" w:type="dxa"/>
          </w:tcPr>
          <w:p w14:paraId="0DD6BDB0"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2000</w:t>
            </w:r>
          </w:p>
        </w:tc>
      </w:tr>
      <w:tr w:rsidR="002D7D02" w:rsidRPr="00F86981" w14:paraId="7B82ACC8" w14:textId="77777777" w:rsidTr="002D7D02">
        <w:trPr>
          <w:trHeight w:val="283"/>
        </w:trPr>
        <w:tc>
          <w:tcPr>
            <w:tcW w:w="3489" w:type="dxa"/>
          </w:tcPr>
          <w:p w14:paraId="2E190DA2"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center Kočevje, Reška cesta 25 </w:t>
            </w:r>
          </w:p>
        </w:tc>
        <w:tc>
          <w:tcPr>
            <w:tcW w:w="1301" w:type="dxa"/>
          </w:tcPr>
          <w:p w14:paraId="122CB97A"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6.359</w:t>
            </w:r>
          </w:p>
        </w:tc>
        <w:tc>
          <w:tcPr>
            <w:tcW w:w="1394" w:type="dxa"/>
          </w:tcPr>
          <w:p w14:paraId="58D43B96"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6,1</w:t>
            </w:r>
          </w:p>
        </w:tc>
        <w:tc>
          <w:tcPr>
            <w:tcW w:w="1276" w:type="dxa"/>
          </w:tcPr>
          <w:p w14:paraId="60FEC128"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1.050</w:t>
            </w:r>
          </w:p>
        </w:tc>
        <w:tc>
          <w:tcPr>
            <w:tcW w:w="1260" w:type="dxa"/>
          </w:tcPr>
          <w:p w14:paraId="2845094E"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2000</w:t>
            </w:r>
          </w:p>
        </w:tc>
      </w:tr>
      <w:tr w:rsidR="002D7D02" w:rsidRPr="00F86981" w14:paraId="5ABB241D" w14:textId="77777777" w:rsidTr="002D7D02">
        <w:trPr>
          <w:trHeight w:val="283"/>
        </w:trPr>
        <w:tc>
          <w:tcPr>
            <w:tcW w:w="3489" w:type="dxa"/>
          </w:tcPr>
          <w:p w14:paraId="5F2B5E61" w14:textId="77777777" w:rsidR="002D7D02" w:rsidRPr="00F86981" w:rsidRDefault="002D7D02" w:rsidP="002D7D02">
            <w:pPr>
              <w:spacing w:after="0" w:line="240" w:lineRule="auto"/>
              <w:rPr>
                <w:rFonts w:cstheme="minorHAnsi"/>
                <w:color w:val="000000"/>
                <w:sz w:val="18"/>
                <w:szCs w:val="18"/>
                <w:lang w:val="sl-SI"/>
              </w:rPr>
            </w:pPr>
            <w:r w:rsidRPr="00F86981">
              <w:rPr>
                <w:rFonts w:cstheme="minorHAnsi"/>
                <w:color w:val="000000"/>
                <w:sz w:val="18"/>
                <w:szCs w:val="18"/>
                <w:lang w:val="sl-SI"/>
              </w:rPr>
              <w:t xml:space="preserve">Trgovski prostor BTC Ljubljana, Bratislavska cesta 9 </w:t>
            </w:r>
          </w:p>
        </w:tc>
        <w:tc>
          <w:tcPr>
            <w:tcW w:w="1301" w:type="dxa"/>
          </w:tcPr>
          <w:p w14:paraId="1DD09478"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6.222</w:t>
            </w:r>
          </w:p>
        </w:tc>
        <w:tc>
          <w:tcPr>
            <w:tcW w:w="1394" w:type="dxa"/>
          </w:tcPr>
          <w:p w14:paraId="65DC8247"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8,5</w:t>
            </w:r>
          </w:p>
        </w:tc>
        <w:tc>
          <w:tcPr>
            <w:tcW w:w="1276" w:type="dxa"/>
          </w:tcPr>
          <w:p w14:paraId="577ED0F5"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732</w:t>
            </w:r>
          </w:p>
        </w:tc>
        <w:tc>
          <w:tcPr>
            <w:tcW w:w="1260" w:type="dxa"/>
          </w:tcPr>
          <w:p w14:paraId="372327D0" w14:textId="77777777" w:rsidR="002D7D02" w:rsidRPr="00F86981" w:rsidRDefault="002D7D02" w:rsidP="002D7D02">
            <w:pPr>
              <w:spacing w:after="0" w:line="240" w:lineRule="auto"/>
              <w:jc w:val="center"/>
              <w:rPr>
                <w:rFonts w:cstheme="minorHAnsi"/>
                <w:color w:val="000000"/>
                <w:sz w:val="18"/>
                <w:szCs w:val="18"/>
                <w:lang w:val="sl-SI"/>
              </w:rPr>
            </w:pPr>
            <w:r w:rsidRPr="00F86981">
              <w:rPr>
                <w:rFonts w:cstheme="minorHAnsi"/>
                <w:color w:val="000000"/>
                <w:sz w:val="18"/>
                <w:szCs w:val="18"/>
                <w:lang w:val="sl-SI"/>
              </w:rPr>
              <w:t>1995</w:t>
            </w:r>
          </w:p>
        </w:tc>
      </w:tr>
    </w:tbl>
    <w:p w14:paraId="5865464C" w14:textId="77777777" w:rsidR="00103DFF" w:rsidRDefault="00103DFF" w:rsidP="00103DFF">
      <w:pPr>
        <w:jc w:val="both"/>
        <w:rPr>
          <w:b/>
        </w:rPr>
      </w:pPr>
    </w:p>
    <w:p w14:paraId="63755D49" w14:textId="2F3C07FA" w:rsidR="00244FBB" w:rsidRDefault="00244FBB">
      <w:pPr>
        <w:spacing w:after="160" w:line="259" w:lineRule="auto"/>
        <w:rPr>
          <w:b/>
        </w:rPr>
      </w:pPr>
      <w:r>
        <w:rPr>
          <w:b/>
        </w:rPr>
        <w:br w:type="page"/>
      </w:r>
    </w:p>
    <w:p w14:paraId="60A3C733" w14:textId="77777777" w:rsidR="00244FBB" w:rsidRPr="004E79CF" w:rsidRDefault="00244FBB" w:rsidP="00244FBB">
      <w:pPr>
        <w:pStyle w:val="Naslov1"/>
        <w:numPr>
          <w:ilvl w:val="0"/>
          <w:numId w:val="12"/>
        </w:numPr>
        <w:rPr>
          <w:b/>
          <w:bCs/>
          <w:color w:val="auto"/>
          <w:sz w:val="40"/>
          <w:szCs w:val="40"/>
        </w:rPr>
      </w:pPr>
      <w:bookmarkStart w:id="62" w:name="_Toc159437843"/>
      <w:bookmarkStart w:id="63" w:name="_Toc160454438"/>
      <w:r w:rsidRPr="004E79CF">
        <w:rPr>
          <w:b/>
          <w:bCs/>
          <w:color w:val="auto"/>
          <w:sz w:val="40"/>
          <w:szCs w:val="40"/>
        </w:rPr>
        <w:lastRenderedPageBreak/>
        <w:t>TRG INDUSTRIJSKIH PROSTOROV</w:t>
      </w:r>
      <w:bookmarkEnd w:id="62"/>
      <w:bookmarkEnd w:id="63"/>
      <w:r w:rsidRPr="004E79CF">
        <w:rPr>
          <w:b/>
          <w:bCs/>
          <w:color w:val="auto"/>
          <w:sz w:val="40"/>
          <w:szCs w:val="40"/>
        </w:rPr>
        <w:t xml:space="preserve"> </w:t>
      </w:r>
    </w:p>
    <w:p w14:paraId="061DD522" w14:textId="77777777" w:rsidR="00244FBB" w:rsidRPr="00F86981" w:rsidRDefault="00244FBB" w:rsidP="00244FBB">
      <w:pPr>
        <w:spacing w:after="0"/>
        <w:jc w:val="both"/>
      </w:pPr>
    </w:p>
    <w:p w14:paraId="41863884" w14:textId="123F5382" w:rsidR="00244FBB" w:rsidRDefault="00244FBB" w:rsidP="00244FBB">
      <w:pPr>
        <w:spacing w:after="0"/>
        <w:jc w:val="both"/>
      </w:pPr>
      <w:r>
        <w:t>Praktično</w:t>
      </w:r>
      <w:r w:rsidRPr="00F86981">
        <w:t xml:space="preserve"> vsi industrijski prostori so </w:t>
      </w:r>
      <w:r>
        <w:t>z</w:t>
      </w:r>
      <w:r w:rsidRPr="00F86981">
        <w:t xml:space="preserve">grajeni za </w:t>
      </w:r>
      <w:r w:rsidRPr="008D4730">
        <w:t xml:space="preserve">specifične proizvodne oziroma </w:t>
      </w:r>
      <w:r w:rsidR="00472C52" w:rsidRPr="008D4730">
        <w:t>logistične</w:t>
      </w:r>
      <w:r>
        <w:t xml:space="preserve"> </w:t>
      </w:r>
      <w:r w:rsidRPr="00F86981">
        <w:t xml:space="preserve">potrebe prvotnega </w:t>
      </w:r>
      <w:r>
        <w:t xml:space="preserve">investitorja </w:t>
      </w:r>
      <w:r w:rsidRPr="00F86981">
        <w:t xml:space="preserve">lastnika. </w:t>
      </w:r>
      <w:r>
        <w:t>Predvsem proizvodni prostori so z</w:t>
      </w:r>
      <w:r w:rsidRPr="00F86981">
        <w:t>ato</w:t>
      </w:r>
      <w:r>
        <w:t>,</w:t>
      </w:r>
      <w:r w:rsidRPr="00F86981">
        <w:t xml:space="preserve"> </w:t>
      </w:r>
      <w:r>
        <w:t xml:space="preserve">brez večjih prilagoditev oziroma vlaganj, le izjemoma </w:t>
      </w:r>
      <w:r w:rsidRPr="00F86981">
        <w:t xml:space="preserve">primerni za </w:t>
      </w:r>
      <w:r>
        <w:t>nove</w:t>
      </w:r>
      <w:r w:rsidRPr="00F86981">
        <w:t xml:space="preserve"> uporabnike. </w:t>
      </w:r>
      <w:r>
        <w:t>Kupoprodaj proizvodnih prostorov je tako razmeroma malo. V primeru prodaje pa so d</w:t>
      </w:r>
      <w:r w:rsidRPr="00F86981">
        <w:t xml:space="preserve">osežene prodajne cene </w:t>
      </w:r>
      <w:r>
        <w:t xml:space="preserve">posledično </w:t>
      </w:r>
      <w:r w:rsidRPr="00F86981">
        <w:t>pogosto nižje od investicijskih stroškov gradnje</w:t>
      </w:r>
      <w:r>
        <w:t>.</w:t>
      </w:r>
      <w:r w:rsidRPr="00F86981">
        <w:t xml:space="preserve"> </w:t>
      </w:r>
    </w:p>
    <w:p w14:paraId="5532FE83" w14:textId="77777777" w:rsidR="00244FBB" w:rsidRDefault="00244FBB" w:rsidP="00244FBB">
      <w:pPr>
        <w:spacing w:after="0"/>
        <w:jc w:val="both"/>
      </w:pPr>
    </w:p>
    <w:p w14:paraId="205ACA46" w14:textId="1CF6F3A5" w:rsidR="00244FBB" w:rsidRPr="00F86981" w:rsidRDefault="00244FBB" w:rsidP="00244FBB">
      <w:pPr>
        <w:spacing w:after="0"/>
        <w:jc w:val="both"/>
      </w:pPr>
      <w:r w:rsidRPr="00F86981">
        <w:t xml:space="preserve">V zadnjih letih opažamo povečano število novogradenj pretežno manjših industrijskih objektov v lokalnih obrtno industrijskih conah. Investitorji so predvsem manjša in srednje velika proizvodno-storitvena podjetja, ki gradijo nove objekte zaradi širitve svoje </w:t>
      </w:r>
      <w:r w:rsidRPr="008D4730">
        <w:t>dejavnosti. V zadnjih letih je bilo zgrajenih tudi več večjih proizvodno-logističnih centrov, pretežno v bližini Ljubljane ali ob avtocest</w:t>
      </w:r>
      <w:r w:rsidR="00472C52" w:rsidRPr="008D4730">
        <w:t>ah</w:t>
      </w:r>
      <w:r w:rsidRPr="008D4730">
        <w:t xml:space="preserve"> (Brnik, Šenčur, Komenda, Letališče Maribor). Na trgu</w:t>
      </w:r>
      <w:r w:rsidRPr="00F86981">
        <w:t xml:space="preserve"> pa ostaja veliko število neprodanih zastarelih industrijskih objektov iz obdobja pred osamosvojitvijo Slovenije, za katere </w:t>
      </w:r>
      <w:r>
        <w:t>je težje</w:t>
      </w:r>
      <w:r w:rsidRPr="00F86981">
        <w:t xml:space="preserve"> najti ustreznega novega lastnika. Veliko takšnih nepremičnin je bilo pred leti prenesenih na Družbo za upravljanje terjatev bank.</w:t>
      </w:r>
    </w:p>
    <w:p w14:paraId="560E9B5F" w14:textId="77777777" w:rsidR="00244FBB" w:rsidRDefault="00244FBB" w:rsidP="00244FBB">
      <w:pPr>
        <w:spacing w:after="0"/>
        <w:jc w:val="both"/>
      </w:pPr>
    </w:p>
    <w:p w14:paraId="096B7158" w14:textId="25515907" w:rsidR="00244FBB" w:rsidRDefault="00244FBB" w:rsidP="00244FBB">
      <w:pPr>
        <w:spacing w:after="0"/>
        <w:jc w:val="both"/>
      </w:pPr>
      <w:r w:rsidRPr="008D4730">
        <w:t xml:space="preserve">Povpraševanje po sodobnih skladiščnih prostorih v bližini Ljubljane ali v bližini avtocestnega priključka </w:t>
      </w:r>
      <w:r w:rsidR="00472C52" w:rsidRPr="008D4730">
        <w:t>je</w:t>
      </w:r>
      <w:r w:rsidRPr="008D4730">
        <w:t xml:space="preserve"> veliko. Po takšnih prostorih povprašujejo pretežno logistična podjetja, tako</w:t>
      </w:r>
      <w:r w:rsidRPr="00F86981">
        <w:t xml:space="preserve"> slovenska kot tudi tuja.</w:t>
      </w:r>
    </w:p>
    <w:p w14:paraId="21D79BCD" w14:textId="77777777" w:rsidR="006F61C9" w:rsidRDefault="006F61C9" w:rsidP="00244FBB">
      <w:pPr>
        <w:spacing w:after="0"/>
        <w:jc w:val="both"/>
      </w:pPr>
    </w:p>
    <w:p w14:paraId="132844C9" w14:textId="1FDF7D69" w:rsidR="006F61C9" w:rsidRPr="008D4730" w:rsidRDefault="006F61C9" w:rsidP="006F61C9">
      <w:pPr>
        <w:pStyle w:val="Naslov2"/>
      </w:pPr>
      <w:bookmarkStart w:id="64" w:name="_Toc160454439"/>
      <w:r w:rsidRPr="008D4730">
        <w:rPr>
          <w:color w:val="auto"/>
        </w:rPr>
        <w:t>ZNAČILNOSTI FONDA INDUSTRIJSKIH PROSTOROV</w:t>
      </w:r>
      <w:bookmarkEnd w:id="64"/>
    </w:p>
    <w:p w14:paraId="51FDDD86" w14:textId="77777777" w:rsidR="006F61C9" w:rsidRPr="00F86981" w:rsidRDefault="006F61C9" w:rsidP="00244FBB">
      <w:pPr>
        <w:spacing w:after="0"/>
        <w:jc w:val="both"/>
      </w:pPr>
    </w:p>
    <w:p w14:paraId="5122C10B" w14:textId="3CD1292D" w:rsidR="00244FBB" w:rsidRPr="00F86981" w:rsidRDefault="00244FBB" w:rsidP="00244FBB">
      <w:pPr>
        <w:spacing w:after="0"/>
        <w:jc w:val="both"/>
      </w:pPr>
      <w:r w:rsidRPr="00F86981">
        <w:t>Površina fonda vseh industrijskih prostorov v Slovenij</w:t>
      </w:r>
      <w:r>
        <w:t>i</w:t>
      </w:r>
      <w:r w:rsidRPr="00F86981">
        <w:t xml:space="preserve"> je 21,6 milijona m</w:t>
      </w:r>
      <w:r w:rsidRPr="00F86981">
        <w:rPr>
          <w:vertAlign w:val="superscript"/>
        </w:rPr>
        <w:t>2</w:t>
      </w:r>
      <w:r w:rsidRPr="00F86981">
        <w:t xml:space="preserve">, kar predstavlja več </w:t>
      </w:r>
      <w:r w:rsidRPr="008D4730">
        <w:t>kot 10 m</w:t>
      </w:r>
      <w:r w:rsidRPr="008D4730">
        <w:rPr>
          <w:vertAlign w:val="superscript"/>
        </w:rPr>
        <w:t>2</w:t>
      </w:r>
      <w:r w:rsidRPr="008D4730">
        <w:t xml:space="preserve"> na prebivalca Slovenije. V Ljubljani je 8 m</w:t>
      </w:r>
      <w:r w:rsidRPr="008D4730">
        <w:rPr>
          <w:vertAlign w:val="superscript"/>
        </w:rPr>
        <w:t>2</w:t>
      </w:r>
      <w:r w:rsidRPr="008D4730">
        <w:t xml:space="preserve"> industrijskih prostorov na prebivalca, v</w:t>
      </w:r>
      <w:r w:rsidRPr="00F86981">
        <w:t xml:space="preserve"> Mariboru 12,5 m</w:t>
      </w:r>
      <w:r w:rsidRPr="00F86981">
        <w:rPr>
          <w:vertAlign w:val="superscript"/>
        </w:rPr>
        <w:t>2</w:t>
      </w:r>
      <w:r>
        <w:t xml:space="preserve">, </w:t>
      </w:r>
      <w:r w:rsidRPr="00F86981">
        <w:t>na območju Obale pa 10 m</w:t>
      </w:r>
      <w:r w:rsidRPr="00F86981">
        <w:rPr>
          <w:vertAlign w:val="superscript"/>
        </w:rPr>
        <w:t>2</w:t>
      </w:r>
      <w:r w:rsidRPr="00F86981">
        <w:t>.</w:t>
      </w:r>
    </w:p>
    <w:p w14:paraId="3D54A6E0" w14:textId="77777777" w:rsidR="00244FBB" w:rsidRDefault="00244FBB" w:rsidP="00244FBB">
      <w:pPr>
        <w:spacing w:after="0"/>
        <w:jc w:val="both"/>
      </w:pPr>
    </w:p>
    <w:p w14:paraId="7392BE15" w14:textId="1573AB42" w:rsidR="00244FBB" w:rsidRPr="00F86981" w:rsidRDefault="00244FBB" w:rsidP="00244FBB">
      <w:pPr>
        <w:pStyle w:val="Napis"/>
        <w:spacing w:after="120"/>
        <w:rPr>
          <w:sz w:val="22"/>
          <w:szCs w:val="22"/>
        </w:rPr>
      </w:pPr>
      <w:bookmarkStart w:id="65" w:name="_Toc129177215"/>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31</w:t>
      </w:r>
      <w:r w:rsidRPr="00F86981">
        <w:rPr>
          <w:sz w:val="22"/>
          <w:szCs w:val="22"/>
        </w:rPr>
        <w:fldChar w:fldCharType="end"/>
      </w:r>
      <w:r w:rsidRPr="00F86981">
        <w:rPr>
          <w:sz w:val="22"/>
          <w:szCs w:val="22"/>
        </w:rPr>
        <w:t xml:space="preserve">: Površina fonda industrijskih prostorov po izbranih analitičnih območjih, Slovenija, na dan </w:t>
      </w:r>
      <w:r>
        <w:rPr>
          <w:sz w:val="22"/>
          <w:szCs w:val="22"/>
        </w:rPr>
        <w:t>31</w:t>
      </w:r>
      <w:r w:rsidRPr="00F86981">
        <w:rPr>
          <w:sz w:val="22"/>
          <w:szCs w:val="22"/>
        </w:rPr>
        <w:t>. 12. 202</w:t>
      </w:r>
      <w:bookmarkEnd w:id="65"/>
      <w:r w:rsidRPr="00F86981">
        <w:rPr>
          <w:sz w:val="22"/>
          <w:szCs w:val="22"/>
        </w:rPr>
        <w:t>3</w:t>
      </w:r>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244FBB" w:rsidRPr="00F86981" w14:paraId="4B760EB9" w14:textId="77777777" w:rsidTr="00EB78DC">
        <w:trPr>
          <w:trHeight w:val="552"/>
        </w:trPr>
        <w:tc>
          <w:tcPr>
            <w:tcW w:w="2268" w:type="dxa"/>
            <w:shd w:val="clear" w:color="auto" w:fill="D9D9D9" w:themeFill="background1" w:themeFillShade="D9"/>
            <w:noWrap/>
            <w:hideMark/>
          </w:tcPr>
          <w:p w14:paraId="5F931C3F" w14:textId="77777777" w:rsidR="00244FBB" w:rsidRPr="00F86981" w:rsidRDefault="00244FBB" w:rsidP="00EB78DC">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hideMark/>
          </w:tcPr>
          <w:p w14:paraId="29AF7707"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površina [tisoč m</w:t>
            </w:r>
            <w:r w:rsidRPr="00F86981">
              <w:rPr>
                <w:rFonts w:ascii="Calibri" w:eastAsia="Times New Roman" w:hAnsi="Calibri" w:cs="Calibri"/>
                <w:b/>
                <w:bCs/>
                <w:color w:val="000000"/>
                <w:sz w:val="20"/>
                <w:szCs w:val="20"/>
                <w:vertAlign w:val="superscript"/>
                <w:lang w:eastAsia="sl-SI"/>
              </w:rPr>
              <w:t>2</w:t>
            </w:r>
            <w:r w:rsidRPr="00F86981">
              <w:rPr>
                <w:rFonts w:ascii="Calibri" w:eastAsia="Times New Roman" w:hAnsi="Calibri" w:cs="Calibri"/>
                <w:b/>
                <w:bCs/>
                <w:color w:val="000000"/>
                <w:sz w:val="20"/>
                <w:szCs w:val="20"/>
                <w:lang w:eastAsia="sl-SI"/>
              </w:rPr>
              <w:t>]</w:t>
            </w:r>
          </w:p>
        </w:tc>
      </w:tr>
      <w:tr w:rsidR="00244FBB" w:rsidRPr="00F86981" w14:paraId="001C7008" w14:textId="77777777" w:rsidTr="00EB78DC">
        <w:trPr>
          <w:trHeight w:val="276"/>
        </w:trPr>
        <w:tc>
          <w:tcPr>
            <w:tcW w:w="2268" w:type="dxa"/>
            <w:noWrap/>
          </w:tcPr>
          <w:p w14:paraId="0B1FBE7B"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b/>
                <w:bCs/>
                <w:color w:val="000000"/>
                <w:sz w:val="20"/>
                <w:szCs w:val="20"/>
                <w:lang w:eastAsia="sl-SI"/>
              </w:rPr>
              <w:t>Slovenija</w:t>
            </w:r>
          </w:p>
        </w:tc>
        <w:tc>
          <w:tcPr>
            <w:tcW w:w="1418" w:type="dxa"/>
            <w:noWrap/>
          </w:tcPr>
          <w:p w14:paraId="5BDB1E0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b/>
                <w:bCs/>
                <w:color w:val="000000"/>
                <w:sz w:val="20"/>
                <w:szCs w:val="20"/>
                <w:lang w:eastAsia="sl-SI"/>
              </w:rPr>
              <w:t>21.614</w:t>
            </w:r>
          </w:p>
        </w:tc>
      </w:tr>
      <w:tr w:rsidR="00244FBB" w:rsidRPr="00F86981" w14:paraId="3E3712BE" w14:textId="77777777" w:rsidTr="00EB78DC">
        <w:trPr>
          <w:trHeight w:val="276"/>
        </w:trPr>
        <w:tc>
          <w:tcPr>
            <w:tcW w:w="2268" w:type="dxa"/>
            <w:noWrap/>
            <w:hideMark/>
          </w:tcPr>
          <w:p w14:paraId="5E0282D3"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Ljubljana</w:t>
            </w:r>
          </w:p>
        </w:tc>
        <w:tc>
          <w:tcPr>
            <w:tcW w:w="1418" w:type="dxa"/>
            <w:noWrap/>
            <w:hideMark/>
          </w:tcPr>
          <w:p w14:paraId="2161C108"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2.182</w:t>
            </w:r>
          </w:p>
        </w:tc>
      </w:tr>
      <w:tr w:rsidR="00244FBB" w:rsidRPr="00F86981" w14:paraId="0DC71616" w14:textId="77777777" w:rsidTr="00EB78DC">
        <w:trPr>
          <w:trHeight w:val="276"/>
        </w:trPr>
        <w:tc>
          <w:tcPr>
            <w:tcW w:w="2268" w:type="dxa"/>
            <w:noWrap/>
            <w:hideMark/>
          </w:tcPr>
          <w:p w14:paraId="61D6DDC3"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Maribor</w:t>
            </w:r>
          </w:p>
        </w:tc>
        <w:tc>
          <w:tcPr>
            <w:tcW w:w="1418" w:type="dxa"/>
            <w:noWrap/>
            <w:hideMark/>
          </w:tcPr>
          <w:p w14:paraId="0B065A69"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1.159</w:t>
            </w:r>
          </w:p>
        </w:tc>
      </w:tr>
      <w:tr w:rsidR="00244FBB" w:rsidRPr="00F86981" w14:paraId="5B79DC7A" w14:textId="77777777" w:rsidTr="00EB78DC">
        <w:trPr>
          <w:trHeight w:val="276"/>
        </w:trPr>
        <w:tc>
          <w:tcPr>
            <w:tcW w:w="2268" w:type="dxa"/>
            <w:noWrap/>
            <w:hideMark/>
          </w:tcPr>
          <w:p w14:paraId="29A6F65A"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Obala</w:t>
            </w:r>
          </w:p>
        </w:tc>
        <w:tc>
          <w:tcPr>
            <w:tcW w:w="1418" w:type="dxa"/>
            <w:noWrap/>
            <w:hideMark/>
          </w:tcPr>
          <w:p w14:paraId="0545A28E"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862</w:t>
            </w:r>
          </w:p>
        </w:tc>
      </w:tr>
      <w:tr w:rsidR="00244FBB" w:rsidRPr="00F86981" w14:paraId="70B5E8FC" w14:textId="77777777" w:rsidTr="00EB78DC">
        <w:trPr>
          <w:trHeight w:val="276"/>
        </w:trPr>
        <w:tc>
          <w:tcPr>
            <w:tcW w:w="2268" w:type="dxa"/>
            <w:noWrap/>
            <w:hideMark/>
          </w:tcPr>
          <w:p w14:paraId="6D0C2BAE"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Ostalo</w:t>
            </w:r>
          </w:p>
        </w:tc>
        <w:tc>
          <w:tcPr>
            <w:tcW w:w="1418" w:type="dxa"/>
            <w:noWrap/>
            <w:hideMark/>
          </w:tcPr>
          <w:p w14:paraId="06F4999E"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17.411</w:t>
            </w:r>
          </w:p>
        </w:tc>
      </w:tr>
    </w:tbl>
    <w:p w14:paraId="789DC909" w14:textId="77777777" w:rsidR="00472C52" w:rsidRPr="00F86981" w:rsidRDefault="00472C52" w:rsidP="00244FBB">
      <w:pPr>
        <w:spacing w:after="0"/>
        <w:jc w:val="both"/>
      </w:pPr>
    </w:p>
    <w:p w14:paraId="2231E5D8" w14:textId="794ABC9F" w:rsidR="00244FBB" w:rsidRPr="00F86981" w:rsidRDefault="00244FBB" w:rsidP="00244FBB">
      <w:pPr>
        <w:pStyle w:val="Napis"/>
        <w:spacing w:after="0"/>
        <w:rPr>
          <w:sz w:val="22"/>
          <w:szCs w:val="22"/>
        </w:rPr>
      </w:pPr>
      <w:bookmarkStart w:id="66" w:name="_Toc129177242"/>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15</w:t>
      </w:r>
      <w:r w:rsidRPr="00F86981">
        <w:rPr>
          <w:sz w:val="22"/>
          <w:szCs w:val="22"/>
        </w:rPr>
        <w:fldChar w:fldCharType="end"/>
      </w:r>
      <w:r w:rsidRPr="00F86981">
        <w:rPr>
          <w:sz w:val="22"/>
          <w:szCs w:val="22"/>
        </w:rPr>
        <w:t xml:space="preserve">: </w:t>
      </w:r>
      <w:bookmarkEnd w:id="66"/>
      <w:r w:rsidRPr="00F86981">
        <w:rPr>
          <w:sz w:val="22"/>
          <w:szCs w:val="22"/>
        </w:rPr>
        <w:t xml:space="preserve">Deleži </w:t>
      </w:r>
      <w:r>
        <w:rPr>
          <w:sz w:val="22"/>
          <w:szCs w:val="22"/>
        </w:rPr>
        <w:t xml:space="preserve">skupne </w:t>
      </w:r>
      <w:r w:rsidRPr="00F86981">
        <w:rPr>
          <w:sz w:val="22"/>
          <w:szCs w:val="22"/>
        </w:rPr>
        <w:t>površin</w:t>
      </w:r>
      <w:r>
        <w:rPr>
          <w:sz w:val="22"/>
          <w:szCs w:val="22"/>
        </w:rPr>
        <w:t>e</w:t>
      </w:r>
      <w:r w:rsidRPr="00F86981">
        <w:rPr>
          <w:sz w:val="22"/>
          <w:szCs w:val="22"/>
        </w:rPr>
        <w:t xml:space="preserve"> fonda </w:t>
      </w:r>
      <w:r>
        <w:rPr>
          <w:sz w:val="22"/>
          <w:szCs w:val="22"/>
        </w:rPr>
        <w:t xml:space="preserve">industrijskih </w:t>
      </w:r>
      <w:r w:rsidRPr="00F86981">
        <w:rPr>
          <w:sz w:val="22"/>
          <w:szCs w:val="22"/>
        </w:rPr>
        <w:t xml:space="preserve">prostorov po izbranih analitičnih območjih, Slovenija, na dan </w:t>
      </w:r>
      <w:r>
        <w:rPr>
          <w:sz w:val="22"/>
          <w:szCs w:val="22"/>
        </w:rPr>
        <w:t>31</w:t>
      </w:r>
      <w:r w:rsidRPr="00F86981">
        <w:rPr>
          <w:sz w:val="22"/>
          <w:szCs w:val="22"/>
        </w:rPr>
        <w:t>. 12. 2023</w:t>
      </w:r>
    </w:p>
    <w:p w14:paraId="6F4B4AE2" w14:textId="77777777" w:rsidR="00244FBB" w:rsidRPr="00F86981" w:rsidRDefault="00244FBB" w:rsidP="00244FBB">
      <w:pPr>
        <w:spacing w:after="0"/>
        <w:jc w:val="center"/>
        <w:rPr>
          <w:noProof/>
        </w:rPr>
      </w:pPr>
      <w:r>
        <w:rPr>
          <w:noProof/>
        </w:rPr>
        <w:drawing>
          <wp:inline distT="0" distB="0" distL="0" distR="0" wp14:anchorId="1800FCB0" wp14:editId="4A87A3F7">
            <wp:extent cx="6209665" cy="1378585"/>
            <wp:effectExtent l="0" t="0" r="635" b="0"/>
            <wp:docPr id="45" name="Slika 45" descr="Palični prikaz deležev površin fonda industrijskih prostorov po izbranih analitičnih območjih na osnovi prikazanih podatkov iz tabe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Palični prikaz deležev površin fonda industrijskih prostorov po izbranih analitičnih območjih na osnovi prikazanih podatkov iz tabel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665" cy="1378585"/>
                    </a:xfrm>
                    <a:prstGeom prst="rect">
                      <a:avLst/>
                    </a:prstGeom>
                    <a:noFill/>
                    <a:ln>
                      <a:noFill/>
                    </a:ln>
                  </pic:spPr>
                </pic:pic>
              </a:graphicData>
            </a:graphic>
          </wp:inline>
        </w:drawing>
      </w:r>
    </w:p>
    <w:p w14:paraId="3684C1E1" w14:textId="77777777" w:rsidR="00244FBB" w:rsidRPr="00F86981" w:rsidRDefault="00244FBB" w:rsidP="00244FBB">
      <w:pPr>
        <w:spacing w:after="0"/>
        <w:jc w:val="center"/>
        <w:rPr>
          <w:noProof/>
        </w:rPr>
      </w:pPr>
    </w:p>
    <w:p w14:paraId="0A8E8163" w14:textId="4A97E0EF" w:rsidR="00244FBB" w:rsidRPr="00F86981" w:rsidRDefault="00244FBB" w:rsidP="00244FBB">
      <w:pPr>
        <w:spacing w:after="0"/>
        <w:jc w:val="both"/>
      </w:pPr>
      <w:r w:rsidRPr="008D4730">
        <w:t xml:space="preserve">Industrijski prostori se umikajo iz urbanih središč v industrijske cone ob glavnih prometnih vozliščih in dajejo prostor stanovanjskim in drugim poslovnim nepremičninam. Razlog so visoke cene zemljišč v največjih mestih in </w:t>
      </w:r>
      <w:r w:rsidR="00472C52" w:rsidRPr="008D4730">
        <w:t>boljša</w:t>
      </w:r>
      <w:r w:rsidRPr="008D4730">
        <w:t xml:space="preserve"> logistika. Zato je v Ljubljani, pa tudi v Mariboru, koncentracija industrijskih prostorov </w:t>
      </w:r>
      <w:r w:rsidR="00472C52" w:rsidRPr="008D4730">
        <w:t xml:space="preserve">danes </w:t>
      </w:r>
      <w:r w:rsidRPr="008D4730">
        <w:t xml:space="preserve">bistveno manjša kot to velja za pisarniške in trgovske prostore. V Ljubljani je </w:t>
      </w:r>
      <w:r w:rsidR="00472C52" w:rsidRPr="008D4730">
        <w:t xml:space="preserve">na primer </w:t>
      </w:r>
      <w:r w:rsidRPr="008D4730">
        <w:t>delež celotnega fonda industrijskih prostorov le 10 %, medtem ko je delež fonda pisarniških prostorov slabih 32 % in delež fonda trgovskih in storitvenih prostorov dobrih 20 %. Proizvodna in skladiščna dejavnost pa se vse bolj razvija v industrijskih conah na širšem obrobju mesta.</w:t>
      </w:r>
      <w:r w:rsidRPr="00F86981">
        <w:t xml:space="preserve"> </w:t>
      </w:r>
    </w:p>
    <w:p w14:paraId="18065B21" w14:textId="77777777" w:rsidR="00244FBB" w:rsidRDefault="00244FBB" w:rsidP="00244FBB">
      <w:pPr>
        <w:spacing w:after="0"/>
        <w:jc w:val="both"/>
      </w:pPr>
    </w:p>
    <w:p w14:paraId="46E2C240" w14:textId="1EA2F496" w:rsidR="00244FBB" w:rsidRPr="00F86981" w:rsidRDefault="00244FBB" w:rsidP="00244FBB">
      <w:pPr>
        <w:pStyle w:val="Napis"/>
        <w:spacing w:after="120"/>
        <w:rPr>
          <w:sz w:val="22"/>
          <w:szCs w:val="22"/>
        </w:rPr>
      </w:pPr>
      <w:r w:rsidRPr="001D0BA1">
        <w:rPr>
          <w:sz w:val="22"/>
          <w:szCs w:val="22"/>
        </w:rPr>
        <w:t xml:space="preserve">Tabela </w:t>
      </w:r>
      <w:r w:rsidRPr="001D0BA1">
        <w:rPr>
          <w:sz w:val="22"/>
          <w:szCs w:val="22"/>
        </w:rPr>
        <w:fldChar w:fldCharType="begin"/>
      </w:r>
      <w:r w:rsidRPr="001D0BA1">
        <w:rPr>
          <w:sz w:val="22"/>
          <w:szCs w:val="22"/>
        </w:rPr>
        <w:instrText xml:space="preserve"> SEQ Tabela \* ARABIC </w:instrText>
      </w:r>
      <w:r w:rsidRPr="001D0BA1">
        <w:rPr>
          <w:sz w:val="22"/>
          <w:szCs w:val="22"/>
        </w:rPr>
        <w:fldChar w:fldCharType="separate"/>
      </w:r>
      <w:r w:rsidR="007F6EED">
        <w:rPr>
          <w:noProof/>
          <w:sz w:val="22"/>
          <w:szCs w:val="22"/>
        </w:rPr>
        <w:t>32</w:t>
      </w:r>
      <w:r w:rsidRPr="001D0BA1">
        <w:rPr>
          <w:sz w:val="22"/>
          <w:szCs w:val="22"/>
        </w:rPr>
        <w:fldChar w:fldCharType="end"/>
      </w:r>
      <w:r w:rsidRPr="001D0BA1">
        <w:rPr>
          <w:sz w:val="22"/>
          <w:szCs w:val="22"/>
        </w:rPr>
        <w:t>: Deleži skupne površine industrijskih prostorov glede na obdobje zgraditve, Slovenija, na dan 31. 12. 2023</w:t>
      </w:r>
    </w:p>
    <w:tbl>
      <w:tblPr>
        <w:tblStyle w:val="Tabelasvetlamrea1"/>
        <w:tblW w:w="3080" w:type="dxa"/>
        <w:tblLook w:val="04A0" w:firstRow="1" w:lastRow="0" w:firstColumn="1" w:lastColumn="0" w:noHBand="0" w:noVBand="1"/>
      </w:tblPr>
      <w:tblGrid>
        <w:gridCol w:w="1540"/>
        <w:gridCol w:w="1540"/>
      </w:tblGrid>
      <w:tr w:rsidR="00244FBB" w:rsidRPr="00F12DFA" w14:paraId="06865F3D" w14:textId="77777777" w:rsidTr="00EB78DC">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0442F31C" w14:textId="77777777" w:rsidR="00244FBB" w:rsidRPr="00F12DFA" w:rsidRDefault="00244FBB" w:rsidP="00EB78DC">
            <w:pPr>
              <w:spacing w:after="0" w:line="240" w:lineRule="auto"/>
              <w:rPr>
                <w:rFonts w:ascii="Calibri" w:eastAsia="Times New Roman" w:hAnsi="Calibri" w:cs="Calibri"/>
                <w:color w:val="000000"/>
                <w:lang w:eastAsia="sl-SI"/>
              </w:rPr>
            </w:pPr>
            <w:r w:rsidRPr="00F12DFA">
              <w:rPr>
                <w:rFonts w:ascii="Calibri" w:eastAsia="Times New Roman" w:hAnsi="Calibri" w:cs="Calibri"/>
                <w:color w:val="000000"/>
                <w:lang w:eastAsia="sl-SI"/>
              </w:rPr>
              <w:t>Leto zgraditve</w:t>
            </w:r>
          </w:p>
        </w:tc>
        <w:tc>
          <w:tcPr>
            <w:tcW w:w="1540" w:type="dxa"/>
            <w:hideMark/>
          </w:tcPr>
          <w:p w14:paraId="17753531" w14:textId="77777777" w:rsidR="00244FBB" w:rsidRPr="008D4730" w:rsidRDefault="00244FBB" w:rsidP="00EB78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8D4730">
              <w:rPr>
                <w:rFonts w:ascii="Calibri" w:eastAsia="Times New Roman" w:hAnsi="Calibri" w:cs="Calibri"/>
                <w:color w:val="000000"/>
                <w:lang w:eastAsia="sl-SI"/>
              </w:rPr>
              <w:t>Delež površine fonda</w:t>
            </w:r>
          </w:p>
        </w:tc>
      </w:tr>
      <w:tr w:rsidR="00244FBB" w:rsidRPr="00F12DFA" w14:paraId="5754746F"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C0050BE" w14:textId="77777777" w:rsidR="00244FBB" w:rsidRPr="00F12DFA" w:rsidRDefault="00244FBB" w:rsidP="00EB78DC">
            <w:pPr>
              <w:spacing w:after="0" w:line="240" w:lineRule="auto"/>
              <w:jc w:val="right"/>
              <w:rPr>
                <w:rFonts w:ascii="Calibri" w:eastAsia="Times New Roman" w:hAnsi="Calibri" w:cs="Calibri"/>
                <w:color w:val="000000"/>
                <w:lang w:eastAsia="sl-SI"/>
              </w:rPr>
            </w:pPr>
            <w:r w:rsidRPr="00F12DFA">
              <w:rPr>
                <w:rFonts w:ascii="Calibri" w:eastAsia="Times New Roman" w:hAnsi="Calibri" w:cs="Calibri"/>
                <w:color w:val="000000"/>
                <w:lang w:eastAsia="sl-SI"/>
              </w:rPr>
              <w:t>-</w:t>
            </w:r>
            <w:r w:rsidRPr="0033678D">
              <w:rPr>
                <w:rFonts w:ascii="Calibri" w:eastAsia="Times New Roman" w:hAnsi="Calibri" w:cs="Calibri"/>
                <w:b w:val="0"/>
                <w:bCs w:val="0"/>
                <w:color w:val="000000"/>
                <w:lang w:eastAsia="sl-SI"/>
              </w:rPr>
              <w:t>1944</w:t>
            </w:r>
          </w:p>
        </w:tc>
        <w:tc>
          <w:tcPr>
            <w:tcW w:w="1540" w:type="dxa"/>
            <w:noWrap/>
            <w:hideMark/>
          </w:tcPr>
          <w:p w14:paraId="632681F5"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5,3 %</w:t>
            </w:r>
          </w:p>
        </w:tc>
      </w:tr>
      <w:tr w:rsidR="00244FBB" w:rsidRPr="00F12DFA" w14:paraId="4BE7B2A9"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E03BDC2"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1945 - 1990</w:t>
            </w:r>
          </w:p>
        </w:tc>
        <w:tc>
          <w:tcPr>
            <w:tcW w:w="1540" w:type="dxa"/>
            <w:noWrap/>
            <w:hideMark/>
          </w:tcPr>
          <w:p w14:paraId="5093A9D8"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55,7 %</w:t>
            </w:r>
          </w:p>
        </w:tc>
      </w:tr>
      <w:tr w:rsidR="00244FBB" w:rsidRPr="00F12DFA" w14:paraId="4CAB4FEE"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2BDEC84"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1991 - 2000</w:t>
            </w:r>
          </w:p>
        </w:tc>
        <w:tc>
          <w:tcPr>
            <w:tcW w:w="1540" w:type="dxa"/>
            <w:noWrap/>
            <w:hideMark/>
          </w:tcPr>
          <w:p w14:paraId="1B2745BE"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9,2 %</w:t>
            </w:r>
          </w:p>
        </w:tc>
      </w:tr>
      <w:tr w:rsidR="00244FBB" w:rsidRPr="00F12DFA" w14:paraId="796680FA"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326495B"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2001 - 2010</w:t>
            </w:r>
          </w:p>
        </w:tc>
        <w:tc>
          <w:tcPr>
            <w:tcW w:w="1540" w:type="dxa"/>
            <w:noWrap/>
            <w:hideMark/>
          </w:tcPr>
          <w:p w14:paraId="4ED9177A"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15,3 %</w:t>
            </w:r>
          </w:p>
        </w:tc>
      </w:tr>
      <w:tr w:rsidR="00244FBB" w:rsidRPr="00F12DFA" w14:paraId="03F78FB1"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C6EF8F8"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2011 - 2023</w:t>
            </w:r>
          </w:p>
        </w:tc>
        <w:tc>
          <w:tcPr>
            <w:tcW w:w="1540" w:type="dxa"/>
            <w:noWrap/>
            <w:hideMark/>
          </w:tcPr>
          <w:p w14:paraId="78522F90"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14,5 %</w:t>
            </w:r>
          </w:p>
        </w:tc>
      </w:tr>
    </w:tbl>
    <w:p w14:paraId="4B502DD3" w14:textId="77777777" w:rsidR="00244FBB" w:rsidRDefault="00244FBB" w:rsidP="00244FBB">
      <w:pPr>
        <w:pStyle w:val="Napis"/>
        <w:spacing w:after="0"/>
        <w:rPr>
          <w:sz w:val="22"/>
          <w:szCs w:val="22"/>
        </w:rPr>
      </w:pPr>
      <w:bookmarkStart w:id="67" w:name="_Toc129177243"/>
    </w:p>
    <w:p w14:paraId="5DFADE27" w14:textId="17040E84" w:rsidR="00244FBB" w:rsidRDefault="00244FBB" w:rsidP="00244FBB">
      <w:pPr>
        <w:pStyle w:val="Napis"/>
        <w:spacing w:after="0"/>
        <w:rPr>
          <w:noProof/>
        </w:rPr>
      </w:pPr>
      <w:r w:rsidRPr="00A02F24">
        <w:rPr>
          <w:sz w:val="22"/>
          <w:szCs w:val="22"/>
        </w:rPr>
        <w:t xml:space="preserve">Slika </w:t>
      </w:r>
      <w:r w:rsidRPr="00A02F24">
        <w:rPr>
          <w:sz w:val="22"/>
          <w:szCs w:val="22"/>
        </w:rPr>
        <w:fldChar w:fldCharType="begin"/>
      </w:r>
      <w:r w:rsidRPr="00A02F24">
        <w:rPr>
          <w:sz w:val="22"/>
          <w:szCs w:val="22"/>
        </w:rPr>
        <w:instrText xml:space="preserve"> SEQ Slika \* ARABIC </w:instrText>
      </w:r>
      <w:r w:rsidRPr="00A02F24">
        <w:rPr>
          <w:sz w:val="22"/>
          <w:szCs w:val="22"/>
        </w:rPr>
        <w:fldChar w:fldCharType="separate"/>
      </w:r>
      <w:r w:rsidR="007F6EED">
        <w:rPr>
          <w:noProof/>
          <w:sz w:val="22"/>
          <w:szCs w:val="22"/>
        </w:rPr>
        <w:t>16</w:t>
      </w:r>
      <w:r w:rsidRPr="00A02F24">
        <w:rPr>
          <w:sz w:val="22"/>
          <w:szCs w:val="22"/>
        </w:rPr>
        <w:fldChar w:fldCharType="end"/>
      </w:r>
      <w:r w:rsidRPr="00A02F24">
        <w:rPr>
          <w:sz w:val="22"/>
          <w:szCs w:val="22"/>
        </w:rPr>
        <w:t xml:space="preserve">: </w:t>
      </w:r>
      <w:bookmarkEnd w:id="67"/>
      <w:r w:rsidRPr="00A02F24">
        <w:rPr>
          <w:sz w:val="22"/>
          <w:szCs w:val="22"/>
        </w:rPr>
        <w:t>Deleži skupne površine industrijskih prostorov glede na obdobje zgraditve, Slovenija, na dan 31. 12. 2023</w:t>
      </w:r>
      <w:r w:rsidRPr="00F86981">
        <w:rPr>
          <w:noProof/>
        </w:rPr>
        <w:t xml:space="preserve"> </w:t>
      </w:r>
    </w:p>
    <w:p w14:paraId="7C296A96" w14:textId="77777777" w:rsidR="00244FBB" w:rsidRPr="00A02F24" w:rsidRDefault="00244FBB" w:rsidP="00244FBB">
      <w:r>
        <w:rPr>
          <w:noProof/>
        </w:rPr>
        <w:drawing>
          <wp:inline distT="0" distB="0" distL="0" distR="0" wp14:anchorId="5ED25612" wp14:editId="4B18F6F7">
            <wp:extent cx="6202680" cy="1384935"/>
            <wp:effectExtent l="0" t="0" r="7620" b="5715"/>
            <wp:docPr id="51" name="Slika 51" descr="Palični prikaz deležev površin fonda industrijskih prostorov po letu zgraditve stavbe na osnovi prikazanih podatkov iz tabe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alični prikaz deležev površin fonda industrijskih prostorov po letu zgraditve stavbe na osnovi prikazanih podatkov iz tabel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2680" cy="1384935"/>
                    </a:xfrm>
                    <a:prstGeom prst="rect">
                      <a:avLst/>
                    </a:prstGeom>
                    <a:noFill/>
                    <a:ln>
                      <a:noFill/>
                    </a:ln>
                  </pic:spPr>
                </pic:pic>
              </a:graphicData>
            </a:graphic>
          </wp:inline>
        </w:drawing>
      </w:r>
    </w:p>
    <w:p w14:paraId="5BEAF653" w14:textId="77777777" w:rsidR="00244FBB" w:rsidRDefault="00244FBB" w:rsidP="00244FBB">
      <w:pPr>
        <w:spacing w:after="0"/>
        <w:jc w:val="both"/>
        <w:rPr>
          <w:highlight w:val="yellow"/>
        </w:rPr>
      </w:pPr>
    </w:p>
    <w:p w14:paraId="40F97A8E" w14:textId="77777777" w:rsidR="005B63F8" w:rsidRDefault="005B63F8" w:rsidP="005B63F8">
      <w:pPr>
        <w:jc w:val="both"/>
      </w:pPr>
      <w:bookmarkStart w:id="68" w:name="_Hlk159936492"/>
      <w:r w:rsidRPr="00F514F8">
        <w:t>Večina oziroma dobrih 60 % današnjih industrijskih prostorov je bila zgrajena pred osamosvojitvijo Slovenije. Delež novejših industrijskih prostorov, zgrajenih po letu 2011, znaša slabih 15 %. V primerjavi s pisarniškimi prostori (8 %) ter trgovskimi in storitvenimi prostori (11 %) je ta delež opazno večji, ker se industrijske nepremičnine praktično ne gradijo za trg in je dinamika gradnje bolj odvisna od potreb industrijskih podjetij kot od razmer na nepremičninskem trgu.</w:t>
      </w:r>
      <w:bookmarkEnd w:id="68"/>
    </w:p>
    <w:p w14:paraId="1A1B6DA0" w14:textId="42FBDA22" w:rsidR="00244FBB" w:rsidRPr="00F86981" w:rsidRDefault="00244FBB" w:rsidP="00244FBB">
      <w:pPr>
        <w:rPr>
          <w:sz w:val="18"/>
          <w:szCs w:val="18"/>
        </w:rPr>
      </w:pPr>
    </w:p>
    <w:p w14:paraId="29495810" w14:textId="77777777" w:rsidR="00244FBB" w:rsidRPr="00F86981" w:rsidRDefault="00244FBB" w:rsidP="00244FBB">
      <w:pPr>
        <w:pStyle w:val="Naslov2"/>
        <w:numPr>
          <w:ilvl w:val="1"/>
          <w:numId w:val="12"/>
        </w:numPr>
        <w:rPr>
          <w:b/>
          <w:bCs/>
          <w:color w:val="auto"/>
          <w:sz w:val="32"/>
          <w:szCs w:val="32"/>
        </w:rPr>
      </w:pPr>
      <w:bookmarkStart w:id="69" w:name="_Toc159437844"/>
      <w:bookmarkStart w:id="70" w:name="_Toc160454440"/>
      <w:r w:rsidRPr="00F86981">
        <w:rPr>
          <w:b/>
          <w:bCs/>
          <w:color w:val="auto"/>
          <w:sz w:val="32"/>
          <w:szCs w:val="32"/>
        </w:rPr>
        <w:t>SKLENJENE PRODAJNE IN NAJEMNE POGODBE</w:t>
      </w:r>
      <w:bookmarkEnd w:id="69"/>
      <w:bookmarkEnd w:id="70"/>
    </w:p>
    <w:p w14:paraId="7DC4157B" w14:textId="77777777" w:rsidR="00244FBB" w:rsidRPr="00F86981" w:rsidRDefault="00244FBB" w:rsidP="00244FBB">
      <w:pPr>
        <w:spacing w:after="0"/>
        <w:jc w:val="both"/>
        <w:rPr>
          <w:b/>
        </w:rPr>
      </w:pPr>
    </w:p>
    <w:p w14:paraId="66790E4F" w14:textId="10546A93" w:rsidR="00244FBB" w:rsidRPr="00F86981" w:rsidRDefault="00244FBB" w:rsidP="00244FBB">
      <w:pPr>
        <w:spacing w:after="0"/>
        <w:jc w:val="both"/>
      </w:pPr>
      <w:r>
        <w:t xml:space="preserve">Če ne upoštevamo še začasnih podatkov za leto 2023, se je v Sloveniji v zadnjih letih letno sklenilo nekaj več kot 90 </w:t>
      </w:r>
      <w:r w:rsidRPr="00F86981">
        <w:t>prodajnih pogodb za industrijske prostore</w:t>
      </w:r>
      <w:r>
        <w:t>,</w:t>
      </w:r>
      <w:r w:rsidRPr="00F86981">
        <w:t xml:space="preserve"> v skupni vrednosti o</w:t>
      </w:r>
      <w:r>
        <w:t xml:space="preserve">koli 26 </w:t>
      </w:r>
      <w:r w:rsidRPr="00F86981">
        <w:t xml:space="preserve">milijonov </w:t>
      </w:r>
      <w:r w:rsidRPr="008D4730">
        <w:t xml:space="preserve">evrov in </w:t>
      </w:r>
      <w:r w:rsidR="008E779E" w:rsidRPr="008D4730">
        <w:t xml:space="preserve">s </w:t>
      </w:r>
      <w:r w:rsidRPr="008D4730">
        <w:t>povprečno skupno</w:t>
      </w:r>
      <w:r w:rsidRPr="00F86981">
        <w:t xml:space="preserve"> površin</w:t>
      </w:r>
      <w:r>
        <w:t>o</w:t>
      </w:r>
      <w:r w:rsidRPr="00F86981">
        <w:t xml:space="preserve"> okoli 90.000 m</w:t>
      </w:r>
      <w:r w:rsidRPr="00F86981">
        <w:rPr>
          <w:vertAlign w:val="superscript"/>
        </w:rPr>
        <w:t>2</w:t>
      </w:r>
      <w:r w:rsidRPr="00F86981">
        <w:t xml:space="preserve">. Lastnika zamenja letno okoli 0,5 % fonda industrijskih prostorov, kar je v primerjavi s pisarniškimi in </w:t>
      </w:r>
      <w:r w:rsidRPr="008D4730">
        <w:t xml:space="preserve">trgovskimi prostori </w:t>
      </w:r>
      <w:r w:rsidR="008E779E" w:rsidRPr="008D4730">
        <w:lastRenderedPageBreak/>
        <w:t xml:space="preserve">razumljivo </w:t>
      </w:r>
      <w:r w:rsidRPr="008D4730">
        <w:t>občutno manjši</w:t>
      </w:r>
      <w:r>
        <w:t xml:space="preserve"> obrat</w:t>
      </w:r>
      <w:r w:rsidRPr="00F86981">
        <w:t>. Pri tem gre pretežno za prodaje površin med 300 in 1.000 m</w:t>
      </w:r>
      <w:r w:rsidRPr="00F86981">
        <w:rPr>
          <w:vertAlign w:val="superscript"/>
        </w:rPr>
        <w:t>2</w:t>
      </w:r>
      <w:r w:rsidRPr="00F86981">
        <w:t xml:space="preserve">. </w:t>
      </w:r>
      <w:r>
        <w:t xml:space="preserve">Število realiziranih prodaj po različnih območjih je več ali manj v skladu s strukturo fonda. </w:t>
      </w:r>
    </w:p>
    <w:p w14:paraId="4D26EC00" w14:textId="77777777" w:rsidR="00244FBB" w:rsidRDefault="00244FBB" w:rsidP="00244FBB">
      <w:pPr>
        <w:spacing w:after="0"/>
        <w:jc w:val="both"/>
      </w:pPr>
    </w:p>
    <w:p w14:paraId="6938AD24" w14:textId="21C9A1F4" w:rsidR="00244FBB" w:rsidRPr="00F86981" w:rsidRDefault="00244FBB" w:rsidP="00244FBB">
      <w:pPr>
        <w:spacing w:after="0"/>
        <w:jc w:val="both"/>
      </w:pPr>
      <w:bookmarkStart w:id="71" w:name="_Hlk159836790"/>
      <w:r>
        <w:t xml:space="preserve">Na podlagi začasnih podatkov za leto 2023 in izkušenj </w:t>
      </w:r>
      <w:r w:rsidRPr="008D4730">
        <w:t xml:space="preserve">glede zamikov </w:t>
      </w:r>
      <w:r w:rsidR="008E779E" w:rsidRPr="008D4730">
        <w:t xml:space="preserve">pri </w:t>
      </w:r>
      <w:r w:rsidRPr="008D4730">
        <w:t>evidentiranj</w:t>
      </w:r>
      <w:r w:rsidR="008E779E" w:rsidRPr="008D4730">
        <w:t>u</w:t>
      </w:r>
      <w:r w:rsidRPr="008D4730">
        <w:t xml:space="preserve"> poslov</w:t>
      </w:r>
      <w:r>
        <w:t xml:space="preserve"> z industrijskimi nepremičninami </w:t>
      </w:r>
      <w:r w:rsidRPr="00F86981">
        <w:t>ocenjujemo, da je bilo v lanskem letu v primerjavi s letom 2022</w:t>
      </w:r>
      <w:r>
        <w:t xml:space="preserve"> </w:t>
      </w:r>
      <w:r w:rsidRPr="008D4730">
        <w:t xml:space="preserve">sklenjenih za </w:t>
      </w:r>
      <w:r w:rsidR="008E779E" w:rsidRPr="008D4730">
        <w:t xml:space="preserve">30 do </w:t>
      </w:r>
      <w:r w:rsidRPr="008D4730">
        <w:t>40 %</w:t>
      </w:r>
      <w:r w:rsidRPr="00F86981">
        <w:t xml:space="preserve"> manj prodajnih pogodb za industrijske prostore. </w:t>
      </w:r>
    </w:p>
    <w:bookmarkEnd w:id="71"/>
    <w:p w14:paraId="3E57228F" w14:textId="77777777" w:rsidR="00244FBB" w:rsidRPr="00F86981" w:rsidRDefault="00244FBB" w:rsidP="00244FBB">
      <w:pPr>
        <w:spacing w:after="0"/>
        <w:jc w:val="both"/>
      </w:pPr>
    </w:p>
    <w:p w14:paraId="2FD591AE" w14:textId="402DCC47" w:rsidR="00244FBB" w:rsidRPr="00F86981" w:rsidRDefault="00244FBB" w:rsidP="00244FBB">
      <w:pPr>
        <w:pStyle w:val="Napis"/>
        <w:spacing w:after="120"/>
        <w:rPr>
          <w:sz w:val="22"/>
          <w:szCs w:val="22"/>
        </w:rPr>
      </w:pPr>
      <w:bookmarkStart w:id="72" w:name="_Toc129177217"/>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33</w:t>
      </w:r>
      <w:r w:rsidRPr="00F86981">
        <w:rPr>
          <w:sz w:val="22"/>
          <w:szCs w:val="22"/>
        </w:rPr>
        <w:fldChar w:fldCharType="end"/>
      </w:r>
      <w:r w:rsidRPr="00F86981">
        <w:rPr>
          <w:sz w:val="22"/>
          <w:szCs w:val="22"/>
        </w:rPr>
        <w:t xml:space="preserve">: </w:t>
      </w:r>
      <w:bookmarkEnd w:id="72"/>
      <w:r w:rsidRPr="00F86981">
        <w:rPr>
          <w:sz w:val="22"/>
          <w:szCs w:val="22"/>
        </w:rPr>
        <w:t xml:space="preserve">Število in vrednost sklenjenih prodajnih pogodb ter skupna prodana površina </w:t>
      </w:r>
      <w:r>
        <w:rPr>
          <w:sz w:val="22"/>
          <w:szCs w:val="22"/>
        </w:rPr>
        <w:t xml:space="preserve">industrijskih </w:t>
      </w:r>
      <w:r w:rsidRPr="00F86981">
        <w:rPr>
          <w:sz w:val="22"/>
          <w:szCs w:val="22"/>
        </w:rPr>
        <w:t>prostor</w:t>
      </w:r>
      <w:r>
        <w:rPr>
          <w:sz w:val="22"/>
          <w:szCs w:val="22"/>
        </w:rPr>
        <w:t>ov</w:t>
      </w:r>
      <w:r w:rsidRPr="00F86981">
        <w:rPr>
          <w:sz w:val="22"/>
          <w:szCs w:val="22"/>
        </w:rPr>
        <w:t xml:space="preserve"> po izbranih analitičnih območjih, </w:t>
      </w:r>
      <w:r>
        <w:rPr>
          <w:sz w:val="22"/>
          <w:szCs w:val="22"/>
        </w:rPr>
        <w:t>Slovenija, leta</w:t>
      </w:r>
      <w:r w:rsidRPr="00F86981">
        <w:rPr>
          <w:sz w:val="22"/>
          <w:szCs w:val="22"/>
        </w:rPr>
        <w:t xml:space="preserve"> 2020</w:t>
      </w:r>
      <w:r>
        <w:rPr>
          <w:sz w:val="22"/>
          <w:szCs w:val="22"/>
        </w:rPr>
        <w:t xml:space="preserve"> </w:t>
      </w:r>
      <w:r w:rsidRPr="00F86981">
        <w:rPr>
          <w:sz w:val="22"/>
          <w:szCs w:val="22"/>
        </w:rPr>
        <w:t>–</w:t>
      </w:r>
      <w:r>
        <w:rPr>
          <w:sz w:val="22"/>
          <w:szCs w:val="22"/>
        </w:rPr>
        <w:t xml:space="preserve"> </w:t>
      </w:r>
      <w:r w:rsidRPr="00F86981">
        <w:rPr>
          <w:sz w:val="22"/>
          <w:szCs w:val="22"/>
        </w:rPr>
        <w:t>2023</w:t>
      </w:r>
    </w:p>
    <w:tbl>
      <w:tblPr>
        <w:tblStyle w:val="Tabelamrea"/>
        <w:tblW w:w="6844" w:type="dxa"/>
        <w:tblLook w:val="04A0" w:firstRow="1" w:lastRow="0" w:firstColumn="1" w:lastColumn="0" w:noHBand="0" w:noVBand="1"/>
      </w:tblPr>
      <w:tblGrid>
        <w:gridCol w:w="3402"/>
        <w:gridCol w:w="940"/>
        <w:gridCol w:w="940"/>
        <w:gridCol w:w="940"/>
        <w:gridCol w:w="622"/>
      </w:tblGrid>
      <w:tr w:rsidR="00244FBB" w:rsidRPr="00F514F8" w14:paraId="12A893C4" w14:textId="77777777" w:rsidTr="004D723C">
        <w:trPr>
          <w:trHeight w:val="276"/>
        </w:trPr>
        <w:tc>
          <w:tcPr>
            <w:tcW w:w="3402" w:type="dxa"/>
            <w:tcBorders>
              <w:bottom w:val="single" w:sz="12" w:space="0" w:color="auto"/>
            </w:tcBorders>
            <w:shd w:val="clear" w:color="auto" w:fill="D9D9D9" w:themeFill="background1" w:themeFillShade="D9"/>
            <w:noWrap/>
            <w:hideMark/>
          </w:tcPr>
          <w:p w14:paraId="2F428FDC" w14:textId="13D65BEB" w:rsidR="00244FBB" w:rsidRPr="008D4730" w:rsidRDefault="006B4CFB" w:rsidP="00EB78DC">
            <w:pPr>
              <w:spacing w:after="0" w:line="240" w:lineRule="auto"/>
              <w:rPr>
                <w:rFonts w:ascii="Calibri" w:eastAsia="Times New Roman" w:hAnsi="Calibri" w:cs="Calibri"/>
                <w:b/>
                <w:bCs/>
                <w:color w:val="000000"/>
                <w:sz w:val="20"/>
                <w:szCs w:val="20"/>
                <w:lang w:val="sl-SI" w:eastAsia="sl-SI"/>
              </w:rPr>
            </w:pPr>
            <w:proofErr w:type="spellStart"/>
            <w:r w:rsidRPr="008D4730">
              <w:rPr>
                <w:rFonts w:ascii="Calibri" w:eastAsia="Times New Roman" w:hAnsi="Calibri" w:cs="Calibri"/>
                <w:b/>
                <w:bCs/>
                <w:color w:val="000000"/>
                <w:sz w:val="20"/>
                <w:szCs w:val="20"/>
                <w:lang w:eastAsia="sl-SI"/>
              </w:rPr>
              <w:t>Analitično</w:t>
            </w:r>
            <w:proofErr w:type="spellEnd"/>
            <w:r w:rsidRPr="008D4730">
              <w:rPr>
                <w:rFonts w:ascii="Calibri" w:eastAsia="Times New Roman" w:hAnsi="Calibri" w:cs="Calibri"/>
                <w:b/>
                <w:bCs/>
                <w:color w:val="000000"/>
                <w:sz w:val="20"/>
                <w:szCs w:val="20"/>
                <w:lang w:eastAsia="sl-SI"/>
              </w:rPr>
              <w:t xml:space="preserve"> </w:t>
            </w:r>
            <w:proofErr w:type="spellStart"/>
            <w:r w:rsidRPr="008D4730">
              <w:rPr>
                <w:rFonts w:ascii="Calibri" w:eastAsia="Times New Roman" w:hAnsi="Calibri" w:cs="Calibri"/>
                <w:b/>
                <w:bCs/>
                <w:color w:val="000000"/>
                <w:sz w:val="20"/>
                <w:szCs w:val="20"/>
                <w:lang w:eastAsia="sl-SI"/>
              </w:rPr>
              <w:t>območje</w:t>
            </w:r>
            <w:proofErr w:type="spellEnd"/>
          </w:p>
        </w:tc>
        <w:tc>
          <w:tcPr>
            <w:tcW w:w="940" w:type="dxa"/>
            <w:tcBorders>
              <w:bottom w:val="single" w:sz="12" w:space="0" w:color="auto"/>
            </w:tcBorders>
            <w:shd w:val="clear" w:color="auto" w:fill="D9D9D9" w:themeFill="background1" w:themeFillShade="D9"/>
            <w:noWrap/>
            <w:hideMark/>
          </w:tcPr>
          <w:p w14:paraId="2795C7FC" w14:textId="77777777" w:rsidR="00244FBB" w:rsidRPr="008D4730" w:rsidRDefault="00244FBB" w:rsidP="00EB78DC">
            <w:pPr>
              <w:spacing w:after="0" w:line="240" w:lineRule="auto"/>
              <w:jc w:val="right"/>
              <w:rPr>
                <w:rFonts w:ascii="Calibri" w:eastAsia="Times New Roman" w:hAnsi="Calibri" w:cs="Calibri"/>
                <w:b/>
                <w:bCs/>
                <w:color w:val="000000"/>
                <w:sz w:val="20"/>
                <w:szCs w:val="20"/>
                <w:lang w:val="sl-SI" w:eastAsia="sl-SI"/>
              </w:rPr>
            </w:pPr>
            <w:r w:rsidRPr="008D4730">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3825D8F4" w14:textId="77777777" w:rsidR="00244FBB" w:rsidRPr="008D4730" w:rsidRDefault="00244FBB" w:rsidP="00EB78DC">
            <w:pPr>
              <w:spacing w:after="0" w:line="240" w:lineRule="auto"/>
              <w:jc w:val="right"/>
              <w:rPr>
                <w:rFonts w:ascii="Calibri" w:eastAsia="Times New Roman" w:hAnsi="Calibri" w:cs="Calibri"/>
                <w:b/>
                <w:bCs/>
                <w:color w:val="000000"/>
                <w:sz w:val="20"/>
                <w:szCs w:val="20"/>
                <w:lang w:val="sl-SI" w:eastAsia="sl-SI"/>
              </w:rPr>
            </w:pPr>
            <w:r w:rsidRPr="008D4730">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1F00CA48" w14:textId="77777777" w:rsidR="00244FBB" w:rsidRPr="008D4730" w:rsidRDefault="00244FBB" w:rsidP="00EB78DC">
            <w:pPr>
              <w:spacing w:after="0" w:line="240" w:lineRule="auto"/>
              <w:jc w:val="right"/>
              <w:rPr>
                <w:rFonts w:ascii="Calibri" w:eastAsia="Times New Roman" w:hAnsi="Calibri" w:cs="Calibri"/>
                <w:b/>
                <w:bCs/>
                <w:color w:val="000000"/>
                <w:sz w:val="20"/>
                <w:szCs w:val="20"/>
                <w:lang w:val="sl-SI" w:eastAsia="sl-SI"/>
              </w:rPr>
            </w:pPr>
            <w:r w:rsidRPr="008D4730">
              <w:rPr>
                <w:rFonts w:ascii="Calibri" w:eastAsia="Times New Roman" w:hAnsi="Calibri" w:cs="Calibri"/>
                <w:b/>
                <w:bCs/>
                <w:color w:val="000000"/>
                <w:sz w:val="20"/>
                <w:szCs w:val="20"/>
                <w:lang w:val="sl-SI" w:eastAsia="sl-SI"/>
              </w:rPr>
              <w:t>2022</w:t>
            </w:r>
          </w:p>
        </w:tc>
        <w:tc>
          <w:tcPr>
            <w:tcW w:w="622" w:type="dxa"/>
            <w:tcBorders>
              <w:bottom w:val="single" w:sz="12" w:space="0" w:color="auto"/>
            </w:tcBorders>
            <w:shd w:val="clear" w:color="auto" w:fill="D9D9D9" w:themeFill="background1" w:themeFillShade="D9"/>
          </w:tcPr>
          <w:p w14:paraId="7C5CE420" w14:textId="77777777" w:rsidR="00244FBB" w:rsidRPr="008D4730" w:rsidRDefault="00244FBB" w:rsidP="00EB78DC">
            <w:pPr>
              <w:spacing w:after="0" w:line="240" w:lineRule="auto"/>
              <w:jc w:val="right"/>
              <w:rPr>
                <w:rFonts w:ascii="Calibri" w:eastAsia="Times New Roman" w:hAnsi="Calibri" w:cs="Calibri"/>
                <w:b/>
                <w:bCs/>
                <w:color w:val="000000"/>
                <w:sz w:val="20"/>
                <w:szCs w:val="20"/>
                <w:lang w:eastAsia="sl-SI"/>
              </w:rPr>
            </w:pPr>
            <w:r w:rsidRPr="008D4730">
              <w:rPr>
                <w:rFonts w:ascii="Calibri" w:eastAsia="Times New Roman" w:hAnsi="Calibri" w:cs="Calibri"/>
                <w:b/>
                <w:bCs/>
                <w:color w:val="000000"/>
                <w:sz w:val="20"/>
                <w:szCs w:val="20"/>
                <w:lang w:eastAsia="sl-SI"/>
              </w:rPr>
              <w:t>2023</w:t>
            </w:r>
          </w:p>
        </w:tc>
      </w:tr>
      <w:tr w:rsidR="00244FBB" w:rsidRPr="00F514F8" w14:paraId="257D0931" w14:textId="77777777" w:rsidTr="004D723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68398EA8"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0322B5AD" w14:textId="77777777" w:rsidR="00244FBB" w:rsidRPr="00F514F8" w:rsidRDefault="00244FBB" w:rsidP="00EB78DC">
            <w:pPr>
              <w:spacing w:after="0" w:line="240" w:lineRule="auto"/>
              <w:jc w:val="center"/>
              <w:rPr>
                <w:rFonts w:ascii="Times New Roman" w:eastAsia="Times New Roman" w:hAnsi="Times New Roman" w:cs="Times New Roman"/>
                <w:sz w:val="20"/>
                <w:szCs w:val="20"/>
                <w:highlight w:val="green"/>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65A05DE0" w14:textId="77777777" w:rsidR="00244FBB" w:rsidRPr="00F514F8" w:rsidRDefault="00244FBB" w:rsidP="00EB78DC">
            <w:pPr>
              <w:spacing w:after="0" w:line="240" w:lineRule="auto"/>
              <w:rPr>
                <w:rFonts w:ascii="Times New Roman" w:eastAsia="Times New Roman" w:hAnsi="Times New Roman" w:cs="Times New Roman"/>
                <w:sz w:val="20"/>
                <w:szCs w:val="20"/>
                <w:highlight w:val="green"/>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543E44C6" w14:textId="77777777" w:rsidR="00244FBB" w:rsidRPr="00F514F8" w:rsidRDefault="00244FBB" w:rsidP="00EB78DC">
            <w:pPr>
              <w:spacing w:after="0" w:line="240" w:lineRule="auto"/>
              <w:rPr>
                <w:rFonts w:ascii="Times New Roman" w:eastAsia="Times New Roman" w:hAnsi="Times New Roman" w:cs="Times New Roman"/>
                <w:sz w:val="20"/>
                <w:szCs w:val="20"/>
                <w:highlight w:val="green"/>
                <w:lang w:val="sl-SI" w:eastAsia="sl-SI"/>
              </w:rPr>
            </w:pPr>
          </w:p>
        </w:tc>
        <w:tc>
          <w:tcPr>
            <w:tcW w:w="622" w:type="dxa"/>
            <w:tcBorders>
              <w:top w:val="single" w:sz="12" w:space="0" w:color="auto"/>
              <w:left w:val="single" w:sz="6" w:space="0" w:color="auto"/>
              <w:bottom w:val="single" w:sz="6" w:space="0" w:color="auto"/>
              <w:right w:val="single" w:sz="12" w:space="0" w:color="auto"/>
            </w:tcBorders>
          </w:tcPr>
          <w:p w14:paraId="73E14E12" w14:textId="77777777" w:rsidR="00244FBB" w:rsidRPr="00F514F8" w:rsidRDefault="00244FBB" w:rsidP="00EB78DC">
            <w:pPr>
              <w:spacing w:after="0" w:line="240" w:lineRule="auto"/>
              <w:rPr>
                <w:rFonts w:ascii="Times New Roman" w:eastAsia="Times New Roman" w:hAnsi="Times New Roman" w:cs="Times New Roman"/>
                <w:sz w:val="20"/>
                <w:szCs w:val="20"/>
                <w:highlight w:val="green"/>
                <w:lang w:eastAsia="sl-SI"/>
              </w:rPr>
            </w:pPr>
          </w:p>
        </w:tc>
      </w:tr>
      <w:tr w:rsidR="00244FBB" w:rsidRPr="00F514F8" w14:paraId="09BC06B6"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48D671FE"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5E00B4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88</w:t>
            </w:r>
          </w:p>
        </w:tc>
        <w:tc>
          <w:tcPr>
            <w:tcW w:w="940" w:type="dxa"/>
            <w:tcBorders>
              <w:top w:val="single" w:sz="6" w:space="0" w:color="auto"/>
              <w:left w:val="single" w:sz="6" w:space="0" w:color="auto"/>
              <w:bottom w:val="single" w:sz="6" w:space="0" w:color="auto"/>
              <w:right w:val="single" w:sz="6" w:space="0" w:color="auto"/>
            </w:tcBorders>
            <w:noWrap/>
            <w:hideMark/>
          </w:tcPr>
          <w:p w14:paraId="5F1D226B"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93</w:t>
            </w:r>
          </w:p>
        </w:tc>
        <w:tc>
          <w:tcPr>
            <w:tcW w:w="940" w:type="dxa"/>
            <w:tcBorders>
              <w:top w:val="single" w:sz="6" w:space="0" w:color="auto"/>
              <w:left w:val="single" w:sz="6" w:space="0" w:color="auto"/>
              <w:bottom w:val="single" w:sz="6" w:space="0" w:color="auto"/>
              <w:right w:val="single" w:sz="12" w:space="0" w:color="auto"/>
            </w:tcBorders>
            <w:noWrap/>
            <w:hideMark/>
          </w:tcPr>
          <w:p w14:paraId="7BBE403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98</w:t>
            </w:r>
          </w:p>
        </w:tc>
        <w:tc>
          <w:tcPr>
            <w:tcW w:w="622" w:type="dxa"/>
            <w:tcBorders>
              <w:top w:val="single" w:sz="6" w:space="0" w:color="auto"/>
              <w:left w:val="single" w:sz="6" w:space="0" w:color="auto"/>
              <w:bottom w:val="single" w:sz="6" w:space="0" w:color="auto"/>
              <w:right w:val="single" w:sz="12" w:space="0" w:color="auto"/>
            </w:tcBorders>
          </w:tcPr>
          <w:p w14:paraId="4CB2FDB6"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40</w:t>
            </w:r>
          </w:p>
        </w:tc>
      </w:tr>
      <w:tr w:rsidR="00244FBB" w:rsidRPr="00F514F8" w14:paraId="5D517389"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0D5A348F"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prodana površina (tisoč m2)</w:t>
            </w:r>
          </w:p>
        </w:tc>
        <w:tc>
          <w:tcPr>
            <w:tcW w:w="940" w:type="dxa"/>
            <w:tcBorders>
              <w:top w:val="single" w:sz="6" w:space="0" w:color="auto"/>
              <w:left w:val="single" w:sz="6" w:space="0" w:color="auto"/>
              <w:bottom w:val="single" w:sz="6" w:space="0" w:color="auto"/>
              <w:right w:val="single" w:sz="6" w:space="0" w:color="auto"/>
            </w:tcBorders>
            <w:noWrap/>
            <w:hideMark/>
          </w:tcPr>
          <w:p w14:paraId="589F0D8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92,5</w:t>
            </w:r>
          </w:p>
        </w:tc>
        <w:tc>
          <w:tcPr>
            <w:tcW w:w="940" w:type="dxa"/>
            <w:tcBorders>
              <w:top w:val="single" w:sz="6" w:space="0" w:color="auto"/>
              <w:left w:val="single" w:sz="6" w:space="0" w:color="auto"/>
              <w:bottom w:val="single" w:sz="6" w:space="0" w:color="auto"/>
              <w:right w:val="single" w:sz="6" w:space="0" w:color="auto"/>
            </w:tcBorders>
            <w:noWrap/>
            <w:hideMark/>
          </w:tcPr>
          <w:p w14:paraId="68D66A4D"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97,5</w:t>
            </w:r>
          </w:p>
        </w:tc>
        <w:tc>
          <w:tcPr>
            <w:tcW w:w="940" w:type="dxa"/>
            <w:tcBorders>
              <w:top w:val="single" w:sz="6" w:space="0" w:color="auto"/>
              <w:left w:val="single" w:sz="6" w:space="0" w:color="auto"/>
              <w:bottom w:val="single" w:sz="6" w:space="0" w:color="auto"/>
              <w:right w:val="single" w:sz="12" w:space="0" w:color="auto"/>
            </w:tcBorders>
            <w:noWrap/>
            <w:hideMark/>
          </w:tcPr>
          <w:p w14:paraId="04B8F4A7"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73,8</w:t>
            </w:r>
          </w:p>
        </w:tc>
        <w:tc>
          <w:tcPr>
            <w:tcW w:w="622" w:type="dxa"/>
            <w:tcBorders>
              <w:top w:val="single" w:sz="6" w:space="0" w:color="auto"/>
              <w:left w:val="single" w:sz="6" w:space="0" w:color="auto"/>
              <w:bottom w:val="single" w:sz="6" w:space="0" w:color="auto"/>
              <w:right w:val="single" w:sz="12" w:space="0" w:color="auto"/>
            </w:tcBorders>
          </w:tcPr>
          <w:p w14:paraId="468E54A1"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44,2</w:t>
            </w:r>
          </w:p>
        </w:tc>
      </w:tr>
      <w:tr w:rsidR="00244FBB" w:rsidRPr="00F514F8" w14:paraId="55648835" w14:textId="77777777" w:rsidTr="004D723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18CA40D0"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vrednost pogodb (mio €)</w:t>
            </w:r>
          </w:p>
        </w:tc>
        <w:tc>
          <w:tcPr>
            <w:tcW w:w="940" w:type="dxa"/>
            <w:tcBorders>
              <w:top w:val="single" w:sz="6" w:space="0" w:color="auto"/>
              <w:left w:val="single" w:sz="6" w:space="0" w:color="auto"/>
              <w:bottom w:val="single" w:sz="12" w:space="0" w:color="auto"/>
              <w:right w:val="single" w:sz="6" w:space="0" w:color="auto"/>
            </w:tcBorders>
            <w:noWrap/>
            <w:hideMark/>
          </w:tcPr>
          <w:p w14:paraId="22253093"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25,1</w:t>
            </w:r>
          </w:p>
        </w:tc>
        <w:tc>
          <w:tcPr>
            <w:tcW w:w="940" w:type="dxa"/>
            <w:tcBorders>
              <w:top w:val="single" w:sz="6" w:space="0" w:color="auto"/>
              <w:left w:val="single" w:sz="6" w:space="0" w:color="auto"/>
              <w:bottom w:val="single" w:sz="12" w:space="0" w:color="auto"/>
              <w:right w:val="single" w:sz="6" w:space="0" w:color="auto"/>
            </w:tcBorders>
            <w:noWrap/>
            <w:hideMark/>
          </w:tcPr>
          <w:p w14:paraId="07C5360C"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26,2</w:t>
            </w:r>
          </w:p>
        </w:tc>
        <w:tc>
          <w:tcPr>
            <w:tcW w:w="940" w:type="dxa"/>
            <w:tcBorders>
              <w:top w:val="single" w:sz="6" w:space="0" w:color="auto"/>
              <w:left w:val="single" w:sz="6" w:space="0" w:color="auto"/>
              <w:bottom w:val="single" w:sz="12" w:space="0" w:color="auto"/>
              <w:right w:val="single" w:sz="12" w:space="0" w:color="auto"/>
            </w:tcBorders>
            <w:noWrap/>
            <w:hideMark/>
          </w:tcPr>
          <w:p w14:paraId="33B7182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27,2</w:t>
            </w:r>
          </w:p>
        </w:tc>
        <w:tc>
          <w:tcPr>
            <w:tcW w:w="622" w:type="dxa"/>
            <w:tcBorders>
              <w:top w:val="single" w:sz="6" w:space="0" w:color="auto"/>
              <w:left w:val="single" w:sz="6" w:space="0" w:color="auto"/>
              <w:bottom w:val="single" w:sz="12" w:space="0" w:color="auto"/>
              <w:right w:val="single" w:sz="12" w:space="0" w:color="auto"/>
            </w:tcBorders>
          </w:tcPr>
          <w:p w14:paraId="1225F63F"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11,9</w:t>
            </w:r>
          </w:p>
        </w:tc>
      </w:tr>
      <w:tr w:rsidR="00244FBB" w:rsidRPr="00F514F8" w14:paraId="0332DF61" w14:textId="77777777" w:rsidTr="004D723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0CCA315F"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43D4D45D"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6E3DF3B"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7EF7C667"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622" w:type="dxa"/>
            <w:tcBorders>
              <w:top w:val="single" w:sz="12" w:space="0" w:color="auto"/>
              <w:left w:val="single" w:sz="6" w:space="0" w:color="auto"/>
              <w:bottom w:val="single" w:sz="6" w:space="0" w:color="auto"/>
              <w:right w:val="single" w:sz="12" w:space="0" w:color="auto"/>
            </w:tcBorders>
          </w:tcPr>
          <w:p w14:paraId="028353CF" w14:textId="77777777" w:rsidR="00244FBB" w:rsidRPr="00312B0A" w:rsidRDefault="00244FBB" w:rsidP="00EB78DC">
            <w:pPr>
              <w:spacing w:after="0" w:line="240" w:lineRule="auto"/>
              <w:rPr>
                <w:rFonts w:ascii="Calibri" w:eastAsia="Times New Roman" w:hAnsi="Calibri" w:cs="Calibri"/>
                <w:color w:val="000000"/>
                <w:sz w:val="20"/>
                <w:szCs w:val="20"/>
                <w:lang w:eastAsia="sl-SI"/>
              </w:rPr>
            </w:pPr>
          </w:p>
        </w:tc>
      </w:tr>
      <w:tr w:rsidR="00244FBB" w:rsidRPr="00F514F8" w14:paraId="6E35C332"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51B0420A"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71E2542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w:t>
            </w:r>
          </w:p>
        </w:tc>
        <w:tc>
          <w:tcPr>
            <w:tcW w:w="940" w:type="dxa"/>
            <w:tcBorders>
              <w:top w:val="single" w:sz="6" w:space="0" w:color="auto"/>
              <w:left w:val="single" w:sz="6" w:space="0" w:color="auto"/>
              <w:bottom w:val="single" w:sz="6" w:space="0" w:color="auto"/>
              <w:right w:val="single" w:sz="6" w:space="0" w:color="auto"/>
            </w:tcBorders>
            <w:noWrap/>
            <w:hideMark/>
          </w:tcPr>
          <w:p w14:paraId="12C2CB76"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w:t>
            </w:r>
          </w:p>
        </w:tc>
        <w:tc>
          <w:tcPr>
            <w:tcW w:w="940" w:type="dxa"/>
            <w:tcBorders>
              <w:top w:val="single" w:sz="6" w:space="0" w:color="auto"/>
              <w:left w:val="single" w:sz="6" w:space="0" w:color="auto"/>
              <w:bottom w:val="single" w:sz="6" w:space="0" w:color="auto"/>
              <w:right w:val="single" w:sz="12" w:space="0" w:color="auto"/>
            </w:tcBorders>
            <w:noWrap/>
            <w:hideMark/>
          </w:tcPr>
          <w:p w14:paraId="56043460"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8</w:t>
            </w:r>
          </w:p>
        </w:tc>
        <w:tc>
          <w:tcPr>
            <w:tcW w:w="622" w:type="dxa"/>
            <w:tcBorders>
              <w:top w:val="single" w:sz="6" w:space="0" w:color="auto"/>
              <w:left w:val="single" w:sz="6" w:space="0" w:color="auto"/>
              <w:bottom w:val="single" w:sz="6" w:space="0" w:color="auto"/>
              <w:right w:val="single" w:sz="12" w:space="0" w:color="auto"/>
            </w:tcBorders>
          </w:tcPr>
          <w:p w14:paraId="7A5A1DCA"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5</w:t>
            </w:r>
          </w:p>
        </w:tc>
      </w:tr>
      <w:tr w:rsidR="00244FBB" w:rsidRPr="00F514F8" w14:paraId="3D9117B1"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1F8E35E6"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prodana površina (tisoč m2)</w:t>
            </w:r>
          </w:p>
        </w:tc>
        <w:tc>
          <w:tcPr>
            <w:tcW w:w="940" w:type="dxa"/>
            <w:tcBorders>
              <w:top w:val="single" w:sz="6" w:space="0" w:color="auto"/>
              <w:left w:val="single" w:sz="6" w:space="0" w:color="auto"/>
              <w:bottom w:val="single" w:sz="6" w:space="0" w:color="auto"/>
              <w:right w:val="single" w:sz="6" w:space="0" w:color="auto"/>
            </w:tcBorders>
            <w:noWrap/>
            <w:hideMark/>
          </w:tcPr>
          <w:p w14:paraId="2DB67F37"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11,4</w:t>
            </w:r>
          </w:p>
        </w:tc>
        <w:tc>
          <w:tcPr>
            <w:tcW w:w="940" w:type="dxa"/>
            <w:tcBorders>
              <w:top w:val="single" w:sz="6" w:space="0" w:color="auto"/>
              <w:left w:val="single" w:sz="6" w:space="0" w:color="auto"/>
              <w:bottom w:val="single" w:sz="6" w:space="0" w:color="auto"/>
              <w:right w:val="single" w:sz="6" w:space="0" w:color="auto"/>
            </w:tcBorders>
            <w:noWrap/>
            <w:hideMark/>
          </w:tcPr>
          <w:p w14:paraId="4D3B1F78"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4,2</w:t>
            </w:r>
          </w:p>
        </w:tc>
        <w:tc>
          <w:tcPr>
            <w:tcW w:w="940" w:type="dxa"/>
            <w:tcBorders>
              <w:top w:val="single" w:sz="6" w:space="0" w:color="auto"/>
              <w:left w:val="single" w:sz="6" w:space="0" w:color="auto"/>
              <w:bottom w:val="single" w:sz="6" w:space="0" w:color="auto"/>
              <w:right w:val="single" w:sz="12" w:space="0" w:color="auto"/>
            </w:tcBorders>
            <w:noWrap/>
            <w:hideMark/>
          </w:tcPr>
          <w:p w14:paraId="70332B2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2,8</w:t>
            </w:r>
          </w:p>
        </w:tc>
        <w:tc>
          <w:tcPr>
            <w:tcW w:w="622" w:type="dxa"/>
            <w:tcBorders>
              <w:top w:val="single" w:sz="6" w:space="0" w:color="auto"/>
              <w:left w:val="single" w:sz="6" w:space="0" w:color="auto"/>
              <w:bottom w:val="single" w:sz="6" w:space="0" w:color="auto"/>
              <w:right w:val="single" w:sz="12" w:space="0" w:color="auto"/>
            </w:tcBorders>
          </w:tcPr>
          <w:p w14:paraId="760BCBA9"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3,9</w:t>
            </w:r>
          </w:p>
        </w:tc>
      </w:tr>
      <w:tr w:rsidR="00244FBB" w:rsidRPr="00F514F8" w14:paraId="5BF1732E" w14:textId="77777777" w:rsidTr="004D723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0246C08A"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vrednost pogodb (mio €)</w:t>
            </w:r>
          </w:p>
        </w:tc>
        <w:tc>
          <w:tcPr>
            <w:tcW w:w="940" w:type="dxa"/>
            <w:tcBorders>
              <w:top w:val="single" w:sz="6" w:space="0" w:color="auto"/>
              <w:left w:val="single" w:sz="6" w:space="0" w:color="auto"/>
              <w:bottom w:val="single" w:sz="12" w:space="0" w:color="auto"/>
              <w:right w:val="single" w:sz="6" w:space="0" w:color="auto"/>
            </w:tcBorders>
            <w:noWrap/>
            <w:hideMark/>
          </w:tcPr>
          <w:p w14:paraId="6F551C70"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4,7</w:t>
            </w:r>
          </w:p>
        </w:tc>
        <w:tc>
          <w:tcPr>
            <w:tcW w:w="940" w:type="dxa"/>
            <w:tcBorders>
              <w:top w:val="single" w:sz="6" w:space="0" w:color="auto"/>
              <w:left w:val="single" w:sz="6" w:space="0" w:color="auto"/>
              <w:bottom w:val="single" w:sz="12" w:space="0" w:color="auto"/>
              <w:right w:val="single" w:sz="6" w:space="0" w:color="auto"/>
            </w:tcBorders>
            <w:noWrap/>
            <w:hideMark/>
          </w:tcPr>
          <w:p w14:paraId="2F30D845"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2,7</w:t>
            </w:r>
          </w:p>
        </w:tc>
        <w:tc>
          <w:tcPr>
            <w:tcW w:w="940" w:type="dxa"/>
            <w:tcBorders>
              <w:top w:val="single" w:sz="6" w:space="0" w:color="auto"/>
              <w:left w:val="single" w:sz="6" w:space="0" w:color="auto"/>
              <w:bottom w:val="single" w:sz="12" w:space="0" w:color="auto"/>
              <w:right w:val="single" w:sz="12" w:space="0" w:color="auto"/>
            </w:tcBorders>
            <w:noWrap/>
            <w:hideMark/>
          </w:tcPr>
          <w:p w14:paraId="7FE5A8E7"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2,1</w:t>
            </w:r>
          </w:p>
        </w:tc>
        <w:tc>
          <w:tcPr>
            <w:tcW w:w="622" w:type="dxa"/>
            <w:tcBorders>
              <w:top w:val="single" w:sz="6" w:space="0" w:color="auto"/>
              <w:left w:val="single" w:sz="6" w:space="0" w:color="auto"/>
              <w:bottom w:val="single" w:sz="12" w:space="0" w:color="auto"/>
              <w:right w:val="single" w:sz="12" w:space="0" w:color="auto"/>
            </w:tcBorders>
          </w:tcPr>
          <w:p w14:paraId="288D9DF4"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4,1</w:t>
            </w:r>
          </w:p>
        </w:tc>
      </w:tr>
      <w:tr w:rsidR="00244FBB" w:rsidRPr="00F514F8" w14:paraId="6ACF3EC9" w14:textId="77777777" w:rsidTr="004D723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58DC87DF"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1F555FE3"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294C5431"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7046B5A3"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622" w:type="dxa"/>
            <w:tcBorders>
              <w:top w:val="single" w:sz="12" w:space="0" w:color="auto"/>
              <w:left w:val="single" w:sz="6" w:space="0" w:color="auto"/>
              <w:bottom w:val="single" w:sz="6" w:space="0" w:color="auto"/>
              <w:right w:val="single" w:sz="12" w:space="0" w:color="auto"/>
            </w:tcBorders>
          </w:tcPr>
          <w:p w14:paraId="63B32640" w14:textId="77777777" w:rsidR="00244FBB" w:rsidRPr="00312B0A" w:rsidRDefault="00244FBB" w:rsidP="00EB78DC">
            <w:pPr>
              <w:spacing w:after="0" w:line="240" w:lineRule="auto"/>
              <w:rPr>
                <w:rFonts w:ascii="Calibri" w:eastAsia="Times New Roman" w:hAnsi="Calibri" w:cs="Calibri"/>
                <w:color w:val="000000"/>
                <w:sz w:val="20"/>
                <w:szCs w:val="20"/>
                <w:lang w:eastAsia="sl-SI"/>
              </w:rPr>
            </w:pPr>
          </w:p>
        </w:tc>
      </w:tr>
      <w:tr w:rsidR="00244FBB" w:rsidRPr="00F514F8" w14:paraId="3B5C76C8"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2BA8A78C"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00306986"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w:t>
            </w:r>
          </w:p>
        </w:tc>
        <w:tc>
          <w:tcPr>
            <w:tcW w:w="940" w:type="dxa"/>
            <w:tcBorders>
              <w:top w:val="single" w:sz="6" w:space="0" w:color="auto"/>
              <w:left w:val="single" w:sz="6" w:space="0" w:color="auto"/>
              <w:bottom w:val="single" w:sz="6" w:space="0" w:color="auto"/>
              <w:right w:val="single" w:sz="6" w:space="0" w:color="auto"/>
            </w:tcBorders>
            <w:noWrap/>
            <w:hideMark/>
          </w:tcPr>
          <w:p w14:paraId="5C4CEDF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11</w:t>
            </w:r>
          </w:p>
        </w:tc>
        <w:tc>
          <w:tcPr>
            <w:tcW w:w="940" w:type="dxa"/>
            <w:tcBorders>
              <w:top w:val="single" w:sz="6" w:space="0" w:color="auto"/>
              <w:left w:val="single" w:sz="6" w:space="0" w:color="auto"/>
              <w:bottom w:val="single" w:sz="6" w:space="0" w:color="auto"/>
              <w:right w:val="single" w:sz="12" w:space="0" w:color="auto"/>
            </w:tcBorders>
            <w:noWrap/>
            <w:hideMark/>
          </w:tcPr>
          <w:p w14:paraId="0E5287C9"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w:t>
            </w:r>
          </w:p>
        </w:tc>
        <w:tc>
          <w:tcPr>
            <w:tcW w:w="622" w:type="dxa"/>
            <w:tcBorders>
              <w:top w:val="single" w:sz="6" w:space="0" w:color="auto"/>
              <w:left w:val="single" w:sz="6" w:space="0" w:color="auto"/>
              <w:bottom w:val="single" w:sz="6" w:space="0" w:color="auto"/>
              <w:right w:val="single" w:sz="12" w:space="0" w:color="auto"/>
            </w:tcBorders>
          </w:tcPr>
          <w:p w14:paraId="0F2FE478"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4</w:t>
            </w:r>
          </w:p>
        </w:tc>
      </w:tr>
      <w:tr w:rsidR="00244FBB" w:rsidRPr="00F514F8" w14:paraId="39695BAC"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6545B06B"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prodana površina (tisoč m2)</w:t>
            </w:r>
          </w:p>
        </w:tc>
        <w:tc>
          <w:tcPr>
            <w:tcW w:w="940" w:type="dxa"/>
            <w:tcBorders>
              <w:top w:val="single" w:sz="6" w:space="0" w:color="auto"/>
              <w:left w:val="single" w:sz="6" w:space="0" w:color="auto"/>
              <w:bottom w:val="single" w:sz="6" w:space="0" w:color="auto"/>
              <w:right w:val="single" w:sz="6" w:space="0" w:color="auto"/>
            </w:tcBorders>
            <w:noWrap/>
            <w:hideMark/>
          </w:tcPr>
          <w:p w14:paraId="3D8DE9F0"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1,1</w:t>
            </w:r>
          </w:p>
        </w:tc>
        <w:tc>
          <w:tcPr>
            <w:tcW w:w="940" w:type="dxa"/>
            <w:tcBorders>
              <w:top w:val="single" w:sz="6" w:space="0" w:color="auto"/>
              <w:left w:val="single" w:sz="6" w:space="0" w:color="auto"/>
              <w:bottom w:val="single" w:sz="6" w:space="0" w:color="auto"/>
              <w:right w:val="single" w:sz="6" w:space="0" w:color="auto"/>
            </w:tcBorders>
            <w:noWrap/>
            <w:hideMark/>
          </w:tcPr>
          <w:p w14:paraId="085479B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32,9</w:t>
            </w:r>
          </w:p>
        </w:tc>
        <w:tc>
          <w:tcPr>
            <w:tcW w:w="940" w:type="dxa"/>
            <w:tcBorders>
              <w:top w:val="single" w:sz="6" w:space="0" w:color="auto"/>
              <w:left w:val="single" w:sz="6" w:space="0" w:color="auto"/>
              <w:bottom w:val="single" w:sz="6" w:space="0" w:color="auto"/>
              <w:right w:val="single" w:sz="12" w:space="0" w:color="auto"/>
            </w:tcBorders>
            <w:noWrap/>
            <w:hideMark/>
          </w:tcPr>
          <w:p w14:paraId="2BCD95E1"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6,2</w:t>
            </w:r>
          </w:p>
        </w:tc>
        <w:tc>
          <w:tcPr>
            <w:tcW w:w="622" w:type="dxa"/>
            <w:tcBorders>
              <w:top w:val="single" w:sz="6" w:space="0" w:color="auto"/>
              <w:left w:val="single" w:sz="6" w:space="0" w:color="auto"/>
              <w:bottom w:val="single" w:sz="6" w:space="0" w:color="auto"/>
              <w:right w:val="single" w:sz="12" w:space="0" w:color="auto"/>
            </w:tcBorders>
          </w:tcPr>
          <w:p w14:paraId="08FBA804"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2,4</w:t>
            </w:r>
          </w:p>
        </w:tc>
      </w:tr>
      <w:tr w:rsidR="00244FBB" w:rsidRPr="00F514F8" w14:paraId="459C152C" w14:textId="77777777" w:rsidTr="004D723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19EEB47F"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vrednost pogodb (mio €)</w:t>
            </w:r>
          </w:p>
        </w:tc>
        <w:tc>
          <w:tcPr>
            <w:tcW w:w="940" w:type="dxa"/>
            <w:tcBorders>
              <w:top w:val="single" w:sz="6" w:space="0" w:color="auto"/>
              <w:left w:val="single" w:sz="6" w:space="0" w:color="auto"/>
              <w:bottom w:val="single" w:sz="12" w:space="0" w:color="auto"/>
              <w:right w:val="single" w:sz="6" w:space="0" w:color="auto"/>
            </w:tcBorders>
            <w:noWrap/>
            <w:hideMark/>
          </w:tcPr>
          <w:p w14:paraId="758F2BE6"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0,2</w:t>
            </w:r>
          </w:p>
        </w:tc>
        <w:tc>
          <w:tcPr>
            <w:tcW w:w="940" w:type="dxa"/>
            <w:tcBorders>
              <w:top w:val="single" w:sz="6" w:space="0" w:color="auto"/>
              <w:left w:val="single" w:sz="6" w:space="0" w:color="auto"/>
              <w:bottom w:val="single" w:sz="12" w:space="0" w:color="auto"/>
              <w:right w:val="single" w:sz="6" w:space="0" w:color="auto"/>
            </w:tcBorders>
            <w:noWrap/>
            <w:hideMark/>
          </w:tcPr>
          <w:p w14:paraId="10940680"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5,5</w:t>
            </w:r>
          </w:p>
        </w:tc>
        <w:tc>
          <w:tcPr>
            <w:tcW w:w="940" w:type="dxa"/>
            <w:tcBorders>
              <w:top w:val="single" w:sz="6" w:space="0" w:color="auto"/>
              <w:left w:val="single" w:sz="6" w:space="0" w:color="auto"/>
              <w:bottom w:val="single" w:sz="12" w:space="0" w:color="auto"/>
              <w:right w:val="single" w:sz="12" w:space="0" w:color="auto"/>
            </w:tcBorders>
            <w:noWrap/>
            <w:hideMark/>
          </w:tcPr>
          <w:p w14:paraId="19CA1E5D"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2,3</w:t>
            </w:r>
          </w:p>
        </w:tc>
        <w:tc>
          <w:tcPr>
            <w:tcW w:w="622" w:type="dxa"/>
            <w:tcBorders>
              <w:top w:val="single" w:sz="6" w:space="0" w:color="auto"/>
              <w:left w:val="single" w:sz="6" w:space="0" w:color="auto"/>
              <w:bottom w:val="single" w:sz="12" w:space="0" w:color="auto"/>
              <w:right w:val="single" w:sz="12" w:space="0" w:color="auto"/>
            </w:tcBorders>
          </w:tcPr>
          <w:p w14:paraId="79FBA2A9"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1,1</w:t>
            </w:r>
          </w:p>
        </w:tc>
      </w:tr>
      <w:tr w:rsidR="00244FBB" w:rsidRPr="00F514F8" w14:paraId="05965CBF" w14:textId="77777777" w:rsidTr="004D723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0FE5027E"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5F9D5684"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20CEF61"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35482585" w14:textId="77777777" w:rsidR="00244FBB" w:rsidRPr="00312B0A" w:rsidRDefault="00244FBB" w:rsidP="00EB78DC">
            <w:pPr>
              <w:spacing w:after="0" w:line="240" w:lineRule="auto"/>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 </w:t>
            </w:r>
          </w:p>
        </w:tc>
        <w:tc>
          <w:tcPr>
            <w:tcW w:w="622" w:type="dxa"/>
            <w:tcBorders>
              <w:top w:val="single" w:sz="12" w:space="0" w:color="auto"/>
              <w:left w:val="single" w:sz="6" w:space="0" w:color="auto"/>
              <w:bottom w:val="single" w:sz="6" w:space="0" w:color="auto"/>
              <w:right w:val="single" w:sz="12" w:space="0" w:color="auto"/>
            </w:tcBorders>
          </w:tcPr>
          <w:p w14:paraId="2BD42B85" w14:textId="77777777" w:rsidR="00244FBB" w:rsidRPr="00312B0A" w:rsidRDefault="00244FBB" w:rsidP="00EB78DC">
            <w:pPr>
              <w:spacing w:after="0" w:line="240" w:lineRule="auto"/>
              <w:rPr>
                <w:rFonts w:ascii="Calibri" w:eastAsia="Times New Roman" w:hAnsi="Calibri" w:cs="Calibri"/>
                <w:color w:val="000000"/>
                <w:sz w:val="20"/>
                <w:szCs w:val="20"/>
                <w:lang w:eastAsia="sl-SI"/>
              </w:rPr>
            </w:pPr>
          </w:p>
        </w:tc>
      </w:tr>
      <w:tr w:rsidR="00244FBB" w:rsidRPr="00F514F8" w14:paraId="156FE617"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7470AD2D"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21B0947B"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6</w:t>
            </w:r>
          </w:p>
        </w:tc>
        <w:tc>
          <w:tcPr>
            <w:tcW w:w="940" w:type="dxa"/>
            <w:tcBorders>
              <w:top w:val="single" w:sz="6" w:space="0" w:color="auto"/>
              <w:left w:val="single" w:sz="6" w:space="0" w:color="auto"/>
              <w:bottom w:val="single" w:sz="6" w:space="0" w:color="auto"/>
              <w:right w:val="single" w:sz="6" w:space="0" w:color="auto"/>
            </w:tcBorders>
            <w:noWrap/>
            <w:hideMark/>
          </w:tcPr>
          <w:p w14:paraId="0E3CF35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w:t>
            </w:r>
          </w:p>
        </w:tc>
        <w:tc>
          <w:tcPr>
            <w:tcW w:w="940" w:type="dxa"/>
            <w:tcBorders>
              <w:top w:val="single" w:sz="6" w:space="0" w:color="auto"/>
              <w:left w:val="single" w:sz="6" w:space="0" w:color="auto"/>
              <w:bottom w:val="single" w:sz="6" w:space="0" w:color="auto"/>
              <w:right w:val="single" w:sz="12" w:space="0" w:color="auto"/>
            </w:tcBorders>
            <w:noWrap/>
            <w:hideMark/>
          </w:tcPr>
          <w:p w14:paraId="53506DCE"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w:t>
            </w:r>
          </w:p>
        </w:tc>
        <w:tc>
          <w:tcPr>
            <w:tcW w:w="622" w:type="dxa"/>
            <w:tcBorders>
              <w:top w:val="single" w:sz="6" w:space="0" w:color="auto"/>
              <w:left w:val="single" w:sz="6" w:space="0" w:color="auto"/>
              <w:bottom w:val="single" w:sz="6" w:space="0" w:color="auto"/>
              <w:right w:val="single" w:sz="12" w:space="0" w:color="auto"/>
            </w:tcBorders>
          </w:tcPr>
          <w:p w14:paraId="4F9154D2"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0</w:t>
            </w:r>
          </w:p>
        </w:tc>
      </w:tr>
      <w:tr w:rsidR="00244FBB" w:rsidRPr="00F514F8" w14:paraId="7D37EBA3" w14:textId="77777777" w:rsidTr="004D723C">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00DAC61E"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prodana površina (tisoč m2)</w:t>
            </w:r>
          </w:p>
        </w:tc>
        <w:tc>
          <w:tcPr>
            <w:tcW w:w="940" w:type="dxa"/>
            <w:tcBorders>
              <w:top w:val="single" w:sz="6" w:space="0" w:color="auto"/>
              <w:left w:val="single" w:sz="6" w:space="0" w:color="auto"/>
              <w:bottom w:val="single" w:sz="6" w:space="0" w:color="auto"/>
              <w:right w:val="single" w:sz="6" w:space="0" w:color="auto"/>
            </w:tcBorders>
            <w:noWrap/>
            <w:hideMark/>
          </w:tcPr>
          <w:p w14:paraId="63EF247E"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4,3</w:t>
            </w:r>
          </w:p>
        </w:tc>
        <w:tc>
          <w:tcPr>
            <w:tcW w:w="940" w:type="dxa"/>
            <w:tcBorders>
              <w:top w:val="single" w:sz="6" w:space="0" w:color="auto"/>
              <w:left w:val="single" w:sz="6" w:space="0" w:color="auto"/>
              <w:bottom w:val="single" w:sz="6" w:space="0" w:color="auto"/>
              <w:right w:val="single" w:sz="6" w:space="0" w:color="auto"/>
            </w:tcBorders>
            <w:noWrap/>
            <w:hideMark/>
          </w:tcPr>
          <w:p w14:paraId="6857ED6F"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4,6</w:t>
            </w:r>
          </w:p>
        </w:tc>
        <w:tc>
          <w:tcPr>
            <w:tcW w:w="940" w:type="dxa"/>
            <w:tcBorders>
              <w:top w:val="single" w:sz="6" w:space="0" w:color="auto"/>
              <w:left w:val="single" w:sz="6" w:space="0" w:color="auto"/>
              <w:bottom w:val="single" w:sz="6" w:space="0" w:color="auto"/>
              <w:right w:val="single" w:sz="12" w:space="0" w:color="auto"/>
            </w:tcBorders>
            <w:noWrap/>
            <w:hideMark/>
          </w:tcPr>
          <w:p w14:paraId="103CA3B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0,5</w:t>
            </w:r>
          </w:p>
        </w:tc>
        <w:tc>
          <w:tcPr>
            <w:tcW w:w="622" w:type="dxa"/>
            <w:tcBorders>
              <w:top w:val="single" w:sz="6" w:space="0" w:color="auto"/>
              <w:left w:val="single" w:sz="6" w:space="0" w:color="auto"/>
              <w:bottom w:val="single" w:sz="6" w:space="0" w:color="auto"/>
              <w:right w:val="single" w:sz="12" w:space="0" w:color="auto"/>
            </w:tcBorders>
          </w:tcPr>
          <w:p w14:paraId="0160E4D8"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0</w:t>
            </w:r>
          </w:p>
        </w:tc>
      </w:tr>
      <w:tr w:rsidR="00244FBB" w:rsidRPr="00F86981" w14:paraId="034E8B3A" w14:textId="77777777" w:rsidTr="004D723C">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6557BCC2"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vrednost pogodb (mio €)</w:t>
            </w:r>
          </w:p>
        </w:tc>
        <w:tc>
          <w:tcPr>
            <w:tcW w:w="940" w:type="dxa"/>
            <w:tcBorders>
              <w:top w:val="single" w:sz="6" w:space="0" w:color="auto"/>
              <w:left w:val="single" w:sz="6" w:space="0" w:color="auto"/>
              <w:bottom w:val="single" w:sz="12" w:space="0" w:color="auto"/>
              <w:right w:val="single" w:sz="6" w:space="0" w:color="auto"/>
            </w:tcBorders>
            <w:noWrap/>
            <w:hideMark/>
          </w:tcPr>
          <w:p w14:paraId="71F13D1C"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2,3</w:t>
            </w:r>
          </w:p>
        </w:tc>
        <w:tc>
          <w:tcPr>
            <w:tcW w:w="940" w:type="dxa"/>
            <w:tcBorders>
              <w:top w:val="single" w:sz="6" w:space="0" w:color="auto"/>
              <w:left w:val="single" w:sz="6" w:space="0" w:color="auto"/>
              <w:bottom w:val="single" w:sz="12" w:space="0" w:color="auto"/>
              <w:right w:val="single" w:sz="6" w:space="0" w:color="auto"/>
            </w:tcBorders>
            <w:noWrap/>
            <w:hideMark/>
          </w:tcPr>
          <w:p w14:paraId="4EC244D2"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1,4</w:t>
            </w:r>
          </w:p>
        </w:tc>
        <w:tc>
          <w:tcPr>
            <w:tcW w:w="940" w:type="dxa"/>
            <w:tcBorders>
              <w:top w:val="single" w:sz="6" w:space="0" w:color="auto"/>
              <w:left w:val="single" w:sz="6" w:space="0" w:color="auto"/>
              <w:bottom w:val="single" w:sz="12" w:space="0" w:color="auto"/>
              <w:right w:val="single" w:sz="12" w:space="0" w:color="auto"/>
            </w:tcBorders>
            <w:noWrap/>
            <w:hideMark/>
          </w:tcPr>
          <w:p w14:paraId="0DD70AA1"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0,4</w:t>
            </w:r>
          </w:p>
        </w:tc>
        <w:tc>
          <w:tcPr>
            <w:tcW w:w="622" w:type="dxa"/>
            <w:tcBorders>
              <w:top w:val="single" w:sz="6" w:space="0" w:color="auto"/>
              <w:left w:val="single" w:sz="6" w:space="0" w:color="auto"/>
              <w:bottom w:val="single" w:sz="12" w:space="0" w:color="auto"/>
              <w:right w:val="single" w:sz="12" w:space="0" w:color="auto"/>
            </w:tcBorders>
          </w:tcPr>
          <w:p w14:paraId="0DBF69E7"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0</w:t>
            </w:r>
          </w:p>
        </w:tc>
      </w:tr>
    </w:tbl>
    <w:p w14:paraId="09FA3F37" w14:textId="77777777" w:rsidR="004D723C" w:rsidRDefault="004D723C" w:rsidP="00244FBB">
      <w:pPr>
        <w:spacing w:after="0"/>
        <w:jc w:val="both"/>
        <w:rPr>
          <w:sz w:val="18"/>
          <w:szCs w:val="18"/>
          <w:highlight w:val="green"/>
        </w:rPr>
      </w:pPr>
    </w:p>
    <w:p w14:paraId="773FEE68" w14:textId="2D4D4FC7" w:rsidR="00244FBB" w:rsidRPr="00F86981" w:rsidRDefault="004D723C" w:rsidP="00244FBB">
      <w:pPr>
        <w:spacing w:after="0"/>
        <w:jc w:val="both"/>
      </w:pPr>
      <w:r w:rsidRPr="00312B0A">
        <w:rPr>
          <w:sz w:val="18"/>
          <w:szCs w:val="18"/>
        </w:rPr>
        <w:t>Opomba: Zaradi zamikov pri evidentiranju sklenjenih poslov so podatki za leto 2023 še začasni in neposredno niso povsem primerljivi s podatki za prejšnja leta.</w:t>
      </w:r>
    </w:p>
    <w:p w14:paraId="6AAA10C7" w14:textId="77777777" w:rsidR="00244FBB" w:rsidRDefault="00244FBB" w:rsidP="00244FBB">
      <w:pPr>
        <w:spacing w:after="0"/>
        <w:jc w:val="both"/>
      </w:pPr>
    </w:p>
    <w:p w14:paraId="1952A2F3" w14:textId="77777777" w:rsidR="00244FBB" w:rsidRDefault="00244FBB" w:rsidP="00244FBB">
      <w:pPr>
        <w:spacing w:after="0"/>
        <w:jc w:val="both"/>
      </w:pPr>
      <w:bookmarkStart w:id="73" w:name="_Hlk159837140"/>
      <w:r>
        <w:t xml:space="preserve">Brez upoštevanja še začasnih podatkov za leto 2023 je bilo v zadnjih letih v povprečju na novo sklenjenih oziroma podaljšanih okoli 370 najemov za industrijske nepremičnine na leto. Letna oddana površina je v povprečju znašala okoli </w:t>
      </w:r>
      <w:r w:rsidRPr="00F86981">
        <w:t>2</w:t>
      </w:r>
      <w:r>
        <w:t>6</w:t>
      </w:r>
      <w:r w:rsidRPr="00F86981">
        <w:t>0.000 m</w:t>
      </w:r>
      <w:r w:rsidRPr="00F86981">
        <w:rPr>
          <w:vertAlign w:val="superscript"/>
        </w:rPr>
        <w:t>2</w:t>
      </w:r>
      <w:r w:rsidRPr="00903591">
        <w:t xml:space="preserve"> </w:t>
      </w:r>
      <w:r>
        <w:t xml:space="preserve">oziroma 1,5 % celotnega fonda industrijskih prostorov. </w:t>
      </w:r>
    </w:p>
    <w:p w14:paraId="1241F309" w14:textId="77777777" w:rsidR="00244FBB" w:rsidRDefault="00244FBB" w:rsidP="00244FBB">
      <w:pPr>
        <w:spacing w:after="0"/>
        <w:jc w:val="both"/>
      </w:pPr>
    </w:p>
    <w:p w14:paraId="071560F0" w14:textId="2608478C" w:rsidR="00244FBB" w:rsidRPr="00F86981" w:rsidRDefault="00244FBB" w:rsidP="00244FBB">
      <w:pPr>
        <w:pStyle w:val="Napis"/>
        <w:spacing w:after="120"/>
        <w:rPr>
          <w:sz w:val="22"/>
          <w:szCs w:val="22"/>
        </w:rPr>
      </w:pPr>
      <w:bookmarkStart w:id="74" w:name="_Toc129177218"/>
      <w:bookmarkEnd w:id="73"/>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34</w:t>
      </w:r>
      <w:r w:rsidRPr="00F86981">
        <w:rPr>
          <w:sz w:val="22"/>
          <w:szCs w:val="22"/>
        </w:rPr>
        <w:fldChar w:fldCharType="end"/>
      </w:r>
      <w:r w:rsidRPr="00F86981">
        <w:rPr>
          <w:sz w:val="22"/>
          <w:szCs w:val="22"/>
        </w:rPr>
        <w:t xml:space="preserve">: </w:t>
      </w:r>
      <w:bookmarkEnd w:id="74"/>
      <w:r w:rsidRPr="00F86981">
        <w:rPr>
          <w:sz w:val="22"/>
          <w:szCs w:val="22"/>
        </w:rPr>
        <w:t xml:space="preserve">Število sklenjenih najemnih pogodb in skupna oddana površina </w:t>
      </w:r>
      <w:r>
        <w:rPr>
          <w:sz w:val="22"/>
          <w:szCs w:val="22"/>
        </w:rPr>
        <w:t>industrijskih</w:t>
      </w:r>
      <w:r w:rsidRPr="00F86981">
        <w:rPr>
          <w:sz w:val="22"/>
          <w:szCs w:val="22"/>
        </w:rPr>
        <w:t xml:space="preserve"> prostor</w:t>
      </w:r>
      <w:r>
        <w:rPr>
          <w:sz w:val="22"/>
          <w:szCs w:val="22"/>
        </w:rPr>
        <w:t>ov</w:t>
      </w:r>
      <w:r w:rsidRPr="00F86981">
        <w:rPr>
          <w:sz w:val="22"/>
          <w:szCs w:val="22"/>
        </w:rPr>
        <w:t xml:space="preserve"> po izbranih analitičnih območjih, </w:t>
      </w:r>
      <w:r>
        <w:rPr>
          <w:sz w:val="22"/>
          <w:szCs w:val="22"/>
        </w:rPr>
        <w:t>Slovenija, leta</w:t>
      </w:r>
      <w:r w:rsidRPr="00F86981">
        <w:rPr>
          <w:sz w:val="22"/>
          <w:szCs w:val="22"/>
        </w:rPr>
        <w:t xml:space="preserve"> 2020</w:t>
      </w:r>
      <w:r>
        <w:rPr>
          <w:sz w:val="22"/>
          <w:szCs w:val="22"/>
        </w:rPr>
        <w:t xml:space="preserve"> </w:t>
      </w:r>
      <w:r w:rsidRPr="00F86981">
        <w:rPr>
          <w:sz w:val="22"/>
          <w:szCs w:val="22"/>
        </w:rPr>
        <w:t>–</w:t>
      </w:r>
      <w:r>
        <w:rPr>
          <w:sz w:val="22"/>
          <w:szCs w:val="22"/>
        </w:rPr>
        <w:t xml:space="preserve"> </w:t>
      </w:r>
      <w:r w:rsidRPr="00F86981">
        <w:rPr>
          <w:sz w:val="22"/>
          <w:szCs w:val="22"/>
        </w:rPr>
        <w:t xml:space="preserve">2023 </w:t>
      </w:r>
    </w:p>
    <w:tbl>
      <w:tblPr>
        <w:tblStyle w:val="Tabelamrea"/>
        <w:tblW w:w="6894" w:type="dxa"/>
        <w:tblLook w:val="04A0" w:firstRow="1" w:lastRow="0" w:firstColumn="1" w:lastColumn="0" w:noHBand="0" w:noVBand="1"/>
      </w:tblPr>
      <w:tblGrid>
        <w:gridCol w:w="3402"/>
        <w:gridCol w:w="940"/>
        <w:gridCol w:w="940"/>
        <w:gridCol w:w="940"/>
        <w:gridCol w:w="672"/>
      </w:tblGrid>
      <w:tr w:rsidR="00244FBB" w:rsidRPr="00F514F8" w14:paraId="05728116" w14:textId="77777777" w:rsidTr="00EB78DC">
        <w:trPr>
          <w:trHeight w:val="276"/>
        </w:trPr>
        <w:tc>
          <w:tcPr>
            <w:tcW w:w="3402" w:type="dxa"/>
            <w:tcBorders>
              <w:bottom w:val="single" w:sz="12" w:space="0" w:color="auto"/>
            </w:tcBorders>
            <w:shd w:val="clear" w:color="auto" w:fill="D9D9D9" w:themeFill="background1" w:themeFillShade="D9"/>
            <w:noWrap/>
            <w:hideMark/>
          </w:tcPr>
          <w:p w14:paraId="5A34814C" w14:textId="51F329D2" w:rsidR="00244FBB" w:rsidRPr="00312B0A" w:rsidRDefault="006B4CFB" w:rsidP="00EB78DC">
            <w:pPr>
              <w:spacing w:after="0" w:line="240" w:lineRule="auto"/>
              <w:rPr>
                <w:rFonts w:ascii="Calibri" w:eastAsia="Times New Roman" w:hAnsi="Calibri" w:cs="Calibri"/>
                <w:b/>
                <w:bCs/>
                <w:color w:val="000000"/>
                <w:sz w:val="20"/>
                <w:szCs w:val="20"/>
                <w:lang w:val="sl-SI" w:eastAsia="sl-SI"/>
              </w:rPr>
            </w:pPr>
            <w:proofErr w:type="spellStart"/>
            <w:r w:rsidRPr="00312B0A">
              <w:rPr>
                <w:rFonts w:ascii="Calibri" w:eastAsia="Times New Roman" w:hAnsi="Calibri" w:cs="Calibri"/>
                <w:b/>
                <w:bCs/>
                <w:color w:val="000000"/>
                <w:sz w:val="20"/>
                <w:szCs w:val="20"/>
                <w:lang w:eastAsia="sl-SI"/>
              </w:rPr>
              <w:t>Analitično</w:t>
            </w:r>
            <w:proofErr w:type="spellEnd"/>
            <w:r w:rsidRPr="00312B0A">
              <w:rPr>
                <w:rFonts w:ascii="Calibri" w:eastAsia="Times New Roman" w:hAnsi="Calibri" w:cs="Calibri"/>
                <w:b/>
                <w:bCs/>
                <w:color w:val="000000"/>
                <w:sz w:val="20"/>
                <w:szCs w:val="20"/>
                <w:lang w:eastAsia="sl-SI"/>
              </w:rPr>
              <w:t xml:space="preserve"> </w:t>
            </w:r>
            <w:proofErr w:type="spellStart"/>
            <w:r w:rsidRPr="00312B0A">
              <w:rPr>
                <w:rFonts w:ascii="Calibri" w:eastAsia="Times New Roman" w:hAnsi="Calibri" w:cs="Calibri"/>
                <w:b/>
                <w:bCs/>
                <w:color w:val="000000"/>
                <w:sz w:val="20"/>
                <w:szCs w:val="20"/>
                <w:lang w:eastAsia="sl-SI"/>
              </w:rPr>
              <w:t>območje</w:t>
            </w:r>
            <w:proofErr w:type="spellEnd"/>
          </w:p>
        </w:tc>
        <w:tc>
          <w:tcPr>
            <w:tcW w:w="940" w:type="dxa"/>
            <w:tcBorders>
              <w:bottom w:val="single" w:sz="12" w:space="0" w:color="auto"/>
            </w:tcBorders>
            <w:shd w:val="clear" w:color="auto" w:fill="D9D9D9" w:themeFill="background1" w:themeFillShade="D9"/>
            <w:noWrap/>
            <w:hideMark/>
          </w:tcPr>
          <w:p w14:paraId="2B511D99" w14:textId="77777777" w:rsidR="00244FBB" w:rsidRPr="00312B0A" w:rsidRDefault="00244FBB" w:rsidP="00EB78DC">
            <w:pPr>
              <w:spacing w:after="0" w:line="240" w:lineRule="auto"/>
              <w:jc w:val="right"/>
              <w:rPr>
                <w:rFonts w:ascii="Calibri" w:eastAsia="Times New Roman" w:hAnsi="Calibri" w:cs="Calibri"/>
                <w:b/>
                <w:bCs/>
                <w:color w:val="000000"/>
                <w:sz w:val="20"/>
                <w:szCs w:val="20"/>
                <w:lang w:val="sl-SI" w:eastAsia="sl-SI"/>
              </w:rPr>
            </w:pPr>
            <w:r w:rsidRPr="00312B0A">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61E93A04" w14:textId="77777777" w:rsidR="00244FBB" w:rsidRPr="00312B0A" w:rsidRDefault="00244FBB" w:rsidP="00EB78DC">
            <w:pPr>
              <w:spacing w:after="0" w:line="240" w:lineRule="auto"/>
              <w:jc w:val="right"/>
              <w:rPr>
                <w:rFonts w:ascii="Calibri" w:eastAsia="Times New Roman" w:hAnsi="Calibri" w:cs="Calibri"/>
                <w:b/>
                <w:bCs/>
                <w:color w:val="000000"/>
                <w:sz w:val="20"/>
                <w:szCs w:val="20"/>
                <w:lang w:val="sl-SI" w:eastAsia="sl-SI"/>
              </w:rPr>
            </w:pPr>
            <w:r w:rsidRPr="00312B0A">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4B639793" w14:textId="77777777" w:rsidR="00244FBB" w:rsidRPr="00312B0A" w:rsidRDefault="00244FBB" w:rsidP="00EB78DC">
            <w:pPr>
              <w:spacing w:after="0" w:line="240" w:lineRule="auto"/>
              <w:jc w:val="right"/>
              <w:rPr>
                <w:rFonts w:ascii="Calibri" w:eastAsia="Times New Roman" w:hAnsi="Calibri" w:cs="Calibri"/>
                <w:b/>
                <w:bCs/>
                <w:color w:val="000000"/>
                <w:sz w:val="20"/>
                <w:szCs w:val="20"/>
                <w:lang w:val="sl-SI" w:eastAsia="sl-SI"/>
              </w:rPr>
            </w:pPr>
            <w:r w:rsidRPr="00312B0A">
              <w:rPr>
                <w:rFonts w:ascii="Calibri" w:eastAsia="Times New Roman" w:hAnsi="Calibri" w:cs="Calibri"/>
                <w:b/>
                <w:bCs/>
                <w:color w:val="000000"/>
                <w:sz w:val="20"/>
                <w:szCs w:val="20"/>
                <w:lang w:val="sl-SI" w:eastAsia="sl-SI"/>
              </w:rPr>
              <w:t>2022</w:t>
            </w:r>
          </w:p>
        </w:tc>
        <w:tc>
          <w:tcPr>
            <w:tcW w:w="672" w:type="dxa"/>
            <w:tcBorders>
              <w:bottom w:val="single" w:sz="12" w:space="0" w:color="auto"/>
            </w:tcBorders>
            <w:shd w:val="clear" w:color="auto" w:fill="D9D9D9" w:themeFill="background1" w:themeFillShade="D9"/>
          </w:tcPr>
          <w:p w14:paraId="46BAC05D" w14:textId="77777777" w:rsidR="00244FBB" w:rsidRPr="00312B0A" w:rsidRDefault="00244FBB" w:rsidP="00EB78DC">
            <w:pPr>
              <w:spacing w:after="0" w:line="240" w:lineRule="auto"/>
              <w:jc w:val="right"/>
              <w:rPr>
                <w:rFonts w:ascii="Calibri" w:eastAsia="Times New Roman" w:hAnsi="Calibri" w:cs="Calibri"/>
                <w:b/>
                <w:bCs/>
                <w:color w:val="000000"/>
                <w:sz w:val="20"/>
                <w:szCs w:val="20"/>
                <w:lang w:eastAsia="sl-SI"/>
              </w:rPr>
            </w:pPr>
            <w:r w:rsidRPr="00312B0A">
              <w:rPr>
                <w:rFonts w:ascii="Calibri" w:eastAsia="Times New Roman" w:hAnsi="Calibri" w:cs="Calibri"/>
                <w:b/>
                <w:bCs/>
                <w:color w:val="000000"/>
                <w:sz w:val="20"/>
                <w:szCs w:val="20"/>
                <w:lang w:eastAsia="sl-SI"/>
              </w:rPr>
              <w:t>2023</w:t>
            </w:r>
          </w:p>
        </w:tc>
      </w:tr>
      <w:tr w:rsidR="00244FBB" w:rsidRPr="00F514F8" w14:paraId="74B6E742" w14:textId="77777777" w:rsidTr="00EB78DC">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14CEDF8B"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5F6293F6" w14:textId="77777777" w:rsidR="00244FBB" w:rsidRPr="00F514F8" w:rsidRDefault="00244FBB" w:rsidP="00EB78DC">
            <w:pPr>
              <w:spacing w:after="0" w:line="240" w:lineRule="auto"/>
              <w:jc w:val="center"/>
              <w:rPr>
                <w:rFonts w:ascii="Times New Roman" w:eastAsia="Times New Roman" w:hAnsi="Times New Roman" w:cs="Times New Roman"/>
                <w:sz w:val="20"/>
                <w:szCs w:val="20"/>
                <w:highlight w:val="green"/>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63D3349C" w14:textId="77777777" w:rsidR="00244FBB" w:rsidRPr="00F514F8" w:rsidRDefault="00244FBB" w:rsidP="00EB78DC">
            <w:pPr>
              <w:spacing w:after="0" w:line="240" w:lineRule="auto"/>
              <w:rPr>
                <w:rFonts w:ascii="Times New Roman" w:eastAsia="Times New Roman" w:hAnsi="Times New Roman" w:cs="Times New Roman"/>
                <w:sz w:val="20"/>
                <w:szCs w:val="20"/>
                <w:highlight w:val="green"/>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38962242" w14:textId="77777777" w:rsidR="00244FBB" w:rsidRPr="00F514F8" w:rsidRDefault="00244FBB" w:rsidP="00EB78DC">
            <w:pPr>
              <w:spacing w:after="0" w:line="240" w:lineRule="auto"/>
              <w:rPr>
                <w:rFonts w:ascii="Times New Roman" w:eastAsia="Times New Roman" w:hAnsi="Times New Roman" w:cs="Times New Roman"/>
                <w:sz w:val="20"/>
                <w:szCs w:val="20"/>
                <w:highlight w:val="green"/>
                <w:lang w:val="sl-SI" w:eastAsia="sl-SI"/>
              </w:rPr>
            </w:pPr>
          </w:p>
        </w:tc>
        <w:tc>
          <w:tcPr>
            <w:tcW w:w="672" w:type="dxa"/>
            <w:tcBorders>
              <w:top w:val="single" w:sz="12" w:space="0" w:color="auto"/>
              <w:left w:val="single" w:sz="6" w:space="0" w:color="auto"/>
              <w:bottom w:val="single" w:sz="6" w:space="0" w:color="auto"/>
              <w:right w:val="single" w:sz="12" w:space="0" w:color="auto"/>
            </w:tcBorders>
          </w:tcPr>
          <w:p w14:paraId="72AD12CB" w14:textId="77777777" w:rsidR="00244FBB" w:rsidRPr="00F514F8" w:rsidRDefault="00244FBB" w:rsidP="00EB78DC">
            <w:pPr>
              <w:spacing w:after="0" w:line="240" w:lineRule="auto"/>
              <w:rPr>
                <w:rFonts w:ascii="Times New Roman" w:eastAsia="Times New Roman" w:hAnsi="Times New Roman" w:cs="Times New Roman"/>
                <w:sz w:val="20"/>
                <w:szCs w:val="20"/>
                <w:highlight w:val="green"/>
                <w:lang w:eastAsia="sl-SI"/>
              </w:rPr>
            </w:pPr>
          </w:p>
        </w:tc>
      </w:tr>
      <w:tr w:rsidR="00244FBB" w:rsidRPr="00F514F8" w14:paraId="37E978FB" w14:textId="77777777" w:rsidTr="00312B0A">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27D2D660"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5E76DD0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388</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110AC35E"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360</w:t>
            </w:r>
          </w:p>
        </w:tc>
        <w:tc>
          <w:tcPr>
            <w:tcW w:w="940" w:type="dxa"/>
            <w:tcBorders>
              <w:top w:val="single" w:sz="6" w:space="0" w:color="auto"/>
              <w:left w:val="single" w:sz="6" w:space="0" w:color="auto"/>
              <w:bottom w:val="single" w:sz="6" w:space="0" w:color="auto"/>
              <w:right w:val="single" w:sz="12" w:space="0" w:color="auto"/>
            </w:tcBorders>
            <w:shd w:val="clear" w:color="auto" w:fill="auto"/>
            <w:noWrap/>
            <w:hideMark/>
          </w:tcPr>
          <w:p w14:paraId="64F5B4D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359</w:t>
            </w:r>
          </w:p>
        </w:tc>
        <w:tc>
          <w:tcPr>
            <w:tcW w:w="672" w:type="dxa"/>
            <w:tcBorders>
              <w:top w:val="single" w:sz="6" w:space="0" w:color="auto"/>
              <w:left w:val="single" w:sz="6" w:space="0" w:color="auto"/>
              <w:bottom w:val="single" w:sz="6" w:space="0" w:color="auto"/>
              <w:right w:val="single" w:sz="12" w:space="0" w:color="auto"/>
            </w:tcBorders>
            <w:shd w:val="clear" w:color="auto" w:fill="auto"/>
          </w:tcPr>
          <w:p w14:paraId="412808E1"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270</w:t>
            </w:r>
          </w:p>
        </w:tc>
      </w:tr>
      <w:tr w:rsidR="00244FBB" w:rsidRPr="00F514F8" w14:paraId="15A62677" w14:textId="77777777" w:rsidTr="00312B0A">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12D2F57A"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oddana površina (tisoč m2)</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421FF6F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275,0</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5F51B9DE"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221,2</w:t>
            </w:r>
          </w:p>
        </w:tc>
        <w:tc>
          <w:tcPr>
            <w:tcW w:w="940" w:type="dxa"/>
            <w:tcBorders>
              <w:top w:val="single" w:sz="6" w:space="0" w:color="auto"/>
              <w:left w:val="single" w:sz="6" w:space="0" w:color="auto"/>
              <w:bottom w:val="single" w:sz="12" w:space="0" w:color="auto"/>
              <w:right w:val="single" w:sz="12" w:space="0" w:color="auto"/>
            </w:tcBorders>
            <w:shd w:val="clear" w:color="auto" w:fill="auto"/>
            <w:noWrap/>
            <w:hideMark/>
          </w:tcPr>
          <w:p w14:paraId="5D546193"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278,5</w:t>
            </w:r>
          </w:p>
        </w:tc>
        <w:tc>
          <w:tcPr>
            <w:tcW w:w="672" w:type="dxa"/>
            <w:tcBorders>
              <w:top w:val="single" w:sz="6" w:space="0" w:color="auto"/>
              <w:left w:val="single" w:sz="6" w:space="0" w:color="auto"/>
              <w:bottom w:val="single" w:sz="12" w:space="0" w:color="auto"/>
              <w:right w:val="single" w:sz="12" w:space="0" w:color="auto"/>
            </w:tcBorders>
            <w:shd w:val="clear" w:color="auto" w:fill="auto"/>
          </w:tcPr>
          <w:p w14:paraId="09301BC6"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191,7</w:t>
            </w:r>
          </w:p>
        </w:tc>
      </w:tr>
      <w:tr w:rsidR="00244FBB" w:rsidRPr="00F514F8" w14:paraId="54328007" w14:textId="77777777" w:rsidTr="00312B0A">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221E6B2A"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LJUBLJANA</w:t>
            </w:r>
          </w:p>
        </w:tc>
        <w:tc>
          <w:tcPr>
            <w:tcW w:w="940" w:type="dxa"/>
            <w:tcBorders>
              <w:top w:val="single" w:sz="12" w:space="0" w:color="auto"/>
              <w:left w:val="single" w:sz="6" w:space="0" w:color="auto"/>
              <w:bottom w:val="single" w:sz="6" w:space="0" w:color="auto"/>
              <w:right w:val="single" w:sz="6" w:space="0" w:color="auto"/>
            </w:tcBorders>
            <w:shd w:val="clear" w:color="auto" w:fill="auto"/>
            <w:noWrap/>
            <w:hideMark/>
          </w:tcPr>
          <w:p w14:paraId="0401EC20" w14:textId="77777777" w:rsidR="00244FBB" w:rsidRPr="00312B0A" w:rsidRDefault="00244FBB" w:rsidP="00EB78DC">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shd w:val="clear" w:color="auto" w:fill="auto"/>
            <w:noWrap/>
            <w:hideMark/>
          </w:tcPr>
          <w:p w14:paraId="58CC2E23" w14:textId="77777777" w:rsidR="00244FBB" w:rsidRPr="00312B0A" w:rsidRDefault="00244FBB" w:rsidP="00EB78DC">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shd w:val="clear" w:color="auto" w:fill="auto"/>
            <w:noWrap/>
            <w:hideMark/>
          </w:tcPr>
          <w:p w14:paraId="2C12DC7E" w14:textId="77777777" w:rsidR="00244FBB" w:rsidRPr="00312B0A" w:rsidRDefault="00244FBB" w:rsidP="00EB78DC">
            <w:pPr>
              <w:spacing w:after="0" w:line="240" w:lineRule="auto"/>
              <w:rPr>
                <w:rFonts w:ascii="Times New Roman" w:eastAsia="Times New Roman" w:hAnsi="Times New Roman" w:cs="Times New Roman"/>
                <w:sz w:val="20"/>
                <w:szCs w:val="20"/>
                <w:lang w:val="sl-SI" w:eastAsia="sl-SI"/>
              </w:rPr>
            </w:pPr>
          </w:p>
        </w:tc>
        <w:tc>
          <w:tcPr>
            <w:tcW w:w="672" w:type="dxa"/>
            <w:tcBorders>
              <w:top w:val="single" w:sz="12" w:space="0" w:color="auto"/>
              <w:left w:val="single" w:sz="6" w:space="0" w:color="auto"/>
              <w:bottom w:val="single" w:sz="6" w:space="0" w:color="auto"/>
              <w:right w:val="single" w:sz="12" w:space="0" w:color="auto"/>
            </w:tcBorders>
            <w:shd w:val="clear" w:color="auto" w:fill="auto"/>
          </w:tcPr>
          <w:p w14:paraId="6AA19733" w14:textId="77777777" w:rsidR="00244FBB" w:rsidRPr="00312B0A" w:rsidRDefault="00244FBB" w:rsidP="00EB78DC">
            <w:pPr>
              <w:spacing w:after="0" w:line="240" w:lineRule="auto"/>
              <w:rPr>
                <w:rFonts w:ascii="Times New Roman" w:eastAsia="Times New Roman" w:hAnsi="Times New Roman" w:cs="Times New Roman"/>
                <w:sz w:val="20"/>
                <w:szCs w:val="20"/>
                <w:lang w:eastAsia="sl-SI"/>
              </w:rPr>
            </w:pPr>
          </w:p>
        </w:tc>
      </w:tr>
      <w:tr w:rsidR="00244FBB" w:rsidRPr="00F514F8" w14:paraId="39037220" w14:textId="77777777" w:rsidTr="00312B0A">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30667A17"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66668D42"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78</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07461311"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87</w:t>
            </w:r>
          </w:p>
        </w:tc>
        <w:tc>
          <w:tcPr>
            <w:tcW w:w="940" w:type="dxa"/>
            <w:tcBorders>
              <w:top w:val="single" w:sz="6" w:space="0" w:color="auto"/>
              <w:left w:val="single" w:sz="6" w:space="0" w:color="auto"/>
              <w:bottom w:val="single" w:sz="6" w:space="0" w:color="auto"/>
              <w:right w:val="single" w:sz="12" w:space="0" w:color="auto"/>
            </w:tcBorders>
            <w:shd w:val="clear" w:color="auto" w:fill="auto"/>
            <w:noWrap/>
            <w:hideMark/>
          </w:tcPr>
          <w:p w14:paraId="265630D8"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104</w:t>
            </w:r>
          </w:p>
        </w:tc>
        <w:tc>
          <w:tcPr>
            <w:tcW w:w="672" w:type="dxa"/>
            <w:tcBorders>
              <w:top w:val="single" w:sz="6" w:space="0" w:color="auto"/>
              <w:left w:val="single" w:sz="6" w:space="0" w:color="auto"/>
              <w:bottom w:val="single" w:sz="6" w:space="0" w:color="auto"/>
              <w:right w:val="single" w:sz="12" w:space="0" w:color="auto"/>
            </w:tcBorders>
            <w:shd w:val="clear" w:color="auto" w:fill="auto"/>
          </w:tcPr>
          <w:p w14:paraId="539C94C0"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115</w:t>
            </w:r>
          </w:p>
        </w:tc>
      </w:tr>
      <w:tr w:rsidR="00244FBB" w:rsidRPr="00F514F8" w14:paraId="31CBE3E4" w14:textId="77777777" w:rsidTr="00312B0A">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543E1070"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oddana površina (tisoč m2)</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6C097838"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57,6</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4255ECE3"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51,8</w:t>
            </w:r>
          </w:p>
        </w:tc>
        <w:tc>
          <w:tcPr>
            <w:tcW w:w="940" w:type="dxa"/>
            <w:tcBorders>
              <w:top w:val="single" w:sz="6" w:space="0" w:color="auto"/>
              <w:left w:val="single" w:sz="6" w:space="0" w:color="auto"/>
              <w:bottom w:val="single" w:sz="12" w:space="0" w:color="auto"/>
              <w:right w:val="single" w:sz="12" w:space="0" w:color="auto"/>
            </w:tcBorders>
            <w:shd w:val="clear" w:color="auto" w:fill="auto"/>
            <w:noWrap/>
            <w:hideMark/>
          </w:tcPr>
          <w:p w14:paraId="756D93B5"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66,3</w:t>
            </w:r>
          </w:p>
        </w:tc>
        <w:tc>
          <w:tcPr>
            <w:tcW w:w="672" w:type="dxa"/>
            <w:tcBorders>
              <w:top w:val="single" w:sz="6" w:space="0" w:color="auto"/>
              <w:left w:val="single" w:sz="6" w:space="0" w:color="auto"/>
              <w:bottom w:val="single" w:sz="12" w:space="0" w:color="auto"/>
              <w:right w:val="single" w:sz="12" w:space="0" w:color="auto"/>
            </w:tcBorders>
            <w:shd w:val="clear" w:color="auto" w:fill="auto"/>
          </w:tcPr>
          <w:p w14:paraId="07C87F64"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33,1</w:t>
            </w:r>
          </w:p>
        </w:tc>
      </w:tr>
      <w:tr w:rsidR="00244FBB" w:rsidRPr="00F514F8" w14:paraId="6115DBAC" w14:textId="77777777" w:rsidTr="00312B0A">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75F25D05"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MARIBOR</w:t>
            </w:r>
          </w:p>
        </w:tc>
        <w:tc>
          <w:tcPr>
            <w:tcW w:w="940" w:type="dxa"/>
            <w:tcBorders>
              <w:top w:val="single" w:sz="12" w:space="0" w:color="auto"/>
              <w:left w:val="single" w:sz="6" w:space="0" w:color="auto"/>
              <w:bottom w:val="single" w:sz="6" w:space="0" w:color="auto"/>
              <w:right w:val="single" w:sz="6" w:space="0" w:color="auto"/>
            </w:tcBorders>
            <w:shd w:val="clear" w:color="auto" w:fill="auto"/>
            <w:noWrap/>
            <w:hideMark/>
          </w:tcPr>
          <w:p w14:paraId="6DE775AF" w14:textId="77777777" w:rsidR="00244FBB" w:rsidRPr="00312B0A" w:rsidRDefault="00244FBB" w:rsidP="00EB78DC">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shd w:val="clear" w:color="auto" w:fill="auto"/>
            <w:noWrap/>
            <w:hideMark/>
          </w:tcPr>
          <w:p w14:paraId="639AB7ED" w14:textId="77777777" w:rsidR="00244FBB" w:rsidRPr="00312B0A" w:rsidRDefault="00244FBB" w:rsidP="00EB78DC">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shd w:val="clear" w:color="auto" w:fill="auto"/>
            <w:noWrap/>
            <w:hideMark/>
          </w:tcPr>
          <w:p w14:paraId="418EFAF4" w14:textId="77777777" w:rsidR="00244FBB" w:rsidRPr="00312B0A" w:rsidRDefault="00244FBB" w:rsidP="00EB78DC">
            <w:pPr>
              <w:spacing w:after="0" w:line="240" w:lineRule="auto"/>
              <w:rPr>
                <w:rFonts w:ascii="Times New Roman" w:eastAsia="Times New Roman" w:hAnsi="Times New Roman" w:cs="Times New Roman"/>
                <w:sz w:val="20"/>
                <w:szCs w:val="20"/>
                <w:lang w:val="sl-SI" w:eastAsia="sl-SI"/>
              </w:rPr>
            </w:pPr>
          </w:p>
        </w:tc>
        <w:tc>
          <w:tcPr>
            <w:tcW w:w="672" w:type="dxa"/>
            <w:tcBorders>
              <w:top w:val="single" w:sz="12" w:space="0" w:color="auto"/>
              <w:left w:val="single" w:sz="6" w:space="0" w:color="auto"/>
              <w:bottom w:val="single" w:sz="6" w:space="0" w:color="auto"/>
              <w:right w:val="single" w:sz="12" w:space="0" w:color="auto"/>
            </w:tcBorders>
            <w:shd w:val="clear" w:color="auto" w:fill="auto"/>
          </w:tcPr>
          <w:p w14:paraId="253E4626" w14:textId="77777777" w:rsidR="00244FBB" w:rsidRPr="00312B0A" w:rsidRDefault="00244FBB" w:rsidP="00EB78DC">
            <w:pPr>
              <w:spacing w:after="0" w:line="240" w:lineRule="auto"/>
              <w:rPr>
                <w:rFonts w:ascii="Times New Roman" w:eastAsia="Times New Roman" w:hAnsi="Times New Roman" w:cs="Times New Roman"/>
                <w:sz w:val="20"/>
                <w:szCs w:val="20"/>
                <w:lang w:eastAsia="sl-SI"/>
              </w:rPr>
            </w:pPr>
          </w:p>
        </w:tc>
      </w:tr>
      <w:tr w:rsidR="00244FBB" w:rsidRPr="00F514F8" w14:paraId="601B3B93" w14:textId="77777777" w:rsidTr="00312B0A">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1E993459"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7679EC28"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43</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3E65B2B7"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27</w:t>
            </w:r>
          </w:p>
        </w:tc>
        <w:tc>
          <w:tcPr>
            <w:tcW w:w="940" w:type="dxa"/>
            <w:tcBorders>
              <w:top w:val="single" w:sz="6" w:space="0" w:color="auto"/>
              <w:left w:val="single" w:sz="6" w:space="0" w:color="auto"/>
              <w:bottom w:val="single" w:sz="6" w:space="0" w:color="auto"/>
              <w:right w:val="single" w:sz="12" w:space="0" w:color="auto"/>
            </w:tcBorders>
            <w:shd w:val="clear" w:color="auto" w:fill="auto"/>
            <w:noWrap/>
            <w:hideMark/>
          </w:tcPr>
          <w:p w14:paraId="5E85FDCE"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38</w:t>
            </w:r>
          </w:p>
        </w:tc>
        <w:tc>
          <w:tcPr>
            <w:tcW w:w="672" w:type="dxa"/>
            <w:tcBorders>
              <w:top w:val="single" w:sz="6" w:space="0" w:color="auto"/>
              <w:left w:val="single" w:sz="6" w:space="0" w:color="auto"/>
              <w:bottom w:val="single" w:sz="6" w:space="0" w:color="auto"/>
              <w:right w:val="single" w:sz="12" w:space="0" w:color="auto"/>
            </w:tcBorders>
            <w:shd w:val="clear" w:color="auto" w:fill="auto"/>
          </w:tcPr>
          <w:p w14:paraId="5566B42E"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18</w:t>
            </w:r>
          </w:p>
        </w:tc>
      </w:tr>
      <w:tr w:rsidR="00244FBB" w:rsidRPr="00F514F8" w14:paraId="7EDFAB9A" w14:textId="77777777" w:rsidTr="00312B0A">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0FC961B4"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oddana površina (tisoč m2)</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3BB5EE10"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42,5</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4D7AB41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17,0</w:t>
            </w:r>
          </w:p>
        </w:tc>
        <w:tc>
          <w:tcPr>
            <w:tcW w:w="940" w:type="dxa"/>
            <w:tcBorders>
              <w:top w:val="single" w:sz="6" w:space="0" w:color="auto"/>
              <w:left w:val="single" w:sz="6" w:space="0" w:color="auto"/>
              <w:bottom w:val="single" w:sz="12" w:space="0" w:color="auto"/>
              <w:right w:val="single" w:sz="12" w:space="0" w:color="auto"/>
            </w:tcBorders>
            <w:shd w:val="clear" w:color="auto" w:fill="auto"/>
            <w:noWrap/>
            <w:hideMark/>
          </w:tcPr>
          <w:p w14:paraId="775B3C0D"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36,5</w:t>
            </w:r>
          </w:p>
        </w:tc>
        <w:tc>
          <w:tcPr>
            <w:tcW w:w="672" w:type="dxa"/>
            <w:tcBorders>
              <w:top w:val="single" w:sz="6" w:space="0" w:color="auto"/>
              <w:left w:val="single" w:sz="6" w:space="0" w:color="auto"/>
              <w:bottom w:val="single" w:sz="12" w:space="0" w:color="auto"/>
              <w:right w:val="single" w:sz="12" w:space="0" w:color="auto"/>
            </w:tcBorders>
            <w:shd w:val="clear" w:color="auto" w:fill="auto"/>
          </w:tcPr>
          <w:p w14:paraId="021BC84C"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19,1</w:t>
            </w:r>
          </w:p>
        </w:tc>
      </w:tr>
      <w:tr w:rsidR="00244FBB" w:rsidRPr="00F514F8" w14:paraId="21CC86E3" w14:textId="77777777" w:rsidTr="00312B0A">
        <w:trPr>
          <w:trHeight w:val="276"/>
        </w:trPr>
        <w:tc>
          <w:tcPr>
            <w:tcW w:w="3402" w:type="dxa"/>
            <w:tcBorders>
              <w:top w:val="single" w:sz="12" w:space="0" w:color="auto"/>
              <w:left w:val="single" w:sz="12" w:space="0" w:color="auto"/>
              <w:bottom w:val="single" w:sz="6" w:space="0" w:color="auto"/>
              <w:right w:val="single" w:sz="6" w:space="0" w:color="auto"/>
            </w:tcBorders>
            <w:noWrap/>
            <w:hideMark/>
          </w:tcPr>
          <w:p w14:paraId="65C7224A" w14:textId="77777777" w:rsidR="00244FBB" w:rsidRPr="006B1F9C" w:rsidRDefault="00244FBB" w:rsidP="00EB78DC">
            <w:pPr>
              <w:spacing w:after="0" w:line="240" w:lineRule="auto"/>
              <w:rPr>
                <w:rFonts w:ascii="Calibri" w:eastAsia="Times New Roman" w:hAnsi="Calibri" w:cs="Calibri"/>
                <w:b/>
                <w:bCs/>
                <w:color w:val="000000"/>
                <w:sz w:val="20"/>
                <w:szCs w:val="20"/>
                <w:lang w:val="sl-SI" w:eastAsia="sl-SI"/>
              </w:rPr>
            </w:pPr>
            <w:r w:rsidRPr="006B1F9C">
              <w:rPr>
                <w:rFonts w:ascii="Calibri" w:eastAsia="Times New Roman" w:hAnsi="Calibri" w:cs="Calibri"/>
                <w:b/>
                <w:bCs/>
                <w:color w:val="000000"/>
                <w:sz w:val="20"/>
                <w:szCs w:val="20"/>
                <w:lang w:val="sl-SI" w:eastAsia="sl-SI"/>
              </w:rPr>
              <w:t>OBALA</w:t>
            </w:r>
          </w:p>
        </w:tc>
        <w:tc>
          <w:tcPr>
            <w:tcW w:w="940" w:type="dxa"/>
            <w:tcBorders>
              <w:top w:val="single" w:sz="12" w:space="0" w:color="auto"/>
              <w:left w:val="single" w:sz="6" w:space="0" w:color="auto"/>
              <w:bottom w:val="single" w:sz="6" w:space="0" w:color="auto"/>
              <w:right w:val="single" w:sz="6" w:space="0" w:color="auto"/>
            </w:tcBorders>
            <w:shd w:val="clear" w:color="auto" w:fill="auto"/>
            <w:noWrap/>
            <w:hideMark/>
          </w:tcPr>
          <w:p w14:paraId="237B5EA8" w14:textId="77777777" w:rsidR="00244FBB" w:rsidRPr="00312B0A" w:rsidRDefault="00244FBB" w:rsidP="00EB78DC">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shd w:val="clear" w:color="auto" w:fill="auto"/>
            <w:noWrap/>
            <w:hideMark/>
          </w:tcPr>
          <w:p w14:paraId="4EEB0A7A" w14:textId="77777777" w:rsidR="00244FBB" w:rsidRPr="00312B0A" w:rsidRDefault="00244FBB" w:rsidP="00EB78DC">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shd w:val="clear" w:color="auto" w:fill="auto"/>
            <w:noWrap/>
            <w:hideMark/>
          </w:tcPr>
          <w:p w14:paraId="29FDD40C" w14:textId="77777777" w:rsidR="00244FBB" w:rsidRPr="00312B0A" w:rsidRDefault="00244FBB" w:rsidP="00EB78DC">
            <w:pPr>
              <w:spacing w:after="0" w:line="240" w:lineRule="auto"/>
              <w:rPr>
                <w:rFonts w:ascii="Times New Roman" w:eastAsia="Times New Roman" w:hAnsi="Times New Roman" w:cs="Times New Roman"/>
                <w:sz w:val="20"/>
                <w:szCs w:val="20"/>
                <w:lang w:val="sl-SI" w:eastAsia="sl-SI"/>
              </w:rPr>
            </w:pPr>
          </w:p>
        </w:tc>
        <w:tc>
          <w:tcPr>
            <w:tcW w:w="672" w:type="dxa"/>
            <w:tcBorders>
              <w:top w:val="single" w:sz="12" w:space="0" w:color="auto"/>
              <w:left w:val="single" w:sz="6" w:space="0" w:color="auto"/>
              <w:bottom w:val="single" w:sz="6" w:space="0" w:color="auto"/>
              <w:right w:val="single" w:sz="12" w:space="0" w:color="auto"/>
            </w:tcBorders>
            <w:shd w:val="clear" w:color="auto" w:fill="auto"/>
          </w:tcPr>
          <w:p w14:paraId="09BC8F27" w14:textId="77777777" w:rsidR="00244FBB" w:rsidRPr="00312B0A" w:rsidRDefault="00244FBB" w:rsidP="00EB78DC">
            <w:pPr>
              <w:spacing w:after="0" w:line="240" w:lineRule="auto"/>
              <w:rPr>
                <w:rFonts w:ascii="Times New Roman" w:eastAsia="Times New Roman" w:hAnsi="Times New Roman" w:cs="Times New Roman"/>
                <w:sz w:val="20"/>
                <w:szCs w:val="20"/>
                <w:lang w:eastAsia="sl-SI"/>
              </w:rPr>
            </w:pPr>
          </w:p>
        </w:tc>
      </w:tr>
      <w:tr w:rsidR="00244FBB" w:rsidRPr="00F514F8" w14:paraId="26E1DB48" w14:textId="77777777" w:rsidTr="00312B0A">
        <w:trPr>
          <w:trHeight w:val="276"/>
        </w:trPr>
        <w:tc>
          <w:tcPr>
            <w:tcW w:w="3402" w:type="dxa"/>
            <w:tcBorders>
              <w:top w:val="single" w:sz="6" w:space="0" w:color="auto"/>
              <w:left w:val="single" w:sz="12" w:space="0" w:color="auto"/>
              <w:bottom w:val="single" w:sz="6" w:space="0" w:color="auto"/>
              <w:right w:val="single" w:sz="6" w:space="0" w:color="auto"/>
            </w:tcBorders>
            <w:noWrap/>
            <w:hideMark/>
          </w:tcPr>
          <w:p w14:paraId="3E5F8363"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lastRenderedPageBreak/>
              <w:t>Število pogodb</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71404D65"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8</w:t>
            </w:r>
          </w:p>
        </w:tc>
        <w:tc>
          <w:tcPr>
            <w:tcW w:w="940" w:type="dxa"/>
            <w:tcBorders>
              <w:top w:val="single" w:sz="6" w:space="0" w:color="auto"/>
              <w:left w:val="single" w:sz="6" w:space="0" w:color="auto"/>
              <w:bottom w:val="single" w:sz="6" w:space="0" w:color="auto"/>
              <w:right w:val="single" w:sz="6" w:space="0" w:color="auto"/>
            </w:tcBorders>
            <w:shd w:val="clear" w:color="auto" w:fill="auto"/>
            <w:noWrap/>
            <w:hideMark/>
          </w:tcPr>
          <w:p w14:paraId="4AE61320"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8</w:t>
            </w:r>
          </w:p>
        </w:tc>
        <w:tc>
          <w:tcPr>
            <w:tcW w:w="940" w:type="dxa"/>
            <w:tcBorders>
              <w:top w:val="single" w:sz="6" w:space="0" w:color="auto"/>
              <w:left w:val="single" w:sz="6" w:space="0" w:color="auto"/>
              <w:bottom w:val="single" w:sz="6" w:space="0" w:color="auto"/>
              <w:right w:val="single" w:sz="12" w:space="0" w:color="auto"/>
            </w:tcBorders>
            <w:shd w:val="clear" w:color="auto" w:fill="auto"/>
            <w:noWrap/>
            <w:hideMark/>
          </w:tcPr>
          <w:p w14:paraId="7778A124"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9</w:t>
            </w:r>
          </w:p>
        </w:tc>
        <w:tc>
          <w:tcPr>
            <w:tcW w:w="672" w:type="dxa"/>
            <w:tcBorders>
              <w:top w:val="single" w:sz="6" w:space="0" w:color="auto"/>
              <w:left w:val="single" w:sz="6" w:space="0" w:color="auto"/>
              <w:bottom w:val="single" w:sz="6" w:space="0" w:color="auto"/>
              <w:right w:val="single" w:sz="12" w:space="0" w:color="auto"/>
            </w:tcBorders>
            <w:shd w:val="clear" w:color="auto" w:fill="auto"/>
          </w:tcPr>
          <w:p w14:paraId="69CADF35"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9</w:t>
            </w:r>
          </w:p>
        </w:tc>
      </w:tr>
      <w:tr w:rsidR="00244FBB" w:rsidRPr="00F86981" w14:paraId="400FC3C6" w14:textId="77777777" w:rsidTr="00312B0A">
        <w:trPr>
          <w:trHeight w:val="276"/>
        </w:trPr>
        <w:tc>
          <w:tcPr>
            <w:tcW w:w="3402" w:type="dxa"/>
            <w:tcBorders>
              <w:top w:val="single" w:sz="6" w:space="0" w:color="auto"/>
              <w:left w:val="single" w:sz="12" w:space="0" w:color="auto"/>
              <w:bottom w:val="single" w:sz="12" w:space="0" w:color="auto"/>
              <w:right w:val="single" w:sz="6" w:space="0" w:color="auto"/>
            </w:tcBorders>
            <w:noWrap/>
            <w:hideMark/>
          </w:tcPr>
          <w:p w14:paraId="41A629A1" w14:textId="77777777" w:rsidR="00244FBB" w:rsidRPr="006B1F9C" w:rsidRDefault="00244FBB" w:rsidP="00EB78DC">
            <w:pPr>
              <w:spacing w:after="0" w:line="240" w:lineRule="auto"/>
              <w:rPr>
                <w:rFonts w:ascii="Calibri" w:eastAsia="Times New Roman" w:hAnsi="Calibri" w:cs="Calibri"/>
                <w:color w:val="000000"/>
                <w:sz w:val="20"/>
                <w:szCs w:val="20"/>
                <w:lang w:val="sl-SI" w:eastAsia="sl-SI"/>
              </w:rPr>
            </w:pPr>
            <w:r w:rsidRPr="006B1F9C">
              <w:rPr>
                <w:rFonts w:ascii="Calibri" w:eastAsia="Times New Roman" w:hAnsi="Calibri" w:cs="Calibri"/>
                <w:color w:val="000000"/>
                <w:sz w:val="20"/>
                <w:szCs w:val="20"/>
                <w:lang w:val="sl-SI" w:eastAsia="sl-SI"/>
              </w:rPr>
              <w:t>Skupna oddana površina (tisoč m2)</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1E97E27A"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6,1</w:t>
            </w:r>
          </w:p>
        </w:tc>
        <w:tc>
          <w:tcPr>
            <w:tcW w:w="940" w:type="dxa"/>
            <w:tcBorders>
              <w:top w:val="single" w:sz="6" w:space="0" w:color="auto"/>
              <w:left w:val="single" w:sz="6" w:space="0" w:color="auto"/>
              <w:bottom w:val="single" w:sz="12" w:space="0" w:color="auto"/>
              <w:right w:val="single" w:sz="6" w:space="0" w:color="auto"/>
            </w:tcBorders>
            <w:shd w:val="clear" w:color="auto" w:fill="auto"/>
            <w:noWrap/>
            <w:hideMark/>
          </w:tcPr>
          <w:p w14:paraId="43D825C2"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4,0</w:t>
            </w:r>
          </w:p>
        </w:tc>
        <w:tc>
          <w:tcPr>
            <w:tcW w:w="940" w:type="dxa"/>
            <w:tcBorders>
              <w:top w:val="single" w:sz="6" w:space="0" w:color="auto"/>
              <w:left w:val="single" w:sz="6" w:space="0" w:color="auto"/>
              <w:bottom w:val="single" w:sz="12" w:space="0" w:color="auto"/>
              <w:right w:val="single" w:sz="12" w:space="0" w:color="auto"/>
            </w:tcBorders>
            <w:shd w:val="clear" w:color="auto" w:fill="auto"/>
            <w:noWrap/>
            <w:hideMark/>
          </w:tcPr>
          <w:p w14:paraId="562D493C" w14:textId="77777777" w:rsidR="00244FBB" w:rsidRPr="00312B0A" w:rsidRDefault="00244FBB" w:rsidP="00EB78DC">
            <w:pPr>
              <w:spacing w:after="0" w:line="240" w:lineRule="auto"/>
              <w:jc w:val="right"/>
              <w:rPr>
                <w:rFonts w:ascii="Calibri" w:eastAsia="Times New Roman" w:hAnsi="Calibri" w:cs="Calibri"/>
                <w:color w:val="000000"/>
                <w:sz w:val="20"/>
                <w:szCs w:val="20"/>
                <w:lang w:val="sl-SI" w:eastAsia="sl-SI"/>
              </w:rPr>
            </w:pPr>
            <w:r w:rsidRPr="00312B0A">
              <w:rPr>
                <w:rFonts w:ascii="Calibri" w:eastAsia="Times New Roman" w:hAnsi="Calibri" w:cs="Calibri"/>
                <w:color w:val="000000"/>
                <w:sz w:val="20"/>
                <w:szCs w:val="20"/>
                <w:lang w:val="sl-SI" w:eastAsia="sl-SI"/>
              </w:rPr>
              <w:t>6,1</w:t>
            </w:r>
          </w:p>
        </w:tc>
        <w:tc>
          <w:tcPr>
            <w:tcW w:w="672" w:type="dxa"/>
            <w:tcBorders>
              <w:top w:val="single" w:sz="6" w:space="0" w:color="auto"/>
              <w:left w:val="single" w:sz="6" w:space="0" w:color="auto"/>
              <w:bottom w:val="single" w:sz="12" w:space="0" w:color="auto"/>
              <w:right w:val="single" w:sz="12" w:space="0" w:color="auto"/>
            </w:tcBorders>
            <w:shd w:val="clear" w:color="auto" w:fill="auto"/>
          </w:tcPr>
          <w:p w14:paraId="225F60C2" w14:textId="77777777" w:rsidR="00244FBB" w:rsidRPr="00312B0A" w:rsidRDefault="00244FBB" w:rsidP="00EB78DC">
            <w:pPr>
              <w:spacing w:after="0" w:line="240" w:lineRule="auto"/>
              <w:jc w:val="right"/>
              <w:rPr>
                <w:rFonts w:ascii="Calibri" w:eastAsia="Times New Roman" w:hAnsi="Calibri" w:cs="Calibri"/>
                <w:color w:val="000000"/>
                <w:sz w:val="20"/>
                <w:szCs w:val="20"/>
                <w:lang w:eastAsia="sl-SI"/>
              </w:rPr>
            </w:pPr>
            <w:r w:rsidRPr="00312B0A">
              <w:rPr>
                <w:rFonts w:ascii="Calibri" w:eastAsia="Times New Roman" w:hAnsi="Calibri" w:cs="Calibri"/>
                <w:color w:val="000000"/>
                <w:sz w:val="20"/>
                <w:szCs w:val="20"/>
                <w:lang w:eastAsia="sl-SI"/>
              </w:rPr>
              <w:t>4,5</w:t>
            </w:r>
          </w:p>
        </w:tc>
      </w:tr>
    </w:tbl>
    <w:p w14:paraId="4EB48DFD" w14:textId="77777777" w:rsidR="006B1F9C" w:rsidRDefault="006B1F9C" w:rsidP="00244FBB">
      <w:pPr>
        <w:spacing w:after="0"/>
        <w:jc w:val="both"/>
        <w:rPr>
          <w:sz w:val="18"/>
          <w:szCs w:val="18"/>
          <w:highlight w:val="green"/>
        </w:rPr>
      </w:pPr>
    </w:p>
    <w:p w14:paraId="37D65FD7" w14:textId="12BF4486" w:rsidR="00244FBB" w:rsidRPr="00F86981" w:rsidRDefault="006B1F9C" w:rsidP="00244FBB">
      <w:pPr>
        <w:spacing w:after="0"/>
        <w:jc w:val="both"/>
      </w:pPr>
      <w:r w:rsidRPr="00312B0A">
        <w:rPr>
          <w:sz w:val="18"/>
          <w:szCs w:val="18"/>
        </w:rPr>
        <w:t>Opomba: Zaradi zamikov pri evidentiranju sklenjenih poslov so podatki za leto 2023 še začasni in neposredno niso povsem primerljivi s podatki za prejšnja leta.</w:t>
      </w:r>
    </w:p>
    <w:p w14:paraId="36279DF0" w14:textId="77777777" w:rsidR="00244FBB" w:rsidRPr="00F86981" w:rsidRDefault="00244FBB" w:rsidP="00244FBB">
      <w:pPr>
        <w:spacing w:after="0"/>
        <w:jc w:val="both"/>
      </w:pPr>
    </w:p>
    <w:p w14:paraId="1D4BEEAD" w14:textId="77777777" w:rsidR="00F062CF" w:rsidRPr="00F062CF" w:rsidRDefault="00F062CF" w:rsidP="00F062CF">
      <w:pPr>
        <w:spacing w:after="0"/>
        <w:jc w:val="both"/>
      </w:pPr>
      <w:r w:rsidRPr="00F062CF">
        <w:t xml:space="preserve">Ocenjujemo, da je bilo v primerjavi z letom 2022 v lanskem letu sklenjenih oziroma podaljšanih za 20 do 25 % manj najemnih pogodb za proizvodne prostore. </w:t>
      </w:r>
    </w:p>
    <w:p w14:paraId="05103067" w14:textId="77777777" w:rsidR="00F062CF" w:rsidRPr="00F062CF" w:rsidRDefault="00F062CF" w:rsidP="00F062CF">
      <w:pPr>
        <w:spacing w:after="0"/>
        <w:jc w:val="both"/>
      </w:pPr>
    </w:p>
    <w:p w14:paraId="591D92D1" w14:textId="77777777" w:rsidR="00F062CF" w:rsidRDefault="00F062CF" w:rsidP="00F062CF">
      <w:pPr>
        <w:spacing w:after="0"/>
        <w:jc w:val="both"/>
      </w:pPr>
      <w:r w:rsidRPr="00F062CF">
        <w:t>Najemni trg industrijskih površin je bil v preteklem letu najbolj aktiven v Ljubljani, kjer se je glede na skupno število najemnih poslov v Sloveniji realiziralo kar slabih 43 % vseh najemnih poslov oziroma dobrih 17 % celotne oddane površine industrijskih prostorov.</w:t>
      </w:r>
    </w:p>
    <w:p w14:paraId="1F6ECBC3" w14:textId="77777777" w:rsidR="00244FBB" w:rsidRPr="00F86981" w:rsidRDefault="00244FBB" w:rsidP="00244FBB">
      <w:pPr>
        <w:spacing w:after="0"/>
        <w:jc w:val="both"/>
      </w:pPr>
    </w:p>
    <w:p w14:paraId="788BCCA8" w14:textId="77777777" w:rsidR="00244FBB" w:rsidRDefault="00244FBB" w:rsidP="00244FBB">
      <w:pPr>
        <w:spacing w:after="0"/>
        <w:jc w:val="both"/>
      </w:pPr>
      <w:r w:rsidRPr="00F86981">
        <w:t>V letu 2023 je delež najemnih pogodb</w:t>
      </w:r>
      <w:r>
        <w:t xml:space="preserve"> za industrijske prostore </w:t>
      </w:r>
      <w:r w:rsidRPr="00F86981">
        <w:t>z vključenimi obratovalnimi stroški znašal 3</w:t>
      </w:r>
      <w:r>
        <w:t>1</w:t>
      </w:r>
      <w:r w:rsidRPr="00F86981">
        <w:t xml:space="preserve"> %, delež najemnih pogodb </w:t>
      </w:r>
      <w:r>
        <w:t xml:space="preserve">za </w:t>
      </w:r>
      <w:r w:rsidRPr="00F86981">
        <w:t>opremljen</w:t>
      </w:r>
      <w:r>
        <w:t>e</w:t>
      </w:r>
      <w:r w:rsidRPr="00F86981">
        <w:t xml:space="preserve"> prostor</w:t>
      </w:r>
      <w:r>
        <w:t>e</w:t>
      </w:r>
      <w:r w:rsidRPr="00F86981">
        <w:t xml:space="preserve"> pa </w:t>
      </w:r>
      <w:r>
        <w:t>22</w:t>
      </w:r>
      <w:r w:rsidRPr="00F86981">
        <w:t xml:space="preserve"> %. Večina najemnih pogodb (</w:t>
      </w:r>
      <w:r>
        <w:t>41</w:t>
      </w:r>
      <w:r w:rsidRPr="00F86981">
        <w:t xml:space="preserve"> %)</w:t>
      </w:r>
      <w:r>
        <w:t xml:space="preserve"> </w:t>
      </w:r>
      <w:r w:rsidRPr="00F86981">
        <w:t>je bil</w:t>
      </w:r>
      <w:r>
        <w:t>a</w:t>
      </w:r>
      <w:r w:rsidRPr="00F86981">
        <w:t xml:space="preserve"> </w:t>
      </w:r>
      <w:r>
        <w:t xml:space="preserve">sklenjena </w:t>
      </w:r>
      <w:r w:rsidRPr="00F86981">
        <w:t>za 6 do 12 mesecev</w:t>
      </w:r>
      <w:r>
        <w:t>. Za nedoločen čas je bilo sklenjenih 37 % najemnih pogodb.</w:t>
      </w:r>
    </w:p>
    <w:p w14:paraId="26373A8D" w14:textId="77777777" w:rsidR="00244FBB" w:rsidRPr="00F86981" w:rsidRDefault="00244FBB" w:rsidP="00244FBB">
      <w:pPr>
        <w:spacing w:after="0"/>
        <w:jc w:val="both"/>
      </w:pPr>
    </w:p>
    <w:p w14:paraId="2FCDEDE5" w14:textId="1607338A" w:rsidR="00244FBB" w:rsidRPr="00F86981" w:rsidRDefault="00244FBB" w:rsidP="00244FBB">
      <w:pPr>
        <w:pStyle w:val="Napis"/>
        <w:spacing w:after="120"/>
        <w:rPr>
          <w:sz w:val="22"/>
          <w:szCs w:val="22"/>
        </w:rPr>
      </w:pPr>
      <w:bookmarkStart w:id="75" w:name="_Toc129177219"/>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35</w:t>
      </w:r>
      <w:r w:rsidRPr="00F86981">
        <w:rPr>
          <w:sz w:val="22"/>
          <w:szCs w:val="22"/>
        </w:rPr>
        <w:fldChar w:fldCharType="end"/>
      </w:r>
      <w:r w:rsidRPr="00F86981">
        <w:rPr>
          <w:sz w:val="22"/>
          <w:szCs w:val="22"/>
        </w:rPr>
        <w:t xml:space="preserve">: </w:t>
      </w:r>
      <w:bookmarkEnd w:id="75"/>
      <w:r w:rsidRPr="001E2B63">
        <w:rPr>
          <w:sz w:val="22"/>
          <w:szCs w:val="22"/>
        </w:rPr>
        <w:t>Deleži</w:t>
      </w:r>
      <w:r>
        <w:rPr>
          <w:sz w:val="22"/>
          <w:szCs w:val="22"/>
        </w:rPr>
        <w:t xml:space="preserve"> </w:t>
      </w:r>
      <w:r w:rsidRPr="001E2B63">
        <w:rPr>
          <w:sz w:val="22"/>
          <w:szCs w:val="22"/>
        </w:rPr>
        <w:t>po izbranih analitičnih območjih</w:t>
      </w:r>
      <w:r>
        <w:rPr>
          <w:sz w:val="22"/>
          <w:szCs w:val="22"/>
        </w:rPr>
        <w:t>, glede na skupno število prodaj in prodano</w:t>
      </w:r>
      <w:r w:rsidRPr="001E2B63">
        <w:rPr>
          <w:sz w:val="22"/>
          <w:szCs w:val="22"/>
        </w:rPr>
        <w:t xml:space="preserve"> </w:t>
      </w:r>
      <w:r>
        <w:rPr>
          <w:sz w:val="22"/>
          <w:szCs w:val="22"/>
        </w:rPr>
        <w:t>površino ter skupno število najemov in oddano površino industrijskih prostorov</w:t>
      </w:r>
      <w:r w:rsidRPr="001E2B63">
        <w:rPr>
          <w:sz w:val="22"/>
          <w:szCs w:val="22"/>
        </w:rPr>
        <w:t>, Slovenija, leto 2023</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386"/>
        <w:gridCol w:w="1448"/>
        <w:gridCol w:w="1418"/>
        <w:gridCol w:w="1418"/>
      </w:tblGrid>
      <w:tr w:rsidR="00244FBB" w:rsidRPr="00F86981" w14:paraId="49270EB4" w14:textId="77777777" w:rsidTr="00EB78DC">
        <w:trPr>
          <w:trHeight w:val="276"/>
        </w:trPr>
        <w:tc>
          <w:tcPr>
            <w:tcW w:w="2268" w:type="dxa"/>
            <w:shd w:val="clear" w:color="auto" w:fill="D9D9D9" w:themeFill="background1" w:themeFillShade="D9"/>
            <w:noWrap/>
            <w:hideMark/>
          </w:tcPr>
          <w:p w14:paraId="0A2C264A" w14:textId="77777777" w:rsidR="00244FBB" w:rsidRPr="00F86981" w:rsidRDefault="00244FBB" w:rsidP="00EB78DC">
            <w:pPr>
              <w:spacing w:after="0" w:line="240" w:lineRule="auto"/>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Analitično območje</w:t>
            </w:r>
          </w:p>
        </w:tc>
        <w:tc>
          <w:tcPr>
            <w:tcW w:w="1386" w:type="dxa"/>
            <w:tcBorders>
              <w:bottom w:val="single" w:sz="4" w:space="0" w:color="auto"/>
            </w:tcBorders>
            <w:shd w:val="clear" w:color="auto" w:fill="D9D9D9" w:themeFill="background1" w:themeFillShade="D9"/>
          </w:tcPr>
          <w:p w14:paraId="5AC58BEB"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prodaj</w:t>
            </w:r>
          </w:p>
        </w:tc>
        <w:tc>
          <w:tcPr>
            <w:tcW w:w="1448" w:type="dxa"/>
            <w:tcBorders>
              <w:bottom w:val="single" w:sz="4" w:space="0" w:color="auto"/>
            </w:tcBorders>
            <w:shd w:val="clear" w:color="auto" w:fill="D9D9D9" w:themeFill="background1" w:themeFillShade="D9"/>
          </w:tcPr>
          <w:p w14:paraId="6795A88F"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prodane površine</w:t>
            </w:r>
          </w:p>
        </w:tc>
        <w:tc>
          <w:tcPr>
            <w:tcW w:w="1418" w:type="dxa"/>
            <w:tcBorders>
              <w:bottom w:val="single" w:sz="4" w:space="0" w:color="auto"/>
            </w:tcBorders>
            <w:shd w:val="clear" w:color="auto" w:fill="D9D9D9" w:themeFill="background1" w:themeFillShade="D9"/>
            <w:noWrap/>
            <w:hideMark/>
          </w:tcPr>
          <w:p w14:paraId="73706F41"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števila najemov</w:t>
            </w:r>
          </w:p>
        </w:tc>
        <w:tc>
          <w:tcPr>
            <w:tcW w:w="1418" w:type="dxa"/>
            <w:tcBorders>
              <w:bottom w:val="single" w:sz="4" w:space="0" w:color="auto"/>
            </w:tcBorders>
            <w:shd w:val="clear" w:color="auto" w:fill="D9D9D9" w:themeFill="background1" w:themeFillShade="D9"/>
            <w:noWrap/>
            <w:hideMark/>
          </w:tcPr>
          <w:p w14:paraId="3B6913BD"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Delež oddane površine</w:t>
            </w:r>
          </w:p>
        </w:tc>
      </w:tr>
      <w:tr w:rsidR="00244FBB" w:rsidRPr="00F86981" w14:paraId="7018360F" w14:textId="77777777" w:rsidTr="00EB78DC">
        <w:trPr>
          <w:trHeight w:val="276"/>
        </w:trPr>
        <w:tc>
          <w:tcPr>
            <w:tcW w:w="2268" w:type="dxa"/>
            <w:noWrap/>
            <w:hideMark/>
          </w:tcPr>
          <w:p w14:paraId="7A6BEF72"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Ljubljana</w:t>
            </w:r>
          </w:p>
        </w:tc>
        <w:tc>
          <w:tcPr>
            <w:tcW w:w="1386" w:type="dxa"/>
            <w:tcBorders>
              <w:top w:val="single" w:sz="4" w:space="0" w:color="auto"/>
              <w:left w:val="nil"/>
              <w:bottom w:val="single" w:sz="4" w:space="0" w:color="auto"/>
              <w:right w:val="single" w:sz="4" w:space="0" w:color="auto"/>
            </w:tcBorders>
            <w:shd w:val="clear" w:color="auto" w:fill="auto"/>
            <w:vAlign w:val="bottom"/>
          </w:tcPr>
          <w:p w14:paraId="19CDE36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12,5 %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0A989034"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8,8 %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0C275"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42,6 %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0B26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17,3 %</w:t>
            </w:r>
          </w:p>
        </w:tc>
      </w:tr>
      <w:tr w:rsidR="00244FBB" w:rsidRPr="00F86981" w14:paraId="6B744B55" w14:textId="77777777" w:rsidTr="00EB78DC">
        <w:trPr>
          <w:trHeight w:val="276"/>
        </w:trPr>
        <w:tc>
          <w:tcPr>
            <w:tcW w:w="2268" w:type="dxa"/>
            <w:noWrap/>
            <w:hideMark/>
          </w:tcPr>
          <w:p w14:paraId="6BDEE332"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Maribor</w:t>
            </w:r>
          </w:p>
        </w:tc>
        <w:tc>
          <w:tcPr>
            <w:tcW w:w="1386" w:type="dxa"/>
            <w:tcBorders>
              <w:top w:val="single" w:sz="4" w:space="0" w:color="auto"/>
              <w:left w:val="nil"/>
              <w:bottom w:val="single" w:sz="4" w:space="0" w:color="auto"/>
              <w:right w:val="single" w:sz="4" w:space="0" w:color="auto"/>
            </w:tcBorders>
            <w:shd w:val="clear" w:color="auto" w:fill="auto"/>
            <w:vAlign w:val="bottom"/>
          </w:tcPr>
          <w:p w14:paraId="60BED7D8"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10,0 %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146B5BDA"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5,4 %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F80A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6,7 %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6706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10 %</w:t>
            </w:r>
          </w:p>
        </w:tc>
      </w:tr>
      <w:tr w:rsidR="00244FBB" w:rsidRPr="00F86981" w14:paraId="63691AFD" w14:textId="77777777" w:rsidTr="00EB78DC">
        <w:trPr>
          <w:trHeight w:val="276"/>
        </w:trPr>
        <w:tc>
          <w:tcPr>
            <w:tcW w:w="2268" w:type="dxa"/>
            <w:noWrap/>
            <w:hideMark/>
          </w:tcPr>
          <w:p w14:paraId="677AE321"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Obala</w:t>
            </w:r>
          </w:p>
        </w:tc>
        <w:tc>
          <w:tcPr>
            <w:tcW w:w="1386" w:type="dxa"/>
            <w:tcBorders>
              <w:top w:val="single" w:sz="4" w:space="0" w:color="auto"/>
              <w:left w:val="nil"/>
              <w:bottom w:val="single" w:sz="4" w:space="0" w:color="auto"/>
              <w:right w:val="single" w:sz="4" w:space="0" w:color="auto"/>
            </w:tcBorders>
            <w:shd w:val="clear" w:color="auto" w:fill="auto"/>
            <w:vAlign w:val="bottom"/>
          </w:tcPr>
          <w:p w14:paraId="70684E83"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0,0 %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6C98FC83"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0,0 %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C106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3,3 %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C93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2,4 %</w:t>
            </w:r>
          </w:p>
        </w:tc>
      </w:tr>
      <w:tr w:rsidR="00244FBB" w:rsidRPr="00F86981" w14:paraId="07CF6503" w14:textId="77777777" w:rsidTr="00EB78DC">
        <w:trPr>
          <w:trHeight w:val="276"/>
        </w:trPr>
        <w:tc>
          <w:tcPr>
            <w:tcW w:w="2268" w:type="dxa"/>
            <w:noWrap/>
            <w:hideMark/>
          </w:tcPr>
          <w:p w14:paraId="523D52F8" w14:textId="77777777" w:rsidR="00244FBB" w:rsidRPr="00F86981" w:rsidRDefault="00244FBB" w:rsidP="00EB78DC">
            <w:pPr>
              <w:spacing w:after="0" w:line="240" w:lineRule="auto"/>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Ostalo</w:t>
            </w:r>
          </w:p>
        </w:tc>
        <w:tc>
          <w:tcPr>
            <w:tcW w:w="1386" w:type="dxa"/>
            <w:tcBorders>
              <w:top w:val="single" w:sz="4" w:space="0" w:color="auto"/>
              <w:left w:val="nil"/>
              <w:bottom w:val="single" w:sz="4" w:space="0" w:color="auto"/>
              <w:right w:val="single" w:sz="4" w:space="0" w:color="auto"/>
            </w:tcBorders>
            <w:shd w:val="clear" w:color="auto" w:fill="auto"/>
            <w:vAlign w:val="bottom"/>
          </w:tcPr>
          <w:p w14:paraId="15A4E5FD"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77,5 %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7217D1F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85,8 %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F776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47,4 %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58A8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hAnsi="Calibri" w:cs="Calibri"/>
                <w:color w:val="000000"/>
                <w:sz w:val="20"/>
                <w:szCs w:val="20"/>
              </w:rPr>
              <w:t>70,3 %</w:t>
            </w:r>
          </w:p>
        </w:tc>
      </w:tr>
    </w:tbl>
    <w:p w14:paraId="3A62D804" w14:textId="77777777" w:rsidR="00244FBB" w:rsidRDefault="00244FBB" w:rsidP="00244FBB">
      <w:pPr>
        <w:rPr>
          <w:i/>
          <w:iCs/>
          <w:color w:val="44546A" w:themeColor="text2"/>
          <w:sz w:val="18"/>
          <w:szCs w:val="18"/>
        </w:rPr>
      </w:pPr>
    </w:p>
    <w:p w14:paraId="7D05E691" w14:textId="0770900E" w:rsidR="00244FBB" w:rsidRPr="00A02F24" w:rsidRDefault="00244FBB" w:rsidP="00244FBB">
      <w:pPr>
        <w:pStyle w:val="Napis"/>
        <w:spacing w:after="0"/>
        <w:rPr>
          <w:sz w:val="22"/>
          <w:szCs w:val="22"/>
        </w:rPr>
      </w:pPr>
      <w:bookmarkStart w:id="76" w:name="_Toc129177244"/>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17</w:t>
      </w:r>
      <w:r w:rsidRPr="00F86981">
        <w:rPr>
          <w:sz w:val="22"/>
          <w:szCs w:val="22"/>
        </w:rPr>
        <w:fldChar w:fldCharType="end"/>
      </w:r>
      <w:r w:rsidRPr="00F86981">
        <w:rPr>
          <w:sz w:val="22"/>
          <w:szCs w:val="22"/>
        </w:rPr>
        <w:t xml:space="preserve">: </w:t>
      </w:r>
      <w:bookmarkEnd w:id="76"/>
      <w:r w:rsidRPr="00F86981">
        <w:rPr>
          <w:sz w:val="22"/>
          <w:szCs w:val="22"/>
        </w:rPr>
        <w:t>Primerjava</w:t>
      </w:r>
      <w:r>
        <w:rPr>
          <w:sz w:val="22"/>
          <w:szCs w:val="22"/>
        </w:rPr>
        <w:t xml:space="preserve"> deležev števila prodaj in števila najemov industrijskih prostorov </w:t>
      </w:r>
      <w:r w:rsidRPr="00F86981">
        <w:rPr>
          <w:sz w:val="22"/>
          <w:szCs w:val="22"/>
        </w:rPr>
        <w:t xml:space="preserve">po izbranih analitičnih območjih, </w:t>
      </w:r>
      <w:r>
        <w:rPr>
          <w:sz w:val="22"/>
          <w:szCs w:val="22"/>
        </w:rPr>
        <w:t>glede na skupno število prodaj in število najemov</w:t>
      </w:r>
      <w:r w:rsidRPr="001E2B63">
        <w:rPr>
          <w:sz w:val="22"/>
          <w:szCs w:val="22"/>
        </w:rPr>
        <w:t>, Slovenija, leto 2023</w:t>
      </w:r>
      <w:r w:rsidRPr="00F86981">
        <w:rPr>
          <w:noProof/>
        </w:rPr>
        <w:t xml:space="preserve"> </w:t>
      </w:r>
    </w:p>
    <w:p w14:paraId="666B5610" w14:textId="77777777" w:rsidR="00244FBB" w:rsidRPr="00F86981" w:rsidRDefault="00244FBB" w:rsidP="00244FBB">
      <w:pPr>
        <w:spacing w:after="0"/>
        <w:jc w:val="center"/>
        <w:rPr>
          <w:noProof/>
          <w:sz w:val="18"/>
          <w:szCs w:val="18"/>
          <w:lang w:eastAsia="en-GB"/>
        </w:rPr>
      </w:pPr>
      <w:r>
        <w:rPr>
          <w:noProof/>
        </w:rPr>
        <w:drawing>
          <wp:inline distT="0" distB="0" distL="0" distR="0" wp14:anchorId="28011C52" wp14:editId="52985273">
            <wp:extent cx="6209665" cy="2142490"/>
            <wp:effectExtent l="0" t="0" r="635" b="0"/>
            <wp:docPr id="47" name="Slika 47" descr="Palični prikaz primerjave strukture prodajnih in najemnih poslov za industrijske prostore, glede na število sklenjenih poslov, po izbranih analitičnih območjih na osnovi prikazanih podatkov iz tabe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alični prikaz primerjave strukture prodajnih in najemnih poslov za industrijske prostore, glede na število sklenjenih poslov, po izbranih analitičnih območjih na osnovi prikazanih podatkov iz tabel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2142490"/>
                    </a:xfrm>
                    <a:prstGeom prst="rect">
                      <a:avLst/>
                    </a:prstGeom>
                    <a:noFill/>
                    <a:ln>
                      <a:noFill/>
                    </a:ln>
                  </pic:spPr>
                </pic:pic>
              </a:graphicData>
            </a:graphic>
          </wp:inline>
        </w:drawing>
      </w:r>
    </w:p>
    <w:p w14:paraId="3ED19AB9" w14:textId="77777777" w:rsidR="00244FBB" w:rsidRPr="00C850D4" w:rsidRDefault="00244FBB" w:rsidP="00244FBB">
      <w:pPr>
        <w:spacing w:after="0"/>
        <w:jc w:val="both"/>
        <w:rPr>
          <w:b/>
        </w:rPr>
      </w:pPr>
      <w:r w:rsidRPr="00F86981">
        <w:rPr>
          <w:noProof/>
          <w:sz w:val="18"/>
          <w:szCs w:val="18"/>
          <w:lang w:eastAsia="en-GB"/>
        </w:rPr>
        <w:t xml:space="preserve"> </w:t>
      </w:r>
      <w:bookmarkStart w:id="77" w:name="_Toc129177245"/>
    </w:p>
    <w:p w14:paraId="0A298F2A" w14:textId="77777777" w:rsidR="00244FBB" w:rsidRDefault="00244FBB" w:rsidP="00244FBB">
      <w:pPr>
        <w:pStyle w:val="Napis"/>
        <w:spacing w:after="0"/>
        <w:rPr>
          <w:sz w:val="22"/>
          <w:szCs w:val="22"/>
        </w:rPr>
      </w:pPr>
    </w:p>
    <w:p w14:paraId="7765FD92" w14:textId="030FC189" w:rsidR="00244FBB" w:rsidRPr="00A02F24" w:rsidRDefault="00244FBB" w:rsidP="00244FBB">
      <w:pPr>
        <w:pStyle w:val="Napis"/>
        <w:spacing w:after="0"/>
        <w:rPr>
          <w:sz w:val="22"/>
          <w:szCs w:val="22"/>
        </w:rPr>
      </w:pPr>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18</w:t>
      </w:r>
      <w:r w:rsidRPr="00F86981">
        <w:rPr>
          <w:sz w:val="22"/>
          <w:szCs w:val="22"/>
        </w:rPr>
        <w:fldChar w:fldCharType="end"/>
      </w:r>
      <w:r w:rsidRPr="00F86981">
        <w:rPr>
          <w:sz w:val="22"/>
          <w:szCs w:val="22"/>
        </w:rPr>
        <w:t xml:space="preserve">: </w:t>
      </w:r>
      <w:bookmarkEnd w:id="77"/>
      <w:r w:rsidRPr="00F86981">
        <w:rPr>
          <w:sz w:val="22"/>
          <w:szCs w:val="22"/>
        </w:rPr>
        <w:t>Primerjava</w:t>
      </w:r>
      <w:r>
        <w:rPr>
          <w:sz w:val="22"/>
          <w:szCs w:val="22"/>
        </w:rPr>
        <w:t xml:space="preserve"> deležev prodane in oddane površine industrijskih prostorov </w:t>
      </w:r>
      <w:r w:rsidRPr="00F86981">
        <w:rPr>
          <w:sz w:val="22"/>
          <w:szCs w:val="22"/>
        </w:rPr>
        <w:t xml:space="preserve">po izbranih analitičnih območjih, </w:t>
      </w:r>
      <w:r>
        <w:rPr>
          <w:sz w:val="22"/>
          <w:szCs w:val="22"/>
        </w:rPr>
        <w:t>glede na skupno prodano in oddano površino</w:t>
      </w:r>
      <w:r w:rsidRPr="001E2B63">
        <w:rPr>
          <w:sz w:val="22"/>
          <w:szCs w:val="22"/>
        </w:rPr>
        <w:t>, Slovenija, leto 2023</w:t>
      </w:r>
      <w:r w:rsidRPr="00F86981">
        <w:rPr>
          <w:noProof/>
        </w:rPr>
        <w:t xml:space="preserve"> </w:t>
      </w:r>
    </w:p>
    <w:p w14:paraId="1EBDB68A" w14:textId="77777777" w:rsidR="00244FBB" w:rsidRPr="00F86981" w:rsidRDefault="00244FBB" w:rsidP="00244FBB">
      <w:pPr>
        <w:spacing w:after="0"/>
        <w:jc w:val="center"/>
        <w:rPr>
          <w:bCs/>
        </w:rPr>
      </w:pPr>
      <w:r>
        <w:rPr>
          <w:noProof/>
        </w:rPr>
        <w:lastRenderedPageBreak/>
        <w:drawing>
          <wp:inline distT="0" distB="0" distL="0" distR="0" wp14:anchorId="4C8AEA97" wp14:editId="6A1E6D60">
            <wp:extent cx="6209665" cy="2040255"/>
            <wp:effectExtent l="0" t="0" r="635" b="0"/>
            <wp:docPr id="48" name="Slika 48" descr="Palični prikaz primerjave strukture prodajnih in najemnih poslov za industrijske prostore, glede na skupno prodano oziroma oddano površino, po izbranih analitičnih območjih na osnovi prikazanih podatkov iz tabe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alični prikaz primerjave strukture prodajnih in najemnih poslov za industrijske prostore, glede na skupno prodano oziroma oddano površino, po izbranih analitičnih območjih na osnovi prikazanih podatkov iz tabel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9665" cy="2040255"/>
                    </a:xfrm>
                    <a:prstGeom prst="rect">
                      <a:avLst/>
                    </a:prstGeom>
                    <a:noFill/>
                    <a:ln>
                      <a:noFill/>
                    </a:ln>
                  </pic:spPr>
                </pic:pic>
              </a:graphicData>
            </a:graphic>
          </wp:inline>
        </w:drawing>
      </w:r>
    </w:p>
    <w:p w14:paraId="6F108035" w14:textId="77777777" w:rsidR="00244FBB" w:rsidRDefault="00244FBB" w:rsidP="00244FBB">
      <w:pPr>
        <w:spacing w:after="0"/>
        <w:jc w:val="both"/>
        <w:rPr>
          <w:bCs/>
        </w:rPr>
      </w:pPr>
    </w:p>
    <w:p w14:paraId="6713544F" w14:textId="77777777" w:rsidR="00244FBB" w:rsidRDefault="00244FBB" w:rsidP="00244FBB">
      <w:pPr>
        <w:spacing w:after="0"/>
        <w:jc w:val="both"/>
      </w:pPr>
    </w:p>
    <w:p w14:paraId="6B9639A2" w14:textId="41388525" w:rsidR="00244FBB" w:rsidRDefault="00244FBB" w:rsidP="00244FBB">
      <w:pPr>
        <w:spacing w:after="0"/>
        <w:jc w:val="both"/>
        <w:rPr>
          <w:bCs/>
        </w:rPr>
      </w:pPr>
      <w:r>
        <w:rPr>
          <w:bCs/>
        </w:rPr>
        <w:t xml:space="preserve">Glede na površino so v letu 2023 </w:t>
      </w:r>
      <w:r w:rsidRPr="00F86981">
        <w:rPr>
          <w:bCs/>
        </w:rPr>
        <w:t xml:space="preserve">pretežno </w:t>
      </w:r>
      <w:r>
        <w:rPr>
          <w:bCs/>
        </w:rPr>
        <w:t>prodajali industrijski prostori, veliki od 3</w:t>
      </w:r>
      <w:r w:rsidRPr="00F86981">
        <w:rPr>
          <w:bCs/>
        </w:rPr>
        <w:t xml:space="preserve">00 </w:t>
      </w:r>
      <w:r>
        <w:rPr>
          <w:bCs/>
        </w:rPr>
        <w:t>do</w:t>
      </w:r>
      <w:r w:rsidRPr="00F86981">
        <w:rPr>
          <w:bCs/>
        </w:rPr>
        <w:t xml:space="preserve"> </w:t>
      </w:r>
      <w:r>
        <w:rPr>
          <w:bCs/>
        </w:rPr>
        <w:t>3</w:t>
      </w:r>
      <w:r w:rsidRPr="00F86981">
        <w:rPr>
          <w:bCs/>
        </w:rPr>
        <w:t>000 m</w:t>
      </w:r>
      <w:r w:rsidRPr="00F86981">
        <w:rPr>
          <w:bCs/>
          <w:vertAlign w:val="superscript"/>
        </w:rPr>
        <w:t>2</w:t>
      </w:r>
      <w:r>
        <w:rPr>
          <w:bCs/>
        </w:rPr>
        <w:t>. Prodaj velikih površin nad 3000 m2 je bilo le 2,5 %, prodaj manjših proizvodnih in skladiščnih prostorov, do 100 m2, pa 10 %.</w:t>
      </w:r>
    </w:p>
    <w:p w14:paraId="7D2DDB02" w14:textId="77777777" w:rsidR="00244FBB" w:rsidRDefault="00244FBB" w:rsidP="00244FBB">
      <w:pPr>
        <w:spacing w:after="0"/>
        <w:jc w:val="both"/>
        <w:rPr>
          <w:bCs/>
        </w:rPr>
      </w:pPr>
    </w:p>
    <w:p w14:paraId="58BFBE06" w14:textId="19598F19" w:rsidR="005757A8" w:rsidRDefault="00244FBB" w:rsidP="00244FBB">
      <w:pPr>
        <w:spacing w:after="0"/>
        <w:jc w:val="both"/>
        <w:rPr>
          <w:bCs/>
        </w:rPr>
      </w:pPr>
      <w:r>
        <w:rPr>
          <w:bCs/>
        </w:rPr>
        <w:t xml:space="preserve">Pri najemnih </w:t>
      </w:r>
      <w:r w:rsidRPr="00312B0A">
        <w:rPr>
          <w:bCs/>
        </w:rPr>
        <w:t xml:space="preserve">poslih so kot običajno tudi lani prevladovali najemi manjših površin, do 100 m2, ki jih je bilo za dobrih 38 %. </w:t>
      </w:r>
      <w:r w:rsidR="009D022C" w:rsidRPr="00312B0A">
        <w:rPr>
          <w:bCs/>
        </w:rPr>
        <w:t>Kar kaže, da so predvsem manjša podjetja in obrtniki</w:t>
      </w:r>
      <w:r w:rsidR="00D933B8" w:rsidRPr="00312B0A">
        <w:rPr>
          <w:bCs/>
        </w:rPr>
        <w:t>, bolj kot k nakupu, nagnjeni k najemanju proizvodnih in predvsem skladiščnih prostorov.</w:t>
      </w:r>
    </w:p>
    <w:p w14:paraId="6F311FE6" w14:textId="77777777" w:rsidR="00244FBB" w:rsidRPr="00F86981" w:rsidRDefault="00244FBB" w:rsidP="00244FBB">
      <w:pPr>
        <w:spacing w:after="0"/>
        <w:jc w:val="both"/>
        <w:rPr>
          <w:bCs/>
        </w:rPr>
      </w:pPr>
    </w:p>
    <w:p w14:paraId="4AA1A21B" w14:textId="0C117A30" w:rsidR="00244FBB" w:rsidRPr="00F86981" w:rsidRDefault="00244FBB" w:rsidP="00244FBB">
      <w:pPr>
        <w:pStyle w:val="Napis"/>
        <w:spacing w:after="120"/>
        <w:rPr>
          <w:sz w:val="22"/>
          <w:szCs w:val="22"/>
        </w:rPr>
      </w:pPr>
      <w:bookmarkStart w:id="78" w:name="_Toc129177220"/>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36</w:t>
      </w:r>
      <w:r w:rsidRPr="00F86981">
        <w:rPr>
          <w:sz w:val="22"/>
          <w:szCs w:val="22"/>
        </w:rPr>
        <w:fldChar w:fldCharType="end"/>
      </w:r>
      <w:r w:rsidRPr="00F86981">
        <w:rPr>
          <w:sz w:val="22"/>
          <w:szCs w:val="22"/>
        </w:rPr>
        <w:t xml:space="preserve">: </w:t>
      </w:r>
      <w:bookmarkEnd w:id="78"/>
      <w:r w:rsidRPr="00F86981">
        <w:rPr>
          <w:sz w:val="22"/>
          <w:szCs w:val="22"/>
        </w:rPr>
        <w:t xml:space="preserve">Deleži prodajnih in najemnih poslov za </w:t>
      </w:r>
      <w:r>
        <w:rPr>
          <w:sz w:val="22"/>
          <w:szCs w:val="22"/>
        </w:rPr>
        <w:t xml:space="preserve">industrijske </w:t>
      </w:r>
      <w:r w:rsidRPr="00F86981">
        <w:rPr>
          <w:sz w:val="22"/>
          <w:szCs w:val="22"/>
        </w:rPr>
        <w:t xml:space="preserve">prostore po velikostnih razredih prodanih oziroma oddanih prostorov, glede na </w:t>
      </w:r>
      <w:r>
        <w:rPr>
          <w:sz w:val="22"/>
          <w:szCs w:val="22"/>
        </w:rPr>
        <w:t xml:space="preserve">skupno </w:t>
      </w:r>
      <w:r w:rsidRPr="00F86981">
        <w:rPr>
          <w:sz w:val="22"/>
          <w:szCs w:val="22"/>
        </w:rPr>
        <w:t>število sklenjenih poslov, Slovenija, leto 2023</w:t>
      </w:r>
    </w:p>
    <w:tbl>
      <w:tblPr>
        <w:tblStyle w:val="Tabelamrea"/>
        <w:tblW w:w="5104" w:type="dxa"/>
        <w:tblLook w:val="04A0" w:firstRow="1" w:lastRow="0" w:firstColumn="1" w:lastColumn="0" w:noHBand="0" w:noVBand="1"/>
      </w:tblPr>
      <w:tblGrid>
        <w:gridCol w:w="2268"/>
        <w:gridCol w:w="1418"/>
        <w:gridCol w:w="1418"/>
      </w:tblGrid>
      <w:tr w:rsidR="00244FBB" w:rsidRPr="00F86981" w14:paraId="0BA5AD17" w14:textId="77777777" w:rsidTr="00EB78DC">
        <w:trPr>
          <w:trHeight w:val="276"/>
        </w:trPr>
        <w:tc>
          <w:tcPr>
            <w:tcW w:w="2268" w:type="dxa"/>
            <w:shd w:val="clear" w:color="auto" w:fill="D9D9D9" w:themeFill="background1" w:themeFillShade="D9"/>
            <w:noWrap/>
            <w:hideMark/>
          </w:tcPr>
          <w:p w14:paraId="35D4C0D9" w14:textId="77777777" w:rsidR="00244FBB" w:rsidRPr="00F86981" w:rsidRDefault="00244FBB" w:rsidP="00EB78DC">
            <w:pPr>
              <w:spacing w:after="0" w:line="240" w:lineRule="auto"/>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Pogodbena površina [m2]</w:t>
            </w:r>
          </w:p>
        </w:tc>
        <w:tc>
          <w:tcPr>
            <w:tcW w:w="1418" w:type="dxa"/>
            <w:shd w:val="clear" w:color="auto" w:fill="D9D9D9" w:themeFill="background1" w:themeFillShade="D9"/>
            <w:noWrap/>
            <w:hideMark/>
          </w:tcPr>
          <w:p w14:paraId="3DF712E8"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Delež števila prodaj</w:t>
            </w:r>
          </w:p>
        </w:tc>
        <w:tc>
          <w:tcPr>
            <w:tcW w:w="1418" w:type="dxa"/>
            <w:shd w:val="clear" w:color="auto" w:fill="D9D9D9" w:themeFill="background1" w:themeFillShade="D9"/>
            <w:noWrap/>
            <w:hideMark/>
          </w:tcPr>
          <w:p w14:paraId="4A9D3276"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Delež števila najemov</w:t>
            </w:r>
          </w:p>
        </w:tc>
      </w:tr>
      <w:tr w:rsidR="00244FBB" w:rsidRPr="00F86981" w14:paraId="0588AE8A" w14:textId="77777777" w:rsidTr="00EB78DC">
        <w:trPr>
          <w:trHeight w:val="276"/>
        </w:trPr>
        <w:tc>
          <w:tcPr>
            <w:tcW w:w="2268" w:type="dxa"/>
            <w:noWrap/>
            <w:hideMark/>
          </w:tcPr>
          <w:p w14:paraId="6DEE051F" w14:textId="77777777" w:rsidR="00244FBB" w:rsidRPr="00F86981" w:rsidRDefault="00244FBB" w:rsidP="00EB78DC">
            <w:pPr>
              <w:spacing w:after="0" w:line="240" w:lineRule="auto"/>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–100</w:t>
            </w:r>
          </w:p>
        </w:tc>
        <w:tc>
          <w:tcPr>
            <w:tcW w:w="1418" w:type="dxa"/>
            <w:shd w:val="clear" w:color="auto" w:fill="auto"/>
            <w:noWrap/>
            <w:vAlign w:val="bottom"/>
            <w:hideMark/>
          </w:tcPr>
          <w:p w14:paraId="5F477830" w14:textId="77777777" w:rsidR="00244FBB" w:rsidRPr="00F86981" w:rsidRDefault="00244FBB" w:rsidP="00EB78DC">
            <w:pPr>
              <w:spacing w:after="0" w:line="240" w:lineRule="auto"/>
              <w:jc w:val="right"/>
              <w:rPr>
                <w:rFonts w:ascii="Calibri" w:eastAsia="Times New Roman" w:hAnsi="Calibri" w:cs="Calibri"/>
                <w:sz w:val="20"/>
                <w:szCs w:val="20"/>
                <w:lang w:val="sl-SI" w:eastAsia="sl-SI"/>
              </w:rPr>
            </w:pPr>
            <w:r w:rsidRPr="00F86981">
              <w:rPr>
                <w:rFonts w:ascii="Calibri" w:hAnsi="Calibri" w:cs="Calibri"/>
                <w:sz w:val="20"/>
                <w:szCs w:val="20"/>
                <w:lang w:val="sl-SI"/>
              </w:rPr>
              <w:t>10,0 %</w:t>
            </w:r>
          </w:p>
        </w:tc>
        <w:tc>
          <w:tcPr>
            <w:tcW w:w="1418" w:type="dxa"/>
            <w:shd w:val="clear" w:color="auto" w:fill="auto"/>
            <w:noWrap/>
            <w:vAlign w:val="bottom"/>
            <w:hideMark/>
          </w:tcPr>
          <w:p w14:paraId="53DAA214"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hAnsi="Calibri" w:cs="Calibri"/>
                <w:color w:val="000000"/>
                <w:sz w:val="20"/>
                <w:szCs w:val="20"/>
                <w:lang w:val="sl-SI"/>
              </w:rPr>
              <w:t>38,1 %</w:t>
            </w:r>
          </w:p>
        </w:tc>
      </w:tr>
      <w:tr w:rsidR="00244FBB" w:rsidRPr="00F86981" w14:paraId="098B1350" w14:textId="77777777" w:rsidTr="00EB78DC">
        <w:trPr>
          <w:trHeight w:val="276"/>
        </w:trPr>
        <w:tc>
          <w:tcPr>
            <w:tcW w:w="2268" w:type="dxa"/>
            <w:noWrap/>
            <w:hideMark/>
          </w:tcPr>
          <w:p w14:paraId="679C8C5E" w14:textId="77777777" w:rsidR="00244FBB" w:rsidRPr="00F86981" w:rsidRDefault="00244FBB" w:rsidP="00EB78DC">
            <w:pPr>
              <w:spacing w:after="0" w:line="240" w:lineRule="auto"/>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100–300</w:t>
            </w:r>
          </w:p>
        </w:tc>
        <w:tc>
          <w:tcPr>
            <w:tcW w:w="1418" w:type="dxa"/>
            <w:shd w:val="clear" w:color="auto" w:fill="auto"/>
            <w:noWrap/>
            <w:vAlign w:val="bottom"/>
            <w:hideMark/>
          </w:tcPr>
          <w:p w14:paraId="7BC1E0BD" w14:textId="77777777" w:rsidR="00244FBB" w:rsidRPr="00F86981" w:rsidRDefault="00244FBB" w:rsidP="00EB78DC">
            <w:pPr>
              <w:spacing w:after="0" w:line="240" w:lineRule="auto"/>
              <w:jc w:val="right"/>
              <w:rPr>
                <w:rFonts w:ascii="Calibri" w:eastAsia="Times New Roman" w:hAnsi="Calibri" w:cs="Calibri"/>
                <w:sz w:val="20"/>
                <w:szCs w:val="20"/>
                <w:lang w:val="sl-SI" w:eastAsia="sl-SI"/>
              </w:rPr>
            </w:pPr>
            <w:r w:rsidRPr="00F86981">
              <w:rPr>
                <w:rFonts w:ascii="Calibri" w:hAnsi="Calibri" w:cs="Calibri"/>
                <w:sz w:val="20"/>
                <w:szCs w:val="20"/>
                <w:lang w:val="sl-SI"/>
              </w:rPr>
              <w:t>30,0 %</w:t>
            </w:r>
          </w:p>
        </w:tc>
        <w:tc>
          <w:tcPr>
            <w:tcW w:w="1418" w:type="dxa"/>
            <w:shd w:val="clear" w:color="auto" w:fill="auto"/>
            <w:noWrap/>
            <w:vAlign w:val="bottom"/>
            <w:hideMark/>
          </w:tcPr>
          <w:p w14:paraId="57D7B6C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hAnsi="Calibri" w:cs="Calibri"/>
                <w:color w:val="000000"/>
                <w:sz w:val="20"/>
                <w:szCs w:val="20"/>
                <w:lang w:val="sl-SI"/>
              </w:rPr>
              <w:t>28,9 %</w:t>
            </w:r>
          </w:p>
        </w:tc>
      </w:tr>
      <w:tr w:rsidR="00244FBB" w:rsidRPr="00F86981" w14:paraId="0203461C" w14:textId="77777777" w:rsidTr="00EB78DC">
        <w:trPr>
          <w:trHeight w:val="276"/>
        </w:trPr>
        <w:tc>
          <w:tcPr>
            <w:tcW w:w="2268" w:type="dxa"/>
            <w:noWrap/>
            <w:hideMark/>
          </w:tcPr>
          <w:p w14:paraId="37708794" w14:textId="77777777" w:rsidR="00244FBB" w:rsidRPr="00F86981" w:rsidRDefault="00244FBB" w:rsidP="00EB78DC">
            <w:pPr>
              <w:spacing w:after="0" w:line="240" w:lineRule="auto"/>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300–1000</w:t>
            </w:r>
          </w:p>
        </w:tc>
        <w:tc>
          <w:tcPr>
            <w:tcW w:w="1418" w:type="dxa"/>
            <w:shd w:val="clear" w:color="auto" w:fill="auto"/>
            <w:noWrap/>
            <w:vAlign w:val="bottom"/>
            <w:hideMark/>
          </w:tcPr>
          <w:p w14:paraId="730E1659" w14:textId="77777777" w:rsidR="00244FBB" w:rsidRPr="00F86981" w:rsidRDefault="00244FBB" w:rsidP="00EB78DC">
            <w:pPr>
              <w:spacing w:after="0" w:line="240" w:lineRule="auto"/>
              <w:jc w:val="right"/>
              <w:rPr>
                <w:rFonts w:ascii="Calibri" w:eastAsia="Times New Roman" w:hAnsi="Calibri" w:cs="Calibri"/>
                <w:sz w:val="20"/>
                <w:szCs w:val="20"/>
                <w:lang w:val="sl-SI" w:eastAsia="sl-SI"/>
              </w:rPr>
            </w:pPr>
            <w:r w:rsidRPr="00F86981">
              <w:rPr>
                <w:rFonts w:ascii="Calibri" w:hAnsi="Calibri" w:cs="Calibri"/>
                <w:sz w:val="20"/>
                <w:szCs w:val="20"/>
                <w:lang w:val="sl-SI"/>
              </w:rPr>
              <w:t>42,5 %</w:t>
            </w:r>
          </w:p>
        </w:tc>
        <w:tc>
          <w:tcPr>
            <w:tcW w:w="1418" w:type="dxa"/>
            <w:shd w:val="clear" w:color="auto" w:fill="auto"/>
            <w:noWrap/>
            <w:vAlign w:val="bottom"/>
            <w:hideMark/>
          </w:tcPr>
          <w:p w14:paraId="7E7C4F8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hAnsi="Calibri" w:cs="Calibri"/>
                <w:color w:val="000000"/>
                <w:sz w:val="20"/>
                <w:szCs w:val="20"/>
                <w:lang w:val="sl-SI"/>
              </w:rPr>
              <w:t>19,6 %</w:t>
            </w:r>
          </w:p>
        </w:tc>
      </w:tr>
      <w:tr w:rsidR="00244FBB" w:rsidRPr="00F86981" w14:paraId="16A4199C" w14:textId="77777777" w:rsidTr="00EB78DC">
        <w:trPr>
          <w:trHeight w:val="276"/>
        </w:trPr>
        <w:tc>
          <w:tcPr>
            <w:tcW w:w="2268" w:type="dxa"/>
            <w:noWrap/>
            <w:hideMark/>
          </w:tcPr>
          <w:p w14:paraId="52A55AD7" w14:textId="77777777" w:rsidR="00244FBB" w:rsidRPr="00F86981" w:rsidRDefault="00244FBB" w:rsidP="00EB78DC">
            <w:pPr>
              <w:spacing w:after="0" w:line="240" w:lineRule="auto"/>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1000–3000</w:t>
            </w:r>
          </w:p>
        </w:tc>
        <w:tc>
          <w:tcPr>
            <w:tcW w:w="1418" w:type="dxa"/>
            <w:shd w:val="clear" w:color="auto" w:fill="auto"/>
            <w:noWrap/>
            <w:vAlign w:val="bottom"/>
            <w:hideMark/>
          </w:tcPr>
          <w:p w14:paraId="2C9ACC91" w14:textId="77777777" w:rsidR="00244FBB" w:rsidRPr="00F86981" w:rsidRDefault="00244FBB" w:rsidP="00EB78DC">
            <w:pPr>
              <w:spacing w:after="0" w:line="240" w:lineRule="auto"/>
              <w:jc w:val="right"/>
              <w:rPr>
                <w:rFonts w:ascii="Calibri" w:eastAsia="Times New Roman" w:hAnsi="Calibri" w:cs="Calibri"/>
                <w:sz w:val="20"/>
                <w:szCs w:val="20"/>
                <w:lang w:val="sl-SI" w:eastAsia="sl-SI"/>
              </w:rPr>
            </w:pPr>
            <w:r w:rsidRPr="00F86981">
              <w:rPr>
                <w:rFonts w:ascii="Calibri" w:hAnsi="Calibri" w:cs="Calibri"/>
                <w:sz w:val="20"/>
                <w:szCs w:val="20"/>
                <w:lang w:val="sl-SI"/>
              </w:rPr>
              <w:t>15,0 %</w:t>
            </w:r>
          </w:p>
        </w:tc>
        <w:tc>
          <w:tcPr>
            <w:tcW w:w="1418" w:type="dxa"/>
            <w:shd w:val="clear" w:color="auto" w:fill="auto"/>
            <w:noWrap/>
            <w:vAlign w:val="bottom"/>
            <w:hideMark/>
          </w:tcPr>
          <w:p w14:paraId="49A694B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hAnsi="Calibri" w:cs="Calibri"/>
                <w:color w:val="000000"/>
                <w:sz w:val="20"/>
                <w:szCs w:val="20"/>
                <w:lang w:val="sl-SI"/>
              </w:rPr>
              <w:t>7,8 %</w:t>
            </w:r>
          </w:p>
        </w:tc>
      </w:tr>
      <w:tr w:rsidR="00244FBB" w:rsidRPr="00F86981" w14:paraId="07D358EC" w14:textId="77777777" w:rsidTr="00EB78DC">
        <w:trPr>
          <w:trHeight w:val="276"/>
        </w:trPr>
        <w:tc>
          <w:tcPr>
            <w:tcW w:w="2268" w:type="dxa"/>
            <w:noWrap/>
            <w:hideMark/>
          </w:tcPr>
          <w:p w14:paraId="30772314" w14:textId="77777777" w:rsidR="00244FBB" w:rsidRPr="00F86981" w:rsidRDefault="00244FBB" w:rsidP="00EB78DC">
            <w:pPr>
              <w:spacing w:after="0" w:line="240" w:lineRule="auto"/>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3000–</w:t>
            </w:r>
          </w:p>
        </w:tc>
        <w:tc>
          <w:tcPr>
            <w:tcW w:w="1418" w:type="dxa"/>
            <w:shd w:val="clear" w:color="auto" w:fill="auto"/>
            <w:noWrap/>
            <w:vAlign w:val="bottom"/>
            <w:hideMark/>
          </w:tcPr>
          <w:p w14:paraId="658992F3" w14:textId="77777777" w:rsidR="00244FBB" w:rsidRPr="00F86981" w:rsidRDefault="00244FBB" w:rsidP="00EB78DC">
            <w:pPr>
              <w:spacing w:after="0" w:line="240" w:lineRule="auto"/>
              <w:jc w:val="right"/>
              <w:rPr>
                <w:rFonts w:ascii="Calibri" w:eastAsia="Times New Roman" w:hAnsi="Calibri" w:cs="Calibri"/>
                <w:sz w:val="20"/>
                <w:szCs w:val="20"/>
                <w:lang w:val="sl-SI" w:eastAsia="sl-SI"/>
              </w:rPr>
            </w:pPr>
            <w:r w:rsidRPr="00F86981">
              <w:rPr>
                <w:rFonts w:ascii="Calibri" w:hAnsi="Calibri" w:cs="Calibri"/>
                <w:sz w:val="20"/>
                <w:szCs w:val="20"/>
                <w:lang w:val="sl-SI"/>
              </w:rPr>
              <w:t>2,5 %</w:t>
            </w:r>
          </w:p>
        </w:tc>
        <w:tc>
          <w:tcPr>
            <w:tcW w:w="1418" w:type="dxa"/>
            <w:shd w:val="clear" w:color="auto" w:fill="auto"/>
            <w:noWrap/>
            <w:vAlign w:val="bottom"/>
            <w:hideMark/>
          </w:tcPr>
          <w:p w14:paraId="69D7689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hAnsi="Calibri" w:cs="Calibri"/>
                <w:color w:val="000000"/>
                <w:sz w:val="20"/>
                <w:szCs w:val="20"/>
                <w:lang w:val="sl-SI"/>
              </w:rPr>
              <w:t>5,6 %</w:t>
            </w:r>
          </w:p>
        </w:tc>
      </w:tr>
    </w:tbl>
    <w:p w14:paraId="52070BD5" w14:textId="77777777" w:rsidR="00244FBB" w:rsidRPr="00F86981" w:rsidRDefault="00244FBB" w:rsidP="00244FBB"/>
    <w:p w14:paraId="735DC9C3" w14:textId="47198D9B" w:rsidR="00244FBB" w:rsidRPr="00A02F24" w:rsidRDefault="00244FBB" w:rsidP="00244FBB">
      <w:pPr>
        <w:pStyle w:val="Napis"/>
        <w:spacing w:after="0"/>
        <w:rPr>
          <w:b/>
          <w:sz w:val="22"/>
          <w:szCs w:val="22"/>
        </w:rPr>
      </w:pPr>
      <w:bookmarkStart w:id="79" w:name="_Toc129177246"/>
      <w:r w:rsidRPr="00F86981">
        <w:rPr>
          <w:sz w:val="22"/>
          <w:szCs w:val="22"/>
        </w:rPr>
        <w:t xml:space="preserve">Slika </w:t>
      </w:r>
      <w:r w:rsidRPr="00F86981">
        <w:rPr>
          <w:sz w:val="22"/>
          <w:szCs w:val="22"/>
        </w:rPr>
        <w:fldChar w:fldCharType="begin"/>
      </w:r>
      <w:r w:rsidRPr="00F86981">
        <w:rPr>
          <w:sz w:val="22"/>
          <w:szCs w:val="22"/>
        </w:rPr>
        <w:instrText xml:space="preserve"> SEQ Slika \* ARABIC </w:instrText>
      </w:r>
      <w:r w:rsidRPr="00F86981">
        <w:rPr>
          <w:sz w:val="22"/>
          <w:szCs w:val="22"/>
        </w:rPr>
        <w:fldChar w:fldCharType="separate"/>
      </w:r>
      <w:r w:rsidR="007F6EED">
        <w:rPr>
          <w:noProof/>
          <w:sz w:val="22"/>
          <w:szCs w:val="22"/>
        </w:rPr>
        <w:t>19</w:t>
      </w:r>
      <w:r w:rsidRPr="00F86981">
        <w:rPr>
          <w:sz w:val="22"/>
          <w:szCs w:val="22"/>
        </w:rPr>
        <w:fldChar w:fldCharType="end"/>
      </w:r>
      <w:r w:rsidRPr="00F86981">
        <w:rPr>
          <w:sz w:val="22"/>
          <w:szCs w:val="22"/>
        </w:rPr>
        <w:t xml:space="preserve">: </w:t>
      </w:r>
      <w:bookmarkEnd w:id="79"/>
      <w:r w:rsidRPr="00F86981">
        <w:rPr>
          <w:sz w:val="22"/>
          <w:szCs w:val="22"/>
        </w:rPr>
        <w:t xml:space="preserve">Deleži prodajnih in najemnih poslov za </w:t>
      </w:r>
      <w:r>
        <w:rPr>
          <w:sz w:val="22"/>
          <w:szCs w:val="22"/>
        </w:rPr>
        <w:t xml:space="preserve">industrijske </w:t>
      </w:r>
      <w:r w:rsidRPr="00F86981">
        <w:rPr>
          <w:sz w:val="22"/>
          <w:szCs w:val="22"/>
        </w:rPr>
        <w:t xml:space="preserve">prostore po velikostnih razredih prodanih oziroma oddanih prostorov, glede na </w:t>
      </w:r>
      <w:r>
        <w:rPr>
          <w:sz w:val="22"/>
          <w:szCs w:val="22"/>
        </w:rPr>
        <w:t xml:space="preserve">skupno </w:t>
      </w:r>
      <w:r w:rsidRPr="00F86981">
        <w:rPr>
          <w:sz w:val="22"/>
          <w:szCs w:val="22"/>
        </w:rPr>
        <w:t>število sklenjenih poslov, Slovenija, leto 2023</w:t>
      </w:r>
      <w:r w:rsidRPr="009B6842">
        <w:rPr>
          <w:noProof/>
        </w:rPr>
        <w:t xml:space="preserve"> </w:t>
      </w:r>
    </w:p>
    <w:p w14:paraId="70122071" w14:textId="77777777" w:rsidR="00244FBB" w:rsidRPr="00F86981" w:rsidRDefault="00244FBB" w:rsidP="00244FBB">
      <w:pPr>
        <w:spacing w:after="0"/>
        <w:jc w:val="center"/>
      </w:pPr>
      <w:r>
        <w:rPr>
          <w:noProof/>
        </w:rPr>
        <w:drawing>
          <wp:inline distT="0" distB="0" distL="0" distR="0" wp14:anchorId="7BDA693A" wp14:editId="1EEC2A22">
            <wp:extent cx="6202680" cy="1985645"/>
            <wp:effectExtent l="0" t="0" r="7620" b="0"/>
            <wp:docPr id="49" name="Slika 49" descr="Palični prikaz deležev prodajnih in najemnih poslov za industrijske prostore, glede na število sklenjenih poslov, po velikostnih razredih prodanih oziroma oddanih prostorov na osnovi prikazanih podatkov iz tabe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alični prikaz deležev prodajnih in najemnih poslov za industrijske prostore, glede na število sklenjenih poslov, po velikostnih razredih prodanih oziroma oddanih prostorov na osnovi prikazanih podatkov iz tabel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2680" cy="1985645"/>
                    </a:xfrm>
                    <a:prstGeom prst="rect">
                      <a:avLst/>
                    </a:prstGeom>
                    <a:noFill/>
                    <a:ln>
                      <a:noFill/>
                    </a:ln>
                  </pic:spPr>
                </pic:pic>
              </a:graphicData>
            </a:graphic>
          </wp:inline>
        </w:drawing>
      </w:r>
    </w:p>
    <w:p w14:paraId="027390C1" w14:textId="77777777" w:rsidR="00244FBB" w:rsidRDefault="00244FBB" w:rsidP="00244FBB">
      <w:pPr>
        <w:spacing w:after="0"/>
        <w:jc w:val="both"/>
      </w:pPr>
    </w:p>
    <w:p w14:paraId="2684FFC7" w14:textId="77777777" w:rsidR="00244FBB" w:rsidRDefault="00244FBB" w:rsidP="00244FBB">
      <w:pPr>
        <w:spacing w:after="0"/>
        <w:jc w:val="both"/>
      </w:pPr>
    </w:p>
    <w:p w14:paraId="57552998" w14:textId="77777777" w:rsidR="00244FBB" w:rsidRDefault="00244FBB" w:rsidP="00244FBB">
      <w:pPr>
        <w:spacing w:after="0"/>
        <w:jc w:val="both"/>
      </w:pPr>
    </w:p>
    <w:p w14:paraId="792994D1" w14:textId="66ACE9D3" w:rsidR="00244FBB" w:rsidRDefault="00244FBB" w:rsidP="00244FBB">
      <w:pPr>
        <w:spacing w:after="0"/>
        <w:jc w:val="both"/>
      </w:pPr>
      <w:r>
        <w:t xml:space="preserve">Lani je bilo daleč največ prodanih in oddanih industrijskih prostorov, ki so bili zgrajeni v obdobju bivše države in jih je tudi največ na trgu. Medtem je prodaj in najemov sodobnejših prostorov, glede na fond, razmeroma malo, saj pretežno služijo obstoječim lastnikom oziroma najemnikom, tako da je njihova zasedenost velika, fluktuacija pa </w:t>
      </w:r>
      <w:r w:rsidRPr="00312B0A">
        <w:t xml:space="preserve">majhna. Leta 2023 so </w:t>
      </w:r>
      <w:r w:rsidR="006A2024" w:rsidRPr="00312B0A">
        <w:t xml:space="preserve">prostori, zgrajeni v letih 1945 do 1990, predstavljali </w:t>
      </w:r>
      <w:r w:rsidRPr="00312B0A">
        <w:t>65 % skupne prodane površine in kar slabih 75 % skupne oddane površine industrijskih prostorov</w:t>
      </w:r>
      <w:r w:rsidR="006A2024" w:rsidRPr="00312B0A">
        <w:t xml:space="preserve"> v državi</w:t>
      </w:r>
      <w:r w:rsidRPr="00312B0A">
        <w:t>. Čeprav predstavlja skupna površina  industrijskih prostorov, zgrajenih po letu 2010, skoraj 15 % celotnega</w:t>
      </w:r>
      <w:r>
        <w:t xml:space="preserve"> fonda, je lani površina teh prostorov predstavljala le 2,5 %  skupne prodane površine in dobre 4 % skupne oddane površine industrijskih prostorov.     </w:t>
      </w:r>
    </w:p>
    <w:p w14:paraId="4B3F05A5" w14:textId="77777777" w:rsidR="00244FBB" w:rsidRPr="00F86981" w:rsidRDefault="00244FBB" w:rsidP="00244FBB">
      <w:pPr>
        <w:spacing w:after="0"/>
      </w:pPr>
    </w:p>
    <w:p w14:paraId="4BC85E30" w14:textId="41249E78" w:rsidR="00244FBB" w:rsidRPr="00F86981" w:rsidRDefault="00244FBB" w:rsidP="00244FBB">
      <w:pPr>
        <w:pStyle w:val="Napis"/>
        <w:spacing w:after="120"/>
        <w:rPr>
          <w:sz w:val="22"/>
          <w:szCs w:val="22"/>
        </w:rPr>
      </w:pPr>
      <w:bookmarkStart w:id="80" w:name="_Toc129177221"/>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37</w:t>
      </w:r>
      <w:r w:rsidRPr="00F86981">
        <w:rPr>
          <w:sz w:val="22"/>
          <w:szCs w:val="22"/>
        </w:rPr>
        <w:fldChar w:fldCharType="end"/>
      </w:r>
      <w:r w:rsidRPr="00F86981">
        <w:rPr>
          <w:sz w:val="22"/>
          <w:szCs w:val="22"/>
        </w:rPr>
        <w:t xml:space="preserve">: </w:t>
      </w:r>
      <w:bookmarkEnd w:id="80"/>
      <w:r w:rsidRPr="00F86981">
        <w:rPr>
          <w:sz w:val="22"/>
          <w:szCs w:val="22"/>
        </w:rPr>
        <w:t xml:space="preserve">Deleži </w:t>
      </w:r>
      <w:r>
        <w:rPr>
          <w:sz w:val="22"/>
          <w:szCs w:val="22"/>
        </w:rPr>
        <w:t xml:space="preserve">skupnega števila sklenjenih </w:t>
      </w:r>
      <w:r w:rsidRPr="00F86981">
        <w:rPr>
          <w:sz w:val="22"/>
          <w:szCs w:val="22"/>
        </w:rPr>
        <w:t xml:space="preserve">prodajnih in najemnih poslov za </w:t>
      </w:r>
      <w:r>
        <w:rPr>
          <w:sz w:val="22"/>
          <w:szCs w:val="22"/>
        </w:rPr>
        <w:t>industrijske</w:t>
      </w:r>
      <w:r w:rsidRPr="00F86981">
        <w:rPr>
          <w:sz w:val="22"/>
          <w:szCs w:val="22"/>
        </w:rPr>
        <w:t xml:space="preserve"> prostore, </w:t>
      </w:r>
      <w:r>
        <w:rPr>
          <w:sz w:val="22"/>
          <w:szCs w:val="22"/>
        </w:rPr>
        <w:t>glede na obdobje zgraditve</w:t>
      </w:r>
      <w:r w:rsidRPr="00F86981">
        <w:rPr>
          <w:sz w:val="22"/>
          <w:szCs w:val="22"/>
        </w:rPr>
        <w:t xml:space="preserve"> prodanih oziroma oddanih prostorov, Slovenija, leto 2023</w:t>
      </w:r>
    </w:p>
    <w:tbl>
      <w:tblPr>
        <w:tblStyle w:val="Tabelasvetlamrea1"/>
        <w:tblW w:w="4620" w:type="dxa"/>
        <w:tblLook w:val="04A0" w:firstRow="1" w:lastRow="0" w:firstColumn="1" w:lastColumn="0" w:noHBand="0" w:noVBand="1"/>
      </w:tblPr>
      <w:tblGrid>
        <w:gridCol w:w="1540"/>
        <w:gridCol w:w="1540"/>
        <w:gridCol w:w="1540"/>
      </w:tblGrid>
      <w:tr w:rsidR="00244FBB" w:rsidRPr="00F12DFA" w14:paraId="15310583" w14:textId="77777777" w:rsidTr="00EB78DC">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60D229B5" w14:textId="77777777" w:rsidR="00244FBB" w:rsidRPr="00F12DFA" w:rsidRDefault="00244FBB" w:rsidP="00EB78DC">
            <w:pPr>
              <w:spacing w:after="0" w:line="240" w:lineRule="auto"/>
              <w:rPr>
                <w:rFonts w:ascii="Calibri" w:eastAsia="Times New Roman" w:hAnsi="Calibri" w:cs="Calibri"/>
                <w:color w:val="000000"/>
                <w:lang w:eastAsia="sl-SI"/>
              </w:rPr>
            </w:pPr>
            <w:r w:rsidRPr="00F86981">
              <w:rPr>
                <w:rFonts w:ascii="Calibri" w:eastAsia="Times New Roman" w:hAnsi="Calibri" w:cs="Calibri"/>
                <w:color w:val="000000"/>
                <w:sz w:val="20"/>
                <w:szCs w:val="20"/>
                <w:lang w:eastAsia="sl-SI"/>
              </w:rPr>
              <w:t>Leto zgraditve</w:t>
            </w:r>
          </w:p>
        </w:tc>
        <w:tc>
          <w:tcPr>
            <w:tcW w:w="1540" w:type="dxa"/>
            <w:hideMark/>
          </w:tcPr>
          <w:p w14:paraId="7996EF86" w14:textId="77777777" w:rsidR="00244FBB" w:rsidRPr="00F12DFA" w:rsidRDefault="00244FBB" w:rsidP="00EB78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sidRPr="00F86981">
              <w:rPr>
                <w:rFonts w:ascii="Calibri" w:eastAsia="Times New Roman" w:hAnsi="Calibri" w:cs="Calibri"/>
                <w:color w:val="000000"/>
                <w:sz w:val="20"/>
                <w:szCs w:val="20"/>
                <w:lang w:eastAsia="sl-SI"/>
              </w:rPr>
              <w:t>Delež števila prodaj</w:t>
            </w:r>
          </w:p>
        </w:tc>
        <w:tc>
          <w:tcPr>
            <w:tcW w:w="1540" w:type="dxa"/>
          </w:tcPr>
          <w:p w14:paraId="2E6FE1AA" w14:textId="77777777" w:rsidR="00244FBB" w:rsidRPr="00F12DFA" w:rsidRDefault="00244FBB" w:rsidP="00EB78D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sl-SI"/>
              </w:rPr>
            </w:pPr>
            <w:r w:rsidRPr="00F86981">
              <w:rPr>
                <w:rFonts w:ascii="Calibri" w:eastAsia="Times New Roman" w:hAnsi="Calibri" w:cs="Calibri"/>
                <w:color w:val="000000"/>
                <w:sz w:val="20"/>
                <w:szCs w:val="20"/>
                <w:lang w:eastAsia="sl-SI"/>
              </w:rPr>
              <w:t>Delež števila najemov</w:t>
            </w:r>
          </w:p>
        </w:tc>
      </w:tr>
      <w:tr w:rsidR="00244FBB" w:rsidRPr="00F12DFA" w14:paraId="0DB3E800"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14AD2266" w14:textId="79A08A17" w:rsidR="00244FBB" w:rsidRPr="00F514F8" w:rsidRDefault="00244FBB" w:rsidP="0057406C">
            <w:pPr>
              <w:pStyle w:val="Odstavekseznama"/>
              <w:numPr>
                <w:ilvl w:val="0"/>
                <w:numId w:val="18"/>
              </w:numPr>
              <w:spacing w:after="0" w:line="240" w:lineRule="auto"/>
              <w:jc w:val="right"/>
              <w:rPr>
                <w:rFonts w:ascii="Calibri" w:eastAsia="Times New Roman" w:hAnsi="Calibri" w:cs="Calibri"/>
                <w:b w:val="0"/>
                <w:bCs w:val="0"/>
                <w:color w:val="000000"/>
                <w:lang w:eastAsia="sl-SI"/>
              </w:rPr>
            </w:pPr>
            <w:r w:rsidRPr="00F514F8">
              <w:rPr>
                <w:rFonts w:ascii="Calibri" w:eastAsia="Times New Roman" w:hAnsi="Calibri" w:cs="Calibri"/>
                <w:b w:val="0"/>
                <w:bCs w:val="0"/>
                <w:color w:val="000000"/>
                <w:lang w:eastAsia="sl-SI"/>
              </w:rPr>
              <w:t>1944</w:t>
            </w:r>
          </w:p>
        </w:tc>
        <w:tc>
          <w:tcPr>
            <w:tcW w:w="1540" w:type="dxa"/>
            <w:noWrap/>
            <w:hideMark/>
          </w:tcPr>
          <w:p w14:paraId="510D522F"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7,5 %</w:t>
            </w:r>
          </w:p>
        </w:tc>
        <w:tc>
          <w:tcPr>
            <w:tcW w:w="1540" w:type="dxa"/>
          </w:tcPr>
          <w:p w14:paraId="0716B895"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11,1 %</w:t>
            </w:r>
          </w:p>
        </w:tc>
      </w:tr>
      <w:tr w:rsidR="00244FBB" w:rsidRPr="00F12DFA" w14:paraId="5E637291"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49D8007F"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1945 - 1990</w:t>
            </w:r>
          </w:p>
        </w:tc>
        <w:tc>
          <w:tcPr>
            <w:tcW w:w="1540" w:type="dxa"/>
            <w:noWrap/>
            <w:hideMark/>
          </w:tcPr>
          <w:p w14:paraId="7E97E053"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65,0 %</w:t>
            </w:r>
          </w:p>
        </w:tc>
        <w:tc>
          <w:tcPr>
            <w:tcW w:w="1540" w:type="dxa"/>
          </w:tcPr>
          <w:p w14:paraId="2385C857"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74,4 %</w:t>
            </w:r>
          </w:p>
        </w:tc>
      </w:tr>
      <w:tr w:rsidR="00244FBB" w:rsidRPr="00F12DFA" w14:paraId="7B5CB642"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82F1106"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1991 - 2000</w:t>
            </w:r>
          </w:p>
        </w:tc>
        <w:tc>
          <w:tcPr>
            <w:tcW w:w="1540" w:type="dxa"/>
            <w:noWrap/>
            <w:hideMark/>
          </w:tcPr>
          <w:p w14:paraId="30ACDFAF"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12,5 %</w:t>
            </w:r>
          </w:p>
        </w:tc>
        <w:tc>
          <w:tcPr>
            <w:tcW w:w="1540" w:type="dxa"/>
          </w:tcPr>
          <w:p w14:paraId="730E0181"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2,2 %</w:t>
            </w:r>
          </w:p>
        </w:tc>
      </w:tr>
      <w:tr w:rsidR="00244FBB" w:rsidRPr="00F12DFA" w14:paraId="6A085C7B"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2EC900AF"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2001 - 2010</w:t>
            </w:r>
          </w:p>
        </w:tc>
        <w:tc>
          <w:tcPr>
            <w:tcW w:w="1540" w:type="dxa"/>
            <w:noWrap/>
            <w:hideMark/>
          </w:tcPr>
          <w:p w14:paraId="702BF30B"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12,5 %</w:t>
            </w:r>
          </w:p>
        </w:tc>
        <w:tc>
          <w:tcPr>
            <w:tcW w:w="1540" w:type="dxa"/>
          </w:tcPr>
          <w:p w14:paraId="6117D30C"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8,2 %</w:t>
            </w:r>
          </w:p>
        </w:tc>
      </w:tr>
      <w:tr w:rsidR="00244FBB" w:rsidRPr="00F12DFA" w14:paraId="5836799C" w14:textId="77777777" w:rsidTr="00EB78DC">
        <w:trPr>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DD0D4D1" w14:textId="77777777" w:rsidR="00244FBB" w:rsidRPr="00F12DFA" w:rsidRDefault="00244FBB" w:rsidP="00EB78DC">
            <w:pPr>
              <w:spacing w:after="0" w:line="240" w:lineRule="auto"/>
              <w:jc w:val="right"/>
              <w:rPr>
                <w:rFonts w:ascii="Calibri" w:eastAsia="Times New Roman" w:hAnsi="Calibri" w:cs="Calibri"/>
                <w:b w:val="0"/>
                <w:bCs w:val="0"/>
                <w:color w:val="000000"/>
                <w:lang w:eastAsia="sl-SI"/>
              </w:rPr>
            </w:pPr>
            <w:r w:rsidRPr="00F12DFA">
              <w:rPr>
                <w:rFonts w:ascii="Calibri" w:eastAsia="Times New Roman" w:hAnsi="Calibri" w:cs="Calibri"/>
                <w:b w:val="0"/>
                <w:bCs w:val="0"/>
                <w:color w:val="000000"/>
                <w:lang w:eastAsia="sl-SI"/>
              </w:rPr>
              <w:t>2011 - 2023</w:t>
            </w:r>
          </w:p>
        </w:tc>
        <w:tc>
          <w:tcPr>
            <w:tcW w:w="1540" w:type="dxa"/>
            <w:noWrap/>
            <w:hideMark/>
          </w:tcPr>
          <w:p w14:paraId="2F81329D"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2,5 %</w:t>
            </w:r>
          </w:p>
        </w:tc>
        <w:tc>
          <w:tcPr>
            <w:tcW w:w="1540" w:type="dxa"/>
          </w:tcPr>
          <w:p w14:paraId="0A7F7EF7" w14:textId="77777777" w:rsidR="00244FBB" w:rsidRPr="00F12DFA" w:rsidRDefault="00244FBB" w:rsidP="00EB78D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sl-SI"/>
              </w:rPr>
            </w:pPr>
            <w:r>
              <w:rPr>
                <w:rFonts w:ascii="Calibri" w:hAnsi="Calibri" w:cs="Calibri"/>
                <w:color w:val="000000"/>
              </w:rPr>
              <w:t>4,1 %</w:t>
            </w:r>
          </w:p>
        </w:tc>
      </w:tr>
    </w:tbl>
    <w:p w14:paraId="3CE43222" w14:textId="77777777" w:rsidR="00244FBB" w:rsidRPr="00F86981" w:rsidRDefault="00244FBB" w:rsidP="00244FBB"/>
    <w:p w14:paraId="196421BD" w14:textId="54E91510" w:rsidR="00244FBB" w:rsidRDefault="00244FBB" w:rsidP="00244FBB">
      <w:pPr>
        <w:pStyle w:val="Napis"/>
        <w:spacing w:after="0"/>
        <w:rPr>
          <w:sz w:val="22"/>
          <w:szCs w:val="22"/>
        </w:rPr>
      </w:pPr>
      <w:bookmarkStart w:id="81" w:name="_Toc129177247"/>
      <w:r w:rsidRPr="00CC6E31">
        <w:rPr>
          <w:sz w:val="22"/>
          <w:szCs w:val="22"/>
        </w:rPr>
        <w:t xml:space="preserve">Slika </w:t>
      </w:r>
      <w:r w:rsidRPr="00CC6E31">
        <w:rPr>
          <w:sz w:val="22"/>
          <w:szCs w:val="22"/>
        </w:rPr>
        <w:fldChar w:fldCharType="begin"/>
      </w:r>
      <w:r w:rsidRPr="00CC6E31">
        <w:rPr>
          <w:sz w:val="22"/>
          <w:szCs w:val="22"/>
        </w:rPr>
        <w:instrText xml:space="preserve"> SEQ Slika \* ARABIC </w:instrText>
      </w:r>
      <w:r w:rsidRPr="00CC6E31">
        <w:rPr>
          <w:sz w:val="22"/>
          <w:szCs w:val="22"/>
        </w:rPr>
        <w:fldChar w:fldCharType="separate"/>
      </w:r>
      <w:r w:rsidR="007F6EED">
        <w:rPr>
          <w:noProof/>
          <w:sz w:val="22"/>
          <w:szCs w:val="22"/>
        </w:rPr>
        <w:t>20</w:t>
      </w:r>
      <w:r w:rsidRPr="00CC6E31">
        <w:rPr>
          <w:sz w:val="22"/>
          <w:szCs w:val="22"/>
        </w:rPr>
        <w:fldChar w:fldCharType="end"/>
      </w:r>
      <w:r w:rsidRPr="00CC6E31">
        <w:rPr>
          <w:sz w:val="22"/>
          <w:szCs w:val="22"/>
        </w:rPr>
        <w:t xml:space="preserve">: </w:t>
      </w:r>
      <w:bookmarkEnd w:id="81"/>
      <w:r w:rsidRPr="00CC6E31">
        <w:rPr>
          <w:sz w:val="22"/>
          <w:szCs w:val="22"/>
        </w:rPr>
        <w:t>Deleži skupnega števila sklenjenih prodajnih in najemnih poslov za industrijske prostore, glede na obdobje zgraditve prodanih oziroma oddanih prostorov, Slovenija, leto 2023</w:t>
      </w:r>
      <w:r w:rsidRPr="00F86981">
        <w:rPr>
          <w:noProof/>
          <w:sz w:val="22"/>
          <w:szCs w:val="22"/>
          <w:lang w:eastAsia="en-GB"/>
        </w:rPr>
        <w:t xml:space="preserve"> </w:t>
      </w:r>
    </w:p>
    <w:p w14:paraId="4A320695" w14:textId="77777777" w:rsidR="00D8015B" w:rsidRDefault="00244FBB" w:rsidP="00244FBB">
      <w:pPr>
        <w:pStyle w:val="Napis"/>
        <w:spacing w:after="0"/>
        <w:jc w:val="center"/>
        <w:rPr>
          <w:noProof/>
          <w:sz w:val="22"/>
          <w:szCs w:val="22"/>
          <w:lang w:eastAsia="en-GB"/>
        </w:rPr>
      </w:pPr>
      <w:r>
        <w:rPr>
          <w:noProof/>
          <w:sz w:val="22"/>
          <w:szCs w:val="22"/>
          <w:lang w:eastAsia="en-GB"/>
        </w:rPr>
        <w:drawing>
          <wp:inline distT="0" distB="0" distL="0" distR="0" wp14:anchorId="7C4EEF0E" wp14:editId="0CE3D350">
            <wp:extent cx="6202680" cy="2026920"/>
            <wp:effectExtent l="0" t="0" r="7620" b="0"/>
            <wp:docPr id="50" name="Slika 50" descr="Palični prikaz deležev prodajnih in najemnih poslov za industrijske prostore, glede na število sklenjenih poslov, po starostnih razredih prodanih oziroma oddanih prostorov na osnovi prikazanih podatkov iz tabe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alični prikaz deležev prodajnih in najemnih poslov za industrijske prostore, glede na število sklenjenih poslov, po starostnih razredih prodanih oziroma oddanih prostorov na osnovi prikazanih podatkov iz tabel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2680" cy="2026920"/>
                    </a:xfrm>
                    <a:prstGeom prst="rect">
                      <a:avLst/>
                    </a:prstGeom>
                    <a:noFill/>
                    <a:ln>
                      <a:noFill/>
                    </a:ln>
                  </pic:spPr>
                </pic:pic>
              </a:graphicData>
            </a:graphic>
          </wp:inline>
        </w:drawing>
      </w:r>
    </w:p>
    <w:p w14:paraId="5936AC72" w14:textId="77777777" w:rsidR="00D8015B" w:rsidRDefault="00D8015B" w:rsidP="00244FBB">
      <w:pPr>
        <w:pStyle w:val="Napis"/>
        <w:spacing w:after="0"/>
        <w:jc w:val="center"/>
        <w:rPr>
          <w:noProof/>
          <w:sz w:val="22"/>
          <w:szCs w:val="22"/>
          <w:lang w:eastAsia="en-GB"/>
        </w:rPr>
      </w:pPr>
    </w:p>
    <w:p w14:paraId="28A5F81C" w14:textId="77777777" w:rsidR="00ED5619" w:rsidRPr="00ED5619" w:rsidRDefault="00ED5619" w:rsidP="00ED5619">
      <w:pPr>
        <w:rPr>
          <w:lang w:eastAsia="en-GB"/>
        </w:rPr>
      </w:pPr>
    </w:p>
    <w:p w14:paraId="316F0BE7" w14:textId="21827A17" w:rsidR="00244FBB" w:rsidRPr="00F86981" w:rsidRDefault="00244FBB" w:rsidP="00244FBB">
      <w:pPr>
        <w:pStyle w:val="Napis"/>
        <w:spacing w:after="0"/>
        <w:jc w:val="center"/>
        <w:rPr>
          <w:sz w:val="22"/>
          <w:szCs w:val="22"/>
        </w:rPr>
      </w:pPr>
    </w:p>
    <w:p w14:paraId="0C287842" w14:textId="77777777" w:rsidR="00244FBB" w:rsidRPr="00F86981" w:rsidRDefault="00244FBB" w:rsidP="00244FBB">
      <w:pPr>
        <w:pStyle w:val="Naslov2"/>
        <w:numPr>
          <w:ilvl w:val="1"/>
          <w:numId w:val="12"/>
        </w:numPr>
        <w:rPr>
          <w:b/>
          <w:bCs/>
          <w:color w:val="auto"/>
          <w:sz w:val="32"/>
          <w:szCs w:val="32"/>
        </w:rPr>
      </w:pPr>
      <w:bookmarkStart w:id="82" w:name="_Toc159437845"/>
      <w:bookmarkStart w:id="83" w:name="_Toc160454441"/>
      <w:r w:rsidRPr="00F86981">
        <w:rPr>
          <w:b/>
          <w:bCs/>
          <w:color w:val="auto"/>
          <w:sz w:val="32"/>
          <w:szCs w:val="32"/>
        </w:rPr>
        <w:t>PRODAJNE CENE IN NAJEMNINE</w:t>
      </w:r>
      <w:bookmarkEnd w:id="82"/>
      <w:bookmarkEnd w:id="83"/>
    </w:p>
    <w:p w14:paraId="079A3F91" w14:textId="77777777" w:rsidR="00244FBB" w:rsidRPr="00F86981" w:rsidRDefault="00244FBB" w:rsidP="00244FBB">
      <w:pPr>
        <w:spacing w:after="0"/>
        <w:jc w:val="both"/>
      </w:pPr>
    </w:p>
    <w:p w14:paraId="43854B02" w14:textId="77777777" w:rsidR="00244FBB" w:rsidRDefault="00244FBB" w:rsidP="00244FBB">
      <w:pPr>
        <w:spacing w:after="0"/>
        <w:jc w:val="both"/>
      </w:pPr>
      <w:r w:rsidRPr="0057406C">
        <w:t>V preteklem letu je mediana prodajne cene industrijskih prostorov v Sloveniji znašala 595 EUR/m</w:t>
      </w:r>
      <w:r w:rsidRPr="0057406C">
        <w:rPr>
          <w:vertAlign w:val="superscript"/>
        </w:rPr>
        <w:t>2</w:t>
      </w:r>
      <w:r w:rsidRPr="0057406C">
        <w:t>, v Ljubljani 987 EUR/m</w:t>
      </w:r>
      <w:r w:rsidRPr="0057406C">
        <w:rPr>
          <w:vertAlign w:val="superscript"/>
        </w:rPr>
        <w:t>2</w:t>
      </w:r>
      <w:r w:rsidRPr="0057406C">
        <w:t xml:space="preserve"> in v Mariboru 574 EUR/m</w:t>
      </w:r>
      <w:r w:rsidRPr="0057406C">
        <w:rPr>
          <w:vertAlign w:val="superscript"/>
        </w:rPr>
        <w:t>2</w:t>
      </w:r>
      <w:r w:rsidRPr="0057406C">
        <w:t>. Na</w:t>
      </w:r>
      <w:r w:rsidRPr="00F86981">
        <w:t xml:space="preserve"> območju Obale </w:t>
      </w:r>
      <w:r>
        <w:t>za leto 2023</w:t>
      </w:r>
      <w:r w:rsidRPr="00F86981">
        <w:t xml:space="preserve"> nismo zabeležili niti ene transakcije</w:t>
      </w:r>
      <w:r>
        <w:t xml:space="preserve"> </w:t>
      </w:r>
      <w:r w:rsidRPr="00F86981">
        <w:t xml:space="preserve">prodajnih poslov z industrijskimi nepremičninami, zato ocene prodajnih cen ni </w:t>
      </w:r>
      <w:r>
        <w:t>mogoče</w:t>
      </w:r>
      <w:r w:rsidRPr="00F86981">
        <w:t xml:space="preserve"> podati. </w:t>
      </w:r>
    </w:p>
    <w:p w14:paraId="6B9B6171" w14:textId="77777777" w:rsidR="00244FBB" w:rsidRDefault="00244FBB" w:rsidP="00244FBB">
      <w:pPr>
        <w:spacing w:after="0"/>
        <w:jc w:val="both"/>
      </w:pPr>
    </w:p>
    <w:p w14:paraId="3D302C20" w14:textId="110FFB95" w:rsidR="0033678D" w:rsidRPr="004E79CF" w:rsidRDefault="00244FBB" w:rsidP="0033678D">
      <w:pPr>
        <w:spacing w:after="0"/>
        <w:jc w:val="both"/>
        <w:rPr>
          <w:color w:val="FF0000"/>
        </w:rPr>
      </w:pPr>
      <w:r w:rsidRPr="00F86981">
        <w:lastRenderedPageBreak/>
        <w:t>Raztros prodajnih cen je</w:t>
      </w:r>
      <w:r>
        <w:t xml:space="preserve"> bil kot običajno, zaradi velike raznovrstnosti industrijskih prostorov, </w:t>
      </w:r>
      <w:r w:rsidRPr="00F86981">
        <w:t>zelo velik</w:t>
      </w:r>
      <w:r>
        <w:t xml:space="preserve">. Cene so se gibale od </w:t>
      </w:r>
      <w:r w:rsidRPr="00F86981">
        <w:t>200 EUR/m</w:t>
      </w:r>
      <w:r w:rsidRPr="00F86981">
        <w:rPr>
          <w:vertAlign w:val="superscript"/>
        </w:rPr>
        <w:t>2</w:t>
      </w:r>
      <w:r w:rsidRPr="00F86981">
        <w:t xml:space="preserve"> za večje, starejše industrijske objekte zunaj glavnih prometnih poti </w:t>
      </w:r>
      <w:r>
        <w:t xml:space="preserve">pa </w:t>
      </w:r>
      <w:r w:rsidRPr="00F86981">
        <w:t>do 1.500 EUR/m</w:t>
      </w:r>
      <w:r w:rsidRPr="00F86981">
        <w:rPr>
          <w:vertAlign w:val="superscript"/>
        </w:rPr>
        <w:t>2</w:t>
      </w:r>
      <w:r w:rsidRPr="00F86981">
        <w:t xml:space="preserve"> za sodobnejše industrijske prostore v Ljubljani oz</w:t>
      </w:r>
      <w:r>
        <w:t xml:space="preserve">iroma </w:t>
      </w:r>
      <w:r w:rsidRPr="00F86981">
        <w:t xml:space="preserve">njeni </w:t>
      </w:r>
      <w:r w:rsidRPr="00312B0A">
        <w:t xml:space="preserve">okolici. Večina </w:t>
      </w:r>
      <w:r w:rsidR="00ED5619" w:rsidRPr="00312B0A">
        <w:t xml:space="preserve">proizvodnih prostorov in skladišč </w:t>
      </w:r>
      <w:r w:rsidR="0071442D" w:rsidRPr="00312B0A">
        <w:t xml:space="preserve">v Sloveniji </w:t>
      </w:r>
      <w:r w:rsidRPr="00312B0A">
        <w:t>je bila tako prodana po ceni od 270 do 720 EUR/m</w:t>
      </w:r>
      <w:r w:rsidRPr="00312B0A">
        <w:rPr>
          <w:vertAlign w:val="superscript"/>
        </w:rPr>
        <w:t>2</w:t>
      </w:r>
      <w:r w:rsidRPr="00312B0A">
        <w:t>. Mediana</w:t>
      </w:r>
      <w:r w:rsidRPr="00F86981">
        <w:t xml:space="preserve"> prodane površine je </w:t>
      </w:r>
      <w:r>
        <w:t xml:space="preserve">bila </w:t>
      </w:r>
      <w:r w:rsidRPr="00F86981">
        <w:t>360 m</w:t>
      </w:r>
      <w:r w:rsidRPr="00F86981">
        <w:rPr>
          <w:vertAlign w:val="superscript"/>
        </w:rPr>
        <w:t>2</w:t>
      </w:r>
      <w:r w:rsidRPr="00F86981">
        <w:t>, mediana letnika zgrad</w:t>
      </w:r>
      <w:r>
        <w:t>itve</w:t>
      </w:r>
      <w:r w:rsidRPr="00F86981">
        <w:t xml:space="preserve"> pa 1978. </w:t>
      </w:r>
      <w:r w:rsidR="0033678D">
        <w:br/>
      </w:r>
    </w:p>
    <w:p w14:paraId="24B02427" w14:textId="77777777" w:rsidR="00244FBB" w:rsidRPr="00F86981" w:rsidRDefault="00244FBB" w:rsidP="00244FBB">
      <w:pPr>
        <w:spacing w:after="0"/>
        <w:jc w:val="both"/>
      </w:pPr>
      <w:r>
        <w:t>Čeprav so v</w:t>
      </w:r>
      <w:r w:rsidRPr="00F86981">
        <w:t>elikost</w:t>
      </w:r>
      <w:r>
        <w:t>i</w:t>
      </w:r>
      <w:r w:rsidRPr="00F86981">
        <w:t xml:space="preserve"> vzorc</w:t>
      </w:r>
      <w:r>
        <w:t xml:space="preserve">ev majhne in </w:t>
      </w:r>
      <w:r w:rsidRPr="00F86981">
        <w:t>izračunan</w:t>
      </w:r>
      <w:r>
        <w:t>i kazalniki niso zanesljivi, pa je jasno razviden trend rasti cen na ravni države v zadnjih treh letih tudi za industrijske nepremičnine.</w:t>
      </w:r>
      <w:r w:rsidRPr="00F86981">
        <w:t xml:space="preserve"> </w:t>
      </w:r>
      <w:r>
        <w:t>Rast cen industrijskih nepremičnin je, z</w:t>
      </w:r>
      <w:r w:rsidRPr="00F86981">
        <w:t>aradi inflacije oziroma občutnega povečanja gradbenih stroškov</w:t>
      </w:r>
      <w:r>
        <w:t xml:space="preserve">, pričakovana. </w:t>
      </w:r>
      <w:r w:rsidRPr="00F86981">
        <w:t xml:space="preserve">Ker se večina industrijskih nepremičnin gradi po meri lastnika oziroma uporabnika in ne za trg, obstaja </w:t>
      </w:r>
      <w:r>
        <w:t xml:space="preserve">namreč, ne glede na trende cen ostalih vrst nepremičnin, močna </w:t>
      </w:r>
      <w:r w:rsidRPr="00F86981">
        <w:t xml:space="preserve">korelacija med stroški gradnje in prodajnimi cenami industrijskih nepremičnin. </w:t>
      </w:r>
    </w:p>
    <w:p w14:paraId="1467B5D3" w14:textId="77777777" w:rsidR="00244FBB" w:rsidRPr="00F86981" w:rsidRDefault="00244FBB" w:rsidP="00244FBB">
      <w:pPr>
        <w:spacing w:after="0"/>
        <w:jc w:val="both"/>
      </w:pPr>
    </w:p>
    <w:p w14:paraId="69B72855" w14:textId="13B381A8" w:rsidR="00244FBB" w:rsidRPr="00F86981" w:rsidRDefault="00244FBB" w:rsidP="00244FBB">
      <w:pPr>
        <w:pStyle w:val="Napis"/>
        <w:spacing w:after="120"/>
        <w:rPr>
          <w:sz w:val="22"/>
          <w:szCs w:val="22"/>
        </w:rPr>
      </w:pPr>
      <w:bookmarkStart w:id="84" w:name="_Toc129177222"/>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38</w:t>
      </w:r>
      <w:r w:rsidRPr="00F86981">
        <w:rPr>
          <w:sz w:val="22"/>
          <w:szCs w:val="22"/>
        </w:rPr>
        <w:fldChar w:fldCharType="end"/>
      </w:r>
      <w:r w:rsidRPr="00F86981">
        <w:rPr>
          <w:sz w:val="22"/>
          <w:szCs w:val="22"/>
        </w:rPr>
        <w:t xml:space="preserve">: </w:t>
      </w:r>
      <w:bookmarkEnd w:id="84"/>
      <w:r w:rsidRPr="00D1345D">
        <w:rPr>
          <w:sz w:val="22"/>
          <w:szCs w:val="22"/>
        </w:rPr>
        <w:t xml:space="preserve">Cene in lastnosti prodanih </w:t>
      </w:r>
      <w:r>
        <w:rPr>
          <w:sz w:val="22"/>
          <w:szCs w:val="22"/>
        </w:rPr>
        <w:t>industrijskih</w:t>
      </w:r>
      <w:r w:rsidRPr="00D1345D">
        <w:rPr>
          <w:sz w:val="22"/>
          <w:szCs w:val="22"/>
        </w:rPr>
        <w:t xml:space="preserve"> prostorov po izbranih analitičnih območjih, Slovenija, leta 2020 - 2023</w:t>
      </w:r>
    </w:p>
    <w:tbl>
      <w:tblPr>
        <w:tblStyle w:val="Tabelamrea"/>
        <w:tblW w:w="6440" w:type="dxa"/>
        <w:tblLook w:val="04A0" w:firstRow="1" w:lastRow="0" w:firstColumn="1" w:lastColumn="0" w:noHBand="0" w:noVBand="1"/>
      </w:tblPr>
      <w:tblGrid>
        <w:gridCol w:w="2680"/>
        <w:gridCol w:w="940"/>
        <w:gridCol w:w="940"/>
        <w:gridCol w:w="940"/>
        <w:gridCol w:w="940"/>
      </w:tblGrid>
      <w:tr w:rsidR="00244FBB" w:rsidRPr="00F86981" w14:paraId="0A542242" w14:textId="77777777" w:rsidTr="00EB78DC">
        <w:trPr>
          <w:trHeight w:val="276"/>
        </w:trPr>
        <w:tc>
          <w:tcPr>
            <w:tcW w:w="2680" w:type="dxa"/>
            <w:tcBorders>
              <w:bottom w:val="single" w:sz="12" w:space="0" w:color="auto"/>
            </w:tcBorders>
            <w:shd w:val="clear" w:color="auto" w:fill="D9D9D9" w:themeFill="background1" w:themeFillShade="D9"/>
            <w:noWrap/>
            <w:hideMark/>
          </w:tcPr>
          <w:p w14:paraId="32932610" w14:textId="05EEB77A" w:rsidR="00244FBB" w:rsidRPr="00312B0A" w:rsidRDefault="006B4CFB" w:rsidP="00EB78DC">
            <w:pPr>
              <w:spacing w:after="0" w:line="240" w:lineRule="auto"/>
              <w:rPr>
                <w:rFonts w:ascii="Calibri" w:eastAsia="Times New Roman" w:hAnsi="Calibri" w:cs="Calibri"/>
                <w:b/>
                <w:bCs/>
                <w:color w:val="000000"/>
                <w:sz w:val="20"/>
                <w:szCs w:val="20"/>
                <w:lang w:val="sl-SI" w:eastAsia="sl-SI"/>
              </w:rPr>
            </w:pPr>
            <w:proofErr w:type="spellStart"/>
            <w:r w:rsidRPr="00312B0A">
              <w:rPr>
                <w:rFonts w:ascii="Calibri" w:eastAsia="Times New Roman" w:hAnsi="Calibri" w:cs="Calibri"/>
                <w:b/>
                <w:bCs/>
                <w:color w:val="000000"/>
                <w:sz w:val="20"/>
                <w:szCs w:val="20"/>
                <w:lang w:eastAsia="sl-SI"/>
              </w:rPr>
              <w:t>Analitično</w:t>
            </w:r>
            <w:proofErr w:type="spellEnd"/>
            <w:r w:rsidRPr="00312B0A">
              <w:rPr>
                <w:rFonts w:ascii="Calibri" w:eastAsia="Times New Roman" w:hAnsi="Calibri" w:cs="Calibri"/>
                <w:b/>
                <w:bCs/>
                <w:color w:val="000000"/>
                <w:sz w:val="20"/>
                <w:szCs w:val="20"/>
                <w:lang w:eastAsia="sl-SI"/>
              </w:rPr>
              <w:t xml:space="preserve"> </w:t>
            </w:r>
            <w:proofErr w:type="spellStart"/>
            <w:r w:rsidRPr="00312B0A">
              <w:rPr>
                <w:rFonts w:ascii="Calibri" w:eastAsia="Times New Roman" w:hAnsi="Calibri" w:cs="Calibri"/>
                <w:b/>
                <w:bCs/>
                <w:color w:val="000000"/>
                <w:sz w:val="20"/>
                <w:szCs w:val="20"/>
                <w:lang w:eastAsia="sl-SI"/>
              </w:rPr>
              <w:t>območje</w:t>
            </w:r>
            <w:proofErr w:type="spellEnd"/>
          </w:p>
        </w:tc>
        <w:tc>
          <w:tcPr>
            <w:tcW w:w="940" w:type="dxa"/>
            <w:tcBorders>
              <w:bottom w:val="single" w:sz="12" w:space="0" w:color="auto"/>
            </w:tcBorders>
            <w:shd w:val="clear" w:color="auto" w:fill="D9D9D9" w:themeFill="background1" w:themeFillShade="D9"/>
            <w:noWrap/>
            <w:hideMark/>
          </w:tcPr>
          <w:p w14:paraId="5227FDD7"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63420CA0"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77EB4910"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2022</w:t>
            </w:r>
          </w:p>
        </w:tc>
        <w:tc>
          <w:tcPr>
            <w:tcW w:w="940" w:type="dxa"/>
            <w:tcBorders>
              <w:bottom w:val="single" w:sz="12" w:space="0" w:color="auto"/>
            </w:tcBorders>
            <w:shd w:val="clear" w:color="auto" w:fill="D9D9D9" w:themeFill="background1" w:themeFillShade="D9"/>
          </w:tcPr>
          <w:p w14:paraId="185EDD15"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244FBB" w:rsidRPr="00F86981" w14:paraId="3BF0CD31"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58B2F738" w14:textId="77777777" w:rsidR="00244FBB" w:rsidRPr="00FE1D60" w:rsidRDefault="00244FBB" w:rsidP="00EB78DC">
            <w:pPr>
              <w:spacing w:after="0" w:line="240" w:lineRule="auto"/>
              <w:rPr>
                <w:rFonts w:ascii="Calibri" w:eastAsia="Times New Roman" w:hAnsi="Calibri" w:cs="Calibri"/>
                <w:b/>
                <w:bCs/>
                <w:color w:val="000000"/>
                <w:sz w:val="20"/>
                <w:szCs w:val="20"/>
                <w:highlight w:val="yellow"/>
                <w:lang w:val="sl-SI" w:eastAsia="sl-SI"/>
              </w:rPr>
            </w:pPr>
            <w:r>
              <w:rPr>
                <w:rFonts w:ascii="Calibri" w:hAnsi="Calibri" w:cs="Calibri"/>
                <w:b/>
                <w:bCs/>
                <w:color w:val="000000"/>
                <w:sz w:val="20"/>
                <w:szCs w:val="20"/>
              </w:rPr>
              <w:t>SLOVENIJA</w:t>
            </w:r>
          </w:p>
        </w:tc>
        <w:tc>
          <w:tcPr>
            <w:tcW w:w="940" w:type="dxa"/>
            <w:tcBorders>
              <w:top w:val="single" w:sz="12" w:space="0" w:color="auto"/>
              <w:left w:val="single" w:sz="6" w:space="0" w:color="auto"/>
              <w:bottom w:val="single" w:sz="6" w:space="0" w:color="auto"/>
              <w:right w:val="single" w:sz="6" w:space="0" w:color="auto"/>
            </w:tcBorders>
            <w:noWrap/>
          </w:tcPr>
          <w:p w14:paraId="64C316D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2B509E8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4EDEB27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5071E1D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7378CA8B"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1FFCA878"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3AD7CB0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60</w:t>
            </w:r>
          </w:p>
        </w:tc>
        <w:tc>
          <w:tcPr>
            <w:tcW w:w="940" w:type="dxa"/>
            <w:tcBorders>
              <w:top w:val="single" w:sz="12" w:space="0" w:color="auto"/>
              <w:left w:val="single" w:sz="6" w:space="0" w:color="auto"/>
              <w:bottom w:val="single" w:sz="6" w:space="0" w:color="auto"/>
              <w:right w:val="single" w:sz="6" w:space="0" w:color="auto"/>
            </w:tcBorders>
            <w:noWrap/>
          </w:tcPr>
          <w:p w14:paraId="03939CD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64</w:t>
            </w:r>
          </w:p>
        </w:tc>
        <w:tc>
          <w:tcPr>
            <w:tcW w:w="940" w:type="dxa"/>
            <w:tcBorders>
              <w:top w:val="single" w:sz="12" w:space="0" w:color="auto"/>
              <w:left w:val="single" w:sz="6" w:space="0" w:color="auto"/>
              <w:bottom w:val="single" w:sz="6" w:space="0" w:color="auto"/>
              <w:right w:val="single" w:sz="12" w:space="0" w:color="auto"/>
            </w:tcBorders>
            <w:noWrap/>
          </w:tcPr>
          <w:p w14:paraId="50F39AE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70</w:t>
            </w:r>
          </w:p>
        </w:tc>
        <w:tc>
          <w:tcPr>
            <w:tcW w:w="940" w:type="dxa"/>
            <w:tcBorders>
              <w:top w:val="single" w:sz="12" w:space="0" w:color="auto"/>
              <w:left w:val="single" w:sz="6" w:space="0" w:color="auto"/>
              <w:bottom w:val="single" w:sz="6" w:space="0" w:color="auto"/>
              <w:right w:val="single" w:sz="12" w:space="0" w:color="auto"/>
            </w:tcBorders>
          </w:tcPr>
          <w:p w14:paraId="2C8B34E4"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29</w:t>
            </w:r>
          </w:p>
        </w:tc>
      </w:tr>
      <w:tr w:rsidR="00244FBB" w:rsidRPr="00F86981" w14:paraId="113A430F"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BFF2DC7"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78C321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188,8</w:t>
            </w:r>
          </w:p>
        </w:tc>
        <w:tc>
          <w:tcPr>
            <w:tcW w:w="940" w:type="dxa"/>
            <w:tcBorders>
              <w:top w:val="single" w:sz="6" w:space="0" w:color="auto"/>
              <w:left w:val="single" w:sz="6" w:space="0" w:color="auto"/>
              <w:bottom w:val="single" w:sz="6" w:space="0" w:color="auto"/>
              <w:right w:val="single" w:sz="6" w:space="0" w:color="auto"/>
            </w:tcBorders>
            <w:noWrap/>
            <w:hideMark/>
          </w:tcPr>
          <w:p w14:paraId="286A6D81"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204,4</w:t>
            </w:r>
          </w:p>
        </w:tc>
        <w:tc>
          <w:tcPr>
            <w:tcW w:w="940" w:type="dxa"/>
            <w:tcBorders>
              <w:top w:val="single" w:sz="6" w:space="0" w:color="auto"/>
              <w:left w:val="single" w:sz="6" w:space="0" w:color="auto"/>
              <w:bottom w:val="single" w:sz="6" w:space="0" w:color="auto"/>
              <w:right w:val="single" w:sz="12" w:space="0" w:color="auto"/>
            </w:tcBorders>
            <w:noWrap/>
            <w:hideMark/>
          </w:tcPr>
          <w:p w14:paraId="15F7BCD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223,0</w:t>
            </w:r>
          </w:p>
        </w:tc>
        <w:tc>
          <w:tcPr>
            <w:tcW w:w="940" w:type="dxa"/>
            <w:tcBorders>
              <w:top w:val="single" w:sz="6" w:space="0" w:color="auto"/>
              <w:left w:val="single" w:sz="6" w:space="0" w:color="auto"/>
              <w:bottom w:val="single" w:sz="6" w:space="0" w:color="auto"/>
              <w:right w:val="single" w:sz="12" w:space="0" w:color="auto"/>
            </w:tcBorders>
          </w:tcPr>
          <w:p w14:paraId="5C1448D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277,4</w:t>
            </w:r>
          </w:p>
        </w:tc>
      </w:tr>
      <w:tr w:rsidR="00244FBB" w:rsidRPr="00F86981" w14:paraId="7AC6105F"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032B54B8"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305DC826"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338,1</w:t>
            </w:r>
          </w:p>
        </w:tc>
        <w:tc>
          <w:tcPr>
            <w:tcW w:w="940" w:type="dxa"/>
            <w:tcBorders>
              <w:top w:val="single" w:sz="6" w:space="0" w:color="auto"/>
              <w:left w:val="single" w:sz="6" w:space="0" w:color="auto"/>
              <w:bottom w:val="single" w:sz="6" w:space="0" w:color="auto"/>
              <w:right w:val="single" w:sz="6" w:space="0" w:color="auto"/>
            </w:tcBorders>
            <w:noWrap/>
            <w:hideMark/>
          </w:tcPr>
          <w:p w14:paraId="18D42137"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340,0</w:t>
            </w:r>
          </w:p>
        </w:tc>
        <w:tc>
          <w:tcPr>
            <w:tcW w:w="940" w:type="dxa"/>
            <w:tcBorders>
              <w:top w:val="single" w:sz="6" w:space="0" w:color="auto"/>
              <w:left w:val="single" w:sz="6" w:space="0" w:color="auto"/>
              <w:bottom w:val="single" w:sz="6" w:space="0" w:color="auto"/>
              <w:right w:val="single" w:sz="12" w:space="0" w:color="auto"/>
            </w:tcBorders>
            <w:noWrap/>
            <w:hideMark/>
          </w:tcPr>
          <w:p w14:paraId="1D0B096F"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382,2</w:t>
            </w:r>
          </w:p>
        </w:tc>
        <w:tc>
          <w:tcPr>
            <w:tcW w:w="940" w:type="dxa"/>
            <w:tcBorders>
              <w:top w:val="single" w:sz="6" w:space="0" w:color="auto"/>
              <w:left w:val="single" w:sz="6" w:space="0" w:color="auto"/>
              <w:bottom w:val="single" w:sz="6" w:space="0" w:color="auto"/>
              <w:right w:val="single" w:sz="12" w:space="0" w:color="auto"/>
            </w:tcBorders>
          </w:tcPr>
          <w:p w14:paraId="4B75A19E"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594,9</w:t>
            </w:r>
          </w:p>
        </w:tc>
      </w:tr>
      <w:tr w:rsidR="00244FBB" w:rsidRPr="00F86981" w14:paraId="3F6D9B3A"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B6F14E2"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F80EC0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521,5</w:t>
            </w:r>
          </w:p>
        </w:tc>
        <w:tc>
          <w:tcPr>
            <w:tcW w:w="940" w:type="dxa"/>
            <w:tcBorders>
              <w:top w:val="single" w:sz="6" w:space="0" w:color="auto"/>
              <w:left w:val="single" w:sz="6" w:space="0" w:color="auto"/>
              <w:bottom w:val="single" w:sz="6" w:space="0" w:color="auto"/>
              <w:right w:val="single" w:sz="6" w:space="0" w:color="auto"/>
            </w:tcBorders>
            <w:noWrap/>
            <w:hideMark/>
          </w:tcPr>
          <w:p w14:paraId="5FECB9A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524,6</w:t>
            </w:r>
          </w:p>
        </w:tc>
        <w:tc>
          <w:tcPr>
            <w:tcW w:w="940" w:type="dxa"/>
            <w:tcBorders>
              <w:top w:val="single" w:sz="6" w:space="0" w:color="auto"/>
              <w:left w:val="single" w:sz="6" w:space="0" w:color="auto"/>
              <w:bottom w:val="single" w:sz="6" w:space="0" w:color="auto"/>
              <w:right w:val="single" w:sz="12" w:space="0" w:color="auto"/>
            </w:tcBorders>
            <w:noWrap/>
            <w:hideMark/>
          </w:tcPr>
          <w:p w14:paraId="179A994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641,3</w:t>
            </w:r>
          </w:p>
        </w:tc>
        <w:tc>
          <w:tcPr>
            <w:tcW w:w="940" w:type="dxa"/>
            <w:tcBorders>
              <w:top w:val="single" w:sz="6" w:space="0" w:color="auto"/>
              <w:left w:val="single" w:sz="6" w:space="0" w:color="auto"/>
              <w:bottom w:val="single" w:sz="6" w:space="0" w:color="auto"/>
              <w:right w:val="single" w:sz="12" w:space="0" w:color="auto"/>
            </w:tcBorders>
          </w:tcPr>
          <w:p w14:paraId="20F70453"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720,3</w:t>
            </w:r>
          </w:p>
        </w:tc>
      </w:tr>
      <w:tr w:rsidR="00244FBB" w:rsidRPr="00F86981" w14:paraId="00D5687B"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AE8C6F3"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7F25520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502</w:t>
            </w:r>
          </w:p>
        </w:tc>
        <w:tc>
          <w:tcPr>
            <w:tcW w:w="940" w:type="dxa"/>
            <w:tcBorders>
              <w:top w:val="single" w:sz="6" w:space="0" w:color="auto"/>
              <w:left w:val="single" w:sz="6" w:space="0" w:color="auto"/>
              <w:bottom w:val="single" w:sz="6" w:space="0" w:color="auto"/>
              <w:right w:val="single" w:sz="6" w:space="0" w:color="auto"/>
            </w:tcBorders>
            <w:noWrap/>
            <w:hideMark/>
          </w:tcPr>
          <w:p w14:paraId="55C9038D"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624</w:t>
            </w:r>
          </w:p>
        </w:tc>
        <w:tc>
          <w:tcPr>
            <w:tcW w:w="940" w:type="dxa"/>
            <w:tcBorders>
              <w:top w:val="single" w:sz="6" w:space="0" w:color="auto"/>
              <w:left w:val="single" w:sz="6" w:space="0" w:color="auto"/>
              <w:bottom w:val="single" w:sz="6" w:space="0" w:color="auto"/>
              <w:right w:val="single" w:sz="12" w:space="0" w:color="auto"/>
            </w:tcBorders>
            <w:noWrap/>
            <w:hideMark/>
          </w:tcPr>
          <w:p w14:paraId="1B9A21CD"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483</w:t>
            </w:r>
          </w:p>
        </w:tc>
        <w:tc>
          <w:tcPr>
            <w:tcW w:w="940" w:type="dxa"/>
            <w:tcBorders>
              <w:top w:val="single" w:sz="6" w:space="0" w:color="auto"/>
              <w:left w:val="single" w:sz="6" w:space="0" w:color="auto"/>
              <w:bottom w:val="single" w:sz="6" w:space="0" w:color="auto"/>
              <w:right w:val="single" w:sz="12" w:space="0" w:color="auto"/>
            </w:tcBorders>
          </w:tcPr>
          <w:p w14:paraId="030F6654"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360</w:t>
            </w:r>
          </w:p>
        </w:tc>
      </w:tr>
      <w:tr w:rsidR="00244FBB" w:rsidRPr="00F86981" w14:paraId="08EEA337"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1615E080"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6052403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1973</w:t>
            </w:r>
          </w:p>
        </w:tc>
        <w:tc>
          <w:tcPr>
            <w:tcW w:w="940" w:type="dxa"/>
            <w:tcBorders>
              <w:top w:val="single" w:sz="6" w:space="0" w:color="auto"/>
              <w:left w:val="single" w:sz="6" w:space="0" w:color="auto"/>
              <w:bottom w:val="single" w:sz="12" w:space="0" w:color="auto"/>
              <w:right w:val="single" w:sz="6" w:space="0" w:color="auto"/>
            </w:tcBorders>
            <w:noWrap/>
            <w:hideMark/>
          </w:tcPr>
          <w:p w14:paraId="4E778EF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1974</w:t>
            </w:r>
          </w:p>
        </w:tc>
        <w:tc>
          <w:tcPr>
            <w:tcW w:w="940" w:type="dxa"/>
            <w:tcBorders>
              <w:top w:val="single" w:sz="6" w:space="0" w:color="auto"/>
              <w:left w:val="single" w:sz="6" w:space="0" w:color="auto"/>
              <w:bottom w:val="single" w:sz="12" w:space="0" w:color="auto"/>
              <w:right w:val="single" w:sz="12" w:space="0" w:color="auto"/>
            </w:tcBorders>
            <w:noWrap/>
            <w:hideMark/>
          </w:tcPr>
          <w:p w14:paraId="5BB4F3EC"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1978</w:t>
            </w:r>
          </w:p>
        </w:tc>
        <w:tc>
          <w:tcPr>
            <w:tcW w:w="940" w:type="dxa"/>
            <w:tcBorders>
              <w:top w:val="single" w:sz="6" w:space="0" w:color="auto"/>
              <w:left w:val="single" w:sz="6" w:space="0" w:color="auto"/>
              <w:bottom w:val="single" w:sz="12" w:space="0" w:color="auto"/>
              <w:right w:val="single" w:sz="12" w:space="0" w:color="auto"/>
            </w:tcBorders>
          </w:tcPr>
          <w:p w14:paraId="47FE7C2D"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1978</w:t>
            </w:r>
          </w:p>
        </w:tc>
      </w:tr>
      <w:tr w:rsidR="00244FBB" w:rsidRPr="00F86981" w14:paraId="3D6A4EED"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45F838CA"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LJUBLJANA</w:t>
            </w:r>
          </w:p>
        </w:tc>
        <w:tc>
          <w:tcPr>
            <w:tcW w:w="940" w:type="dxa"/>
            <w:tcBorders>
              <w:top w:val="single" w:sz="12" w:space="0" w:color="auto"/>
              <w:left w:val="single" w:sz="6" w:space="0" w:color="auto"/>
              <w:bottom w:val="single" w:sz="6" w:space="0" w:color="auto"/>
              <w:right w:val="single" w:sz="6" w:space="0" w:color="auto"/>
            </w:tcBorders>
            <w:noWrap/>
          </w:tcPr>
          <w:p w14:paraId="5EA785F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5BCBDDE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370CBA1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7E4BCFA8"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58D9CA6D"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262AD58"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0EA0DB3E"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8</w:t>
            </w:r>
          </w:p>
        </w:tc>
        <w:tc>
          <w:tcPr>
            <w:tcW w:w="940" w:type="dxa"/>
            <w:tcBorders>
              <w:top w:val="single" w:sz="12" w:space="0" w:color="auto"/>
              <w:left w:val="single" w:sz="6" w:space="0" w:color="auto"/>
              <w:bottom w:val="single" w:sz="6" w:space="0" w:color="auto"/>
              <w:right w:val="single" w:sz="6" w:space="0" w:color="auto"/>
            </w:tcBorders>
            <w:noWrap/>
          </w:tcPr>
          <w:p w14:paraId="4C079DE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6</w:t>
            </w:r>
          </w:p>
        </w:tc>
        <w:tc>
          <w:tcPr>
            <w:tcW w:w="940" w:type="dxa"/>
            <w:tcBorders>
              <w:top w:val="single" w:sz="12" w:space="0" w:color="auto"/>
              <w:left w:val="single" w:sz="6" w:space="0" w:color="auto"/>
              <w:bottom w:val="single" w:sz="6" w:space="0" w:color="auto"/>
              <w:right w:val="single" w:sz="12" w:space="0" w:color="auto"/>
            </w:tcBorders>
            <w:noWrap/>
          </w:tcPr>
          <w:p w14:paraId="5B42AD7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5</w:t>
            </w:r>
          </w:p>
        </w:tc>
        <w:tc>
          <w:tcPr>
            <w:tcW w:w="940" w:type="dxa"/>
            <w:tcBorders>
              <w:top w:val="single" w:sz="12" w:space="0" w:color="auto"/>
              <w:left w:val="single" w:sz="6" w:space="0" w:color="auto"/>
              <w:bottom w:val="single" w:sz="6" w:space="0" w:color="auto"/>
              <w:right w:val="single" w:sz="12" w:space="0" w:color="auto"/>
            </w:tcBorders>
          </w:tcPr>
          <w:p w14:paraId="2804BD2A"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w:t>
            </w:r>
          </w:p>
        </w:tc>
      </w:tr>
      <w:tr w:rsidR="00244FBB" w:rsidRPr="00F86981" w14:paraId="4090B11E"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6378D17"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C2C8EDD"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382,2</w:t>
            </w:r>
          </w:p>
        </w:tc>
        <w:tc>
          <w:tcPr>
            <w:tcW w:w="940" w:type="dxa"/>
            <w:tcBorders>
              <w:top w:val="single" w:sz="6" w:space="0" w:color="auto"/>
              <w:left w:val="single" w:sz="6" w:space="0" w:color="auto"/>
              <w:bottom w:val="single" w:sz="6" w:space="0" w:color="auto"/>
              <w:right w:val="single" w:sz="6" w:space="0" w:color="auto"/>
            </w:tcBorders>
            <w:noWrap/>
            <w:hideMark/>
          </w:tcPr>
          <w:p w14:paraId="2471702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542,4</w:t>
            </w:r>
          </w:p>
        </w:tc>
        <w:tc>
          <w:tcPr>
            <w:tcW w:w="940" w:type="dxa"/>
            <w:tcBorders>
              <w:top w:val="single" w:sz="6" w:space="0" w:color="auto"/>
              <w:left w:val="single" w:sz="6" w:space="0" w:color="auto"/>
              <w:bottom w:val="single" w:sz="6" w:space="0" w:color="auto"/>
              <w:right w:val="single" w:sz="12" w:space="0" w:color="auto"/>
            </w:tcBorders>
            <w:noWrap/>
            <w:hideMark/>
          </w:tcPr>
          <w:p w14:paraId="2EE8670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441,8</w:t>
            </w:r>
          </w:p>
        </w:tc>
        <w:tc>
          <w:tcPr>
            <w:tcW w:w="940" w:type="dxa"/>
            <w:tcBorders>
              <w:top w:val="single" w:sz="6" w:space="0" w:color="auto"/>
              <w:left w:val="single" w:sz="6" w:space="0" w:color="auto"/>
              <w:bottom w:val="single" w:sz="6" w:space="0" w:color="auto"/>
              <w:right w:val="single" w:sz="12" w:space="0" w:color="auto"/>
            </w:tcBorders>
          </w:tcPr>
          <w:p w14:paraId="24C54FB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958,3</w:t>
            </w:r>
          </w:p>
        </w:tc>
      </w:tr>
      <w:tr w:rsidR="00244FBB" w:rsidRPr="00F86981" w14:paraId="31E43C23"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09E7B33A"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18D37E0E"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518,2</w:t>
            </w:r>
          </w:p>
        </w:tc>
        <w:tc>
          <w:tcPr>
            <w:tcW w:w="940" w:type="dxa"/>
            <w:tcBorders>
              <w:top w:val="single" w:sz="6" w:space="0" w:color="auto"/>
              <w:left w:val="single" w:sz="6" w:space="0" w:color="auto"/>
              <w:bottom w:val="single" w:sz="6" w:space="0" w:color="auto"/>
              <w:right w:val="single" w:sz="6" w:space="0" w:color="auto"/>
            </w:tcBorders>
            <w:noWrap/>
            <w:hideMark/>
          </w:tcPr>
          <w:p w14:paraId="0497AB97"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789,6</w:t>
            </w:r>
          </w:p>
        </w:tc>
        <w:tc>
          <w:tcPr>
            <w:tcW w:w="940" w:type="dxa"/>
            <w:tcBorders>
              <w:top w:val="single" w:sz="6" w:space="0" w:color="auto"/>
              <w:left w:val="single" w:sz="6" w:space="0" w:color="auto"/>
              <w:bottom w:val="single" w:sz="6" w:space="0" w:color="auto"/>
              <w:right w:val="single" w:sz="12" w:space="0" w:color="auto"/>
            </w:tcBorders>
            <w:noWrap/>
            <w:hideMark/>
          </w:tcPr>
          <w:p w14:paraId="499E84CA"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831,8</w:t>
            </w:r>
          </w:p>
        </w:tc>
        <w:tc>
          <w:tcPr>
            <w:tcW w:w="940" w:type="dxa"/>
            <w:tcBorders>
              <w:top w:val="single" w:sz="6" w:space="0" w:color="auto"/>
              <w:left w:val="single" w:sz="6" w:space="0" w:color="auto"/>
              <w:bottom w:val="single" w:sz="6" w:space="0" w:color="auto"/>
              <w:right w:val="single" w:sz="12" w:space="0" w:color="auto"/>
            </w:tcBorders>
          </w:tcPr>
          <w:p w14:paraId="6159176B"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987,3</w:t>
            </w:r>
          </w:p>
        </w:tc>
      </w:tr>
      <w:tr w:rsidR="00244FBB" w:rsidRPr="00F86981" w14:paraId="7C1B2BC6"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BE3E382"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09BAF1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678,4</w:t>
            </w:r>
          </w:p>
        </w:tc>
        <w:tc>
          <w:tcPr>
            <w:tcW w:w="940" w:type="dxa"/>
            <w:tcBorders>
              <w:top w:val="single" w:sz="6" w:space="0" w:color="auto"/>
              <w:left w:val="single" w:sz="6" w:space="0" w:color="auto"/>
              <w:bottom w:val="single" w:sz="6" w:space="0" w:color="auto"/>
              <w:right w:val="single" w:sz="6" w:space="0" w:color="auto"/>
            </w:tcBorders>
            <w:noWrap/>
            <w:hideMark/>
          </w:tcPr>
          <w:p w14:paraId="3F980BE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1.028,5</w:t>
            </w:r>
          </w:p>
        </w:tc>
        <w:tc>
          <w:tcPr>
            <w:tcW w:w="940" w:type="dxa"/>
            <w:tcBorders>
              <w:top w:val="single" w:sz="6" w:space="0" w:color="auto"/>
              <w:left w:val="single" w:sz="6" w:space="0" w:color="auto"/>
              <w:bottom w:val="single" w:sz="6" w:space="0" w:color="auto"/>
              <w:right w:val="single" w:sz="12" w:space="0" w:color="auto"/>
            </w:tcBorders>
            <w:noWrap/>
            <w:hideMark/>
          </w:tcPr>
          <w:p w14:paraId="470D3F8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1054,9</w:t>
            </w:r>
          </w:p>
        </w:tc>
        <w:tc>
          <w:tcPr>
            <w:tcW w:w="940" w:type="dxa"/>
            <w:tcBorders>
              <w:top w:val="single" w:sz="6" w:space="0" w:color="auto"/>
              <w:left w:val="single" w:sz="6" w:space="0" w:color="auto"/>
              <w:bottom w:val="single" w:sz="6" w:space="0" w:color="auto"/>
              <w:right w:val="single" w:sz="12" w:space="0" w:color="auto"/>
            </w:tcBorders>
          </w:tcPr>
          <w:p w14:paraId="624B4176"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1.269,3</w:t>
            </w:r>
          </w:p>
        </w:tc>
      </w:tr>
      <w:tr w:rsidR="00244FBB" w:rsidRPr="00F86981" w14:paraId="24576ACE"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96B37F3"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614E4A34"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719</w:t>
            </w:r>
          </w:p>
        </w:tc>
        <w:tc>
          <w:tcPr>
            <w:tcW w:w="940" w:type="dxa"/>
            <w:tcBorders>
              <w:top w:val="single" w:sz="6" w:space="0" w:color="auto"/>
              <w:left w:val="single" w:sz="6" w:space="0" w:color="auto"/>
              <w:bottom w:val="single" w:sz="6" w:space="0" w:color="auto"/>
              <w:right w:val="single" w:sz="6" w:space="0" w:color="auto"/>
            </w:tcBorders>
            <w:noWrap/>
            <w:hideMark/>
          </w:tcPr>
          <w:p w14:paraId="1381A06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297</w:t>
            </w:r>
          </w:p>
        </w:tc>
        <w:tc>
          <w:tcPr>
            <w:tcW w:w="940" w:type="dxa"/>
            <w:tcBorders>
              <w:top w:val="single" w:sz="6" w:space="0" w:color="auto"/>
              <w:left w:val="single" w:sz="6" w:space="0" w:color="auto"/>
              <w:bottom w:val="single" w:sz="6" w:space="0" w:color="auto"/>
              <w:right w:val="single" w:sz="12" w:space="0" w:color="auto"/>
            </w:tcBorders>
            <w:noWrap/>
            <w:hideMark/>
          </w:tcPr>
          <w:p w14:paraId="6EF4793E"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320</w:t>
            </w:r>
          </w:p>
        </w:tc>
        <w:tc>
          <w:tcPr>
            <w:tcW w:w="940" w:type="dxa"/>
            <w:tcBorders>
              <w:top w:val="single" w:sz="6" w:space="0" w:color="auto"/>
              <w:left w:val="single" w:sz="6" w:space="0" w:color="auto"/>
              <w:bottom w:val="single" w:sz="6" w:space="0" w:color="auto"/>
              <w:right w:val="single" w:sz="12" w:space="0" w:color="auto"/>
            </w:tcBorders>
          </w:tcPr>
          <w:p w14:paraId="33DC453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394</w:t>
            </w:r>
          </w:p>
        </w:tc>
      </w:tr>
      <w:tr w:rsidR="00244FBB" w:rsidRPr="00F86981" w14:paraId="21241D0D"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48A919EE"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A54A90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1978</w:t>
            </w:r>
          </w:p>
        </w:tc>
        <w:tc>
          <w:tcPr>
            <w:tcW w:w="940" w:type="dxa"/>
            <w:tcBorders>
              <w:top w:val="single" w:sz="6" w:space="0" w:color="auto"/>
              <w:left w:val="single" w:sz="6" w:space="0" w:color="auto"/>
              <w:bottom w:val="single" w:sz="12" w:space="0" w:color="auto"/>
              <w:right w:val="single" w:sz="6" w:space="0" w:color="auto"/>
            </w:tcBorders>
            <w:noWrap/>
            <w:hideMark/>
          </w:tcPr>
          <w:p w14:paraId="3CE5957D"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1966</w:t>
            </w:r>
          </w:p>
        </w:tc>
        <w:tc>
          <w:tcPr>
            <w:tcW w:w="940" w:type="dxa"/>
            <w:tcBorders>
              <w:top w:val="single" w:sz="6" w:space="0" w:color="auto"/>
              <w:left w:val="single" w:sz="6" w:space="0" w:color="auto"/>
              <w:bottom w:val="single" w:sz="12" w:space="0" w:color="auto"/>
              <w:right w:val="single" w:sz="12" w:space="0" w:color="auto"/>
            </w:tcBorders>
            <w:noWrap/>
            <w:hideMark/>
          </w:tcPr>
          <w:p w14:paraId="4EA4A05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1978</w:t>
            </w:r>
          </w:p>
        </w:tc>
        <w:tc>
          <w:tcPr>
            <w:tcW w:w="940" w:type="dxa"/>
            <w:tcBorders>
              <w:top w:val="single" w:sz="6" w:space="0" w:color="auto"/>
              <w:left w:val="single" w:sz="6" w:space="0" w:color="auto"/>
              <w:bottom w:val="single" w:sz="12" w:space="0" w:color="auto"/>
              <w:right w:val="single" w:sz="12" w:space="0" w:color="auto"/>
            </w:tcBorders>
          </w:tcPr>
          <w:p w14:paraId="1CA92CB0"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1986</w:t>
            </w:r>
          </w:p>
        </w:tc>
      </w:tr>
      <w:tr w:rsidR="00244FBB" w:rsidRPr="00F86981" w14:paraId="060CF906"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017B4FA6"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MARIBOR</w:t>
            </w:r>
          </w:p>
        </w:tc>
        <w:tc>
          <w:tcPr>
            <w:tcW w:w="940" w:type="dxa"/>
            <w:tcBorders>
              <w:top w:val="single" w:sz="12" w:space="0" w:color="auto"/>
              <w:left w:val="single" w:sz="6" w:space="0" w:color="auto"/>
              <w:bottom w:val="single" w:sz="6" w:space="0" w:color="auto"/>
              <w:right w:val="single" w:sz="6" w:space="0" w:color="auto"/>
            </w:tcBorders>
            <w:noWrap/>
          </w:tcPr>
          <w:p w14:paraId="72AB313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2C8B5D94"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7991B2EE"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658A4F3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7C1AC645"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ABA1613"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0FEDA7E7"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w:t>
            </w:r>
          </w:p>
        </w:tc>
        <w:tc>
          <w:tcPr>
            <w:tcW w:w="940" w:type="dxa"/>
            <w:tcBorders>
              <w:top w:val="single" w:sz="12" w:space="0" w:color="auto"/>
              <w:left w:val="single" w:sz="6" w:space="0" w:color="auto"/>
              <w:bottom w:val="single" w:sz="6" w:space="0" w:color="auto"/>
              <w:right w:val="single" w:sz="6" w:space="0" w:color="auto"/>
            </w:tcBorders>
            <w:noWrap/>
          </w:tcPr>
          <w:p w14:paraId="2B4F09F5"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11</w:t>
            </w:r>
          </w:p>
        </w:tc>
        <w:tc>
          <w:tcPr>
            <w:tcW w:w="940" w:type="dxa"/>
            <w:tcBorders>
              <w:top w:val="single" w:sz="12" w:space="0" w:color="auto"/>
              <w:left w:val="single" w:sz="6" w:space="0" w:color="auto"/>
              <w:bottom w:val="single" w:sz="6" w:space="0" w:color="auto"/>
              <w:right w:val="single" w:sz="12" w:space="0" w:color="auto"/>
            </w:tcBorders>
            <w:noWrap/>
          </w:tcPr>
          <w:p w14:paraId="123DC8F5"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7</w:t>
            </w:r>
          </w:p>
        </w:tc>
        <w:tc>
          <w:tcPr>
            <w:tcW w:w="940" w:type="dxa"/>
            <w:tcBorders>
              <w:top w:val="single" w:sz="12" w:space="0" w:color="auto"/>
              <w:left w:val="single" w:sz="6" w:space="0" w:color="auto"/>
              <w:bottom w:val="single" w:sz="6" w:space="0" w:color="auto"/>
              <w:right w:val="single" w:sz="12" w:space="0" w:color="auto"/>
            </w:tcBorders>
          </w:tcPr>
          <w:p w14:paraId="6753276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w:t>
            </w:r>
          </w:p>
        </w:tc>
      </w:tr>
      <w:tr w:rsidR="00244FBB" w:rsidRPr="00F86981" w14:paraId="350A1C0B"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2A3545F2"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8C9189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159,1</w:t>
            </w:r>
          </w:p>
        </w:tc>
        <w:tc>
          <w:tcPr>
            <w:tcW w:w="940" w:type="dxa"/>
            <w:tcBorders>
              <w:top w:val="single" w:sz="6" w:space="0" w:color="auto"/>
              <w:left w:val="single" w:sz="6" w:space="0" w:color="auto"/>
              <w:bottom w:val="single" w:sz="6" w:space="0" w:color="auto"/>
              <w:right w:val="single" w:sz="6" w:space="0" w:color="auto"/>
            </w:tcBorders>
            <w:noWrap/>
            <w:hideMark/>
          </w:tcPr>
          <w:p w14:paraId="35C09A11"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142,6</w:t>
            </w:r>
          </w:p>
        </w:tc>
        <w:tc>
          <w:tcPr>
            <w:tcW w:w="940" w:type="dxa"/>
            <w:tcBorders>
              <w:top w:val="single" w:sz="6" w:space="0" w:color="auto"/>
              <w:left w:val="single" w:sz="6" w:space="0" w:color="auto"/>
              <w:bottom w:val="single" w:sz="6" w:space="0" w:color="auto"/>
              <w:right w:val="single" w:sz="12" w:space="0" w:color="auto"/>
            </w:tcBorders>
            <w:noWrap/>
            <w:hideMark/>
          </w:tcPr>
          <w:p w14:paraId="38E34FC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232,2</w:t>
            </w:r>
          </w:p>
        </w:tc>
        <w:tc>
          <w:tcPr>
            <w:tcW w:w="940" w:type="dxa"/>
            <w:tcBorders>
              <w:top w:val="single" w:sz="6" w:space="0" w:color="auto"/>
              <w:left w:val="single" w:sz="6" w:space="0" w:color="auto"/>
              <w:bottom w:val="single" w:sz="6" w:space="0" w:color="auto"/>
              <w:right w:val="single" w:sz="12" w:space="0" w:color="auto"/>
            </w:tcBorders>
          </w:tcPr>
          <w:p w14:paraId="0378315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503,5</w:t>
            </w:r>
          </w:p>
        </w:tc>
      </w:tr>
      <w:tr w:rsidR="00244FBB" w:rsidRPr="00F86981" w14:paraId="24C1C155"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FE29D5F"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13BC3B60"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159,1</w:t>
            </w:r>
          </w:p>
        </w:tc>
        <w:tc>
          <w:tcPr>
            <w:tcW w:w="940" w:type="dxa"/>
            <w:tcBorders>
              <w:top w:val="single" w:sz="6" w:space="0" w:color="auto"/>
              <w:left w:val="single" w:sz="6" w:space="0" w:color="auto"/>
              <w:bottom w:val="single" w:sz="6" w:space="0" w:color="auto"/>
              <w:right w:val="single" w:sz="6" w:space="0" w:color="auto"/>
            </w:tcBorders>
            <w:noWrap/>
            <w:hideMark/>
          </w:tcPr>
          <w:p w14:paraId="373EA100"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516,6</w:t>
            </w:r>
          </w:p>
        </w:tc>
        <w:tc>
          <w:tcPr>
            <w:tcW w:w="940" w:type="dxa"/>
            <w:tcBorders>
              <w:top w:val="single" w:sz="6" w:space="0" w:color="auto"/>
              <w:left w:val="single" w:sz="6" w:space="0" w:color="auto"/>
              <w:bottom w:val="single" w:sz="6" w:space="0" w:color="auto"/>
              <w:right w:val="single" w:sz="12" w:space="0" w:color="auto"/>
            </w:tcBorders>
            <w:noWrap/>
            <w:hideMark/>
          </w:tcPr>
          <w:p w14:paraId="78B34FA5"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327,9</w:t>
            </w:r>
          </w:p>
        </w:tc>
        <w:tc>
          <w:tcPr>
            <w:tcW w:w="940" w:type="dxa"/>
            <w:tcBorders>
              <w:top w:val="single" w:sz="6" w:space="0" w:color="auto"/>
              <w:left w:val="single" w:sz="6" w:space="0" w:color="auto"/>
              <w:bottom w:val="single" w:sz="6" w:space="0" w:color="auto"/>
              <w:right w:val="single" w:sz="12" w:space="0" w:color="auto"/>
            </w:tcBorders>
          </w:tcPr>
          <w:p w14:paraId="12035432"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573,6</w:t>
            </w:r>
          </w:p>
        </w:tc>
      </w:tr>
      <w:tr w:rsidR="00244FBB" w:rsidRPr="00F86981" w14:paraId="352C1D5C"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8229213"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14AC59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159,1</w:t>
            </w:r>
          </w:p>
        </w:tc>
        <w:tc>
          <w:tcPr>
            <w:tcW w:w="940" w:type="dxa"/>
            <w:tcBorders>
              <w:top w:val="single" w:sz="6" w:space="0" w:color="auto"/>
              <w:left w:val="single" w:sz="6" w:space="0" w:color="auto"/>
              <w:bottom w:val="single" w:sz="6" w:space="0" w:color="auto"/>
              <w:right w:val="single" w:sz="6" w:space="0" w:color="auto"/>
            </w:tcBorders>
            <w:noWrap/>
            <w:hideMark/>
          </w:tcPr>
          <w:p w14:paraId="4C8AC76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650,4</w:t>
            </w:r>
          </w:p>
        </w:tc>
        <w:tc>
          <w:tcPr>
            <w:tcW w:w="940" w:type="dxa"/>
            <w:tcBorders>
              <w:top w:val="single" w:sz="6" w:space="0" w:color="auto"/>
              <w:left w:val="single" w:sz="6" w:space="0" w:color="auto"/>
              <w:bottom w:val="single" w:sz="6" w:space="0" w:color="auto"/>
              <w:right w:val="single" w:sz="12" w:space="0" w:color="auto"/>
            </w:tcBorders>
            <w:noWrap/>
            <w:hideMark/>
          </w:tcPr>
          <w:p w14:paraId="0311D32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526,4</w:t>
            </w:r>
          </w:p>
        </w:tc>
        <w:tc>
          <w:tcPr>
            <w:tcW w:w="940" w:type="dxa"/>
            <w:tcBorders>
              <w:top w:val="single" w:sz="6" w:space="0" w:color="auto"/>
              <w:left w:val="single" w:sz="6" w:space="0" w:color="auto"/>
              <w:bottom w:val="single" w:sz="6" w:space="0" w:color="auto"/>
              <w:right w:val="single" w:sz="12" w:space="0" w:color="auto"/>
            </w:tcBorders>
          </w:tcPr>
          <w:p w14:paraId="5DDE533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580,2</w:t>
            </w:r>
          </w:p>
        </w:tc>
      </w:tr>
      <w:tr w:rsidR="00244FBB" w:rsidRPr="00F86981" w14:paraId="4328F22D"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86F26DD"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5B32E15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220</w:t>
            </w:r>
          </w:p>
        </w:tc>
        <w:tc>
          <w:tcPr>
            <w:tcW w:w="940" w:type="dxa"/>
            <w:tcBorders>
              <w:top w:val="single" w:sz="6" w:space="0" w:color="auto"/>
              <w:left w:val="single" w:sz="6" w:space="0" w:color="auto"/>
              <w:bottom w:val="single" w:sz="6" w:space="0" w:color="auto"/>
              <w:right w:val="single" w:sz="6" w:space="0" w:color="auto"/>
            </w:tcBorders>
            <w:noWrap/>
            <w:hideMark/>
          </w:tcPr>
          <w:p w14:paraId="49FAFC8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873</w:t>
            </w:r>
          </w:p>
        </w:tc>
        <w:tc>
          <w:tcPr>
            <w:tcW w:w="940" w:type="dxa"/>
            <w:tcBorders>
              <w:top w:val="single" w:sz="6" w:space="0" w:color="auto"/>
              <w:left w:val="single" w:sz="6" w:space="0" w:color="auto"/>
              <w:bottom w:val="single" w:sz="6" w:space="0" w:color="auto"/>
              <w:right w:val="single" w:sz="12" w:space="0" w:color="auto"/>
            </w:tcBorders>
            <w:noWrap/>
            <w:hideMark/>
          </w:tcPr>
          <w:p w14:paraId="3CB5A20D"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733</w:t>
            </w:r>
          </w:p>
        </w:tc>
        <w:tc>
          <w:tcPr>
            <w:tcW w:w="940" w:type="dxa"/>
            <w:tcBorders>
              <w:top w:val="single" w:sz="6" w:space="0" w:color="auto"/>
              <w:left w:val="single" w:sz="6" w:space="0" w:color="auto"/>
              <w:bottom w:val="single" w:sz="6" w:space="0" w:color="auto"/>
              <w:right w:val="single" w:sz="12" w:space="0" w:color="auto"/>
            </w:tcBorders>
          </w:tcPr>
          <w:p w14:paraId="1F16A79D"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426</w:t>
            </w:r>
          </w:p>
        </w:tc>
      </w:tr>
      <w:tr w:rsidR="00244FBB" w:rsidRPr="00F86981" w14:paraId="570DBC25"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14DF6E69"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5A9B5F4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1937</w:t>
            </w:r>
          </w:p>
        </w:tc>
        <w:tc>
          <w:tcPr>
            <w:tcW w:w="940" w:type="dxa"/>
            <w:tcBorders>
              <w:top w:val="single" w:sz="6" w:space="0" w:color="auto"/>
              <w:left w:val="single" w:sz="6" w:space="0" w:color="auto"/>
              <w:bottom w:val="single" w:sz="12" w:space="0" w:color="auto"/>
              <w:right w:val="single" w:sz="6" w:space="0" w:color="auto"/>
            </w:tcBorders>
            <w:noWrap/>
            <w:hideMark/>
          </w:tcPr>
          <w:p w14:paraId="15A2016E"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1974</w:t>
            </w:r>
          </w:p>
        </w:tc>
        <w:tc>
          <w:tcPr>
            <w:tcW w:w="940" w:type="dxa"/>
            <w:tcBorders>
              <w:top w:val="single" w:sz="6" w:space="0" w:color="auto"/>
              <w:left w:val="single" w:sz="6" w:space="0" w:color="auto"/>
              <w:bottom w:val="single" w:sz="12" w:space="0" w:color="auto"/>
              <w:right w:val="single" w:sz="12" w:space="0" w:color="auto"/>
            </w:tcBorders>
            <w:noWrap/>
            <w:hideMark/>
          </w:tcPr>
          <w:p w14:paraId="031D910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1990</w:t>
            </w:r>
          </w:p>
        </w:tc>
        <w:tc>
          <w:tcPr>
            <w:tcW w:w="940" w:type="dxa"/>
            <w:tcBorders>
              <w:top w:val="single" w:sz="6" w:space="0" w:color="auto"/>
              <w:left w:val="single" w:sz="6" w:space="0" w:color="auto"/>
              <w:bottom w:val="single" w:sz="12" w:space="0" w:color="auto"/>
              <w:right w:val="single" w:sz="12" w:space="0" w:color="auto"/>
            </w:tcBorders>
          </w:tcPr>
          <w:p w14:paraId="2050CE79"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2000</w:t>
            </w:r>
          </w:p>
        </w:tc>
      </w:tr>
      <w:tr w:rsidR="00244FBB" w:rsidRPr="00F86981" w14:paraId="326068BD"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44F7AD29"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OBALA</w:t>
            </w:r>
          </w:p>
        </w:tc>
        <w:tc>
          <w:tcPr>
            <w:tcW w:w="940" w:type="dxa"/>
            <w:tcBorders>
              <w:top w:val="single" w:sz="12" w:space="0" w:color="auto"/>
              <w:left w:val="single" w:sz="6" w:space="0" w:color="auto"/>
              <w:bottom w:val="single" w:sz="6" w:space="0" w:color="auto"/>
              <w:right w:val="single" w:sz="6" w:space="0" w:color="auto"/>
            </w:tcBorders>
            <w:noWrap/>
          </w:tcPr>
          <w:p w14:paraId="6CBACFF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55C8266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7A76B70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37577CED"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05B469AE"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79EEFEE"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67674C0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3</w:t>
            </w:r>
          </w:p>
        </w:tc>
        <w:tc>
          <w:tcPr>
            <w:tcW w:w="940" w:type="dxa"/>
            <w:tcBorders>
              <w:top w:val="single" w:sz="12" w:space="0" w:color="auto"/>
              <w:left w:val="single" w:sz="6" w:space="0" w:color="auto"/>
              <w:bottom w:val="single" w:sz="6" w:space="0" w:color="auto"/>
              <w:right w:val="single" w:sz="6" w:space="0" w:color="auto"/>
            </w:tcBorders>
            <w:noWrap/>
          </w:tcPr>
          <w:p w14:paraId="00DDCA0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w:t>
            </w:r>
          </w:p>
        </w:tc>
        <w:tc>
          <w:tcPr>
            <w:tcW w:w="940" w:type="dxa"/>
            <w:tcBorders>
              <w:top w:val="single" w:sz="12" w:space="0" w:color="auto"/>
              <w:left w:val="single" w:sz="6" w:space="0" w:color="auto"/>
              <w:bottom w:val="single" w:sz="6" w:space="0" w:color="auto"/>
              <w:right w:val="single" w:sz="12" w:space="0" w:color="auto"/>
            </w:tcBorders>
            <w:noWrap/>
          </w:tcPr>
          <w:p w14:paraId="579CE5B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w:t>
            </w:r>
          </w:p>
        </w:tc>
        <w:tc>
          <w:tcPr>
            <w:tcW w:w="940" w:type="dxa"/>
            <w:tcBorders>
              <w:top w:val="single" w:sz="12" w:space="0" w:color="auto"/>
              <w:left w:val="single" w:sz="6" w:space="0" w:color="auto"/>
              <w:bottom w:val="single" w:sz="6" w:space="0" w:color="auto"/>
              <w:right w:val="single" w:sz="12" w:space="0" w:color="auto"/>
            </w:tcBorders>
          </w:tcPr>
          <w:p w14:paraId="392619B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0</w:t>
            </w:r>
          </w:p>
        </w:tc>
      </w:tr>
      <w:tr w:rsidR="00244FBB" w:rsidRPr="00F86981" w14:paraId="55ECE121"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546EB89"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CC6D0DE"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1.013,5</w:t>
            </w:r>
          </w:p>
        </w:tc>
        <w:tc>
          <w:tcPr>
            <w:tcW w:w="940" w:type="dxa"/>
            <w:tcBorders>
              <w:top w:val="single" w:sz="6" w:space="0" w:color="auto"/>
              <w:left w:val="single" w:sz="6" w:space="0" w:color="auto"/>
              <w:bottom w:val="single" w:sz="6" w:space="0" w:color="auto"/>
              <w:right w:val="single" w:sz="6" w:space="0" w:color="auto"/>
            </w:tcBorders>
            <w:noWrap/>
            <w:hideMark/>
          </w:tcPr>
          <w:p w14:paraId="3247B64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228,8</w:t>
            </w:r>
          </w:p>
        </w:tc>
        <w:tc>
          <w:tcPr>
            <w:tcW w:w="940" w:type="dxa"/>
            <w:tcBorders>
              <w:top w:val="single" w:sz="6" w:space="0" w:color="auto"/>
              <w:left w:val="single" w:sz="6" w:space="0" w:color="auto"/>
              <w:bottom w:val="single" w:sz="6" w:space="0" w:color="auto"/>
              <w:right w:val="single" w:sz="12" w:space="0" w:color="auto"/>
            </w:tcBorders>
            <w:noWrap/>
            <w:hideMark/>
          </w:tcPr>
          <w:p w14:paraId="0428B5A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931,6</w:t>
            </w:r>
          </w:p>
        </w:tc>
        <w:tc>
          <w:tcPr>
            <w:tcW w:w="940" w:type="dxa"/>
            <w:tcBorders>
              <w:top w:val="single" w:sz="6" w:space="0" w:color="auto"/>
              <w:left w:val="single" w:sz="6" w:space="0" w:color="auto"/>
              <w:bottom w:val="single" w:sz="6" w:space="0" w:color="auto"/>
              <w:right w:val="single" w:sz="12" w:space="0" w:color="auto"/>
            </w:tcBorders>
          </w:tcPr>
          <w:p w14:paraId="28CCDAA6"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w:t>
            </w:r>
          </w:p>
        </w:tc>
      </w:tr>
      <w:tr w:rsidR="00244FBB" w:rsidRPr="00F86981" w14:paraId="14BB7190"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7B858C1F"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Cena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4D5D78FF"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1.053,8</w:t>
            </w:r>
          </w:p>
        </w:tc>
        <w:tc>
          <w:tcPr>
            <w:tcW w:w="940" w:type="dxa"/>
            <w:tcBorders>
              <w:top w:val="single" w:sz="6" w:space="0" w:color="auto"/>
              <w:left w:val="single" w:sz="6" w:space="0" w:color="auto"/>
              <w:bottom w:val="single" w:sz="6" w:space="0" w:color="auto"/>
              <w:right w:val="single" w:sz="6" w:space="0" w:color="auto"/>
            </w:tcBorders>
            <w:noWrap/>
            <w:hideMark/>
          </w:tcPr>
          <w:p w14:paraId="15F7B2AB"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228,8</w:t>
            </w:r>
          </w:p>
        </w:tc>
        <w:tc>
          <w:tcPr>
            <w:tcW w:w="940" w:type="dxa"/>
            <w:tcBorders>
              <w:top w:val="single" w:sz="6" w:space="0" w:color="auto"/>
              <w:left w:val="single" w:sz="6" w:space="0" w:color="auto"/>
              <w:bottom w:val="single" w:sz="6" w:space="0" w:color="auto"/>
              <w:right w:val="single" w:sz="12" w:space="0" w:color="auto"/>
            </w:tcBorders>
            <w:noWrap/>
            <w:hideMark/>
          </w:tcPr>
          <w:p w14:paraId="5A8E1067"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931,6</w:t>
            </w:r>
          </w:p>
        </w:tc>
        <w:tc>
          <w:tcPr>
            <w:tcW w:w="940" w:type="dxa"/>
            <w:tcBorders>
              <w:top w:val="single" w:sz="6" w:space="0" w:color="auto"/>
              <w:left w:val="single" w:sz="6" w:space="0" w:color="auto"/>
              <w:bottom w:val="single" w:sz="6" w:space="0" w:color="auto"/>
              <w:right w:val="single" w:sz="12" w:space="0" w:color="auto"/>
            </w:tcBorders>
          </w:tcPr>
          <w:p w14:paraId="171827CC"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w:t>
            </w:r>
          </w:p>
        </w:tc>
      </w:tr>
      <w:tr w:rsidR="00244FBB" w:rsidRPr="00F86981" w14:paraId="4A2F494F"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6005A7B"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Cena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69C113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1.115,3</w:t>
            </w:r>
          </w:p>
        </w:tc>
        <w:tc>
          <w:tcPr>
            <w:tcW w:w="940" w:type="dxa"/>
            <w:tcBorders>
              <w:top w:val="single" w:sz="6" w:space="0" w:color="auto"/>
              <w:left w:val="single" w:sz="6" w:space="0" w:color="auto"/>
              <w:bottom w:val="single" w:sz="6" w:space="0" w:color="auto"/>
              <w:right w:val="single" w:sz="6" w:space="0" w:color="auto"/>
            </w:tcBorders>
            <w:noWrap/>
            <w:hideMark/>
          </w:tcPr>
          <w:p w14:paraId="2C4DB151"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228,8</w:t>
            </w:r>
          </w:p>
        </w:tc>
        <w:tc>
          <w:tcPr>
            <w:tcW w:w="940" w:type="dxa"/>
            <w:tcBorders>
              <w:top w:val="single" w:sz="6" w:space="0" w:color="auto"/>
              <w:left w:val="single" w:sz="6" w:space="0" w:color="auto"/>
              <w:bottom w:val="single" w:sz="6" w:space="0" w:color="auto"/>
              <w:right w:val="single" w:sz="12" w:space="0" w:color="auto"/>
            </w:tcBorders>
            <w:noWrap/>
            <w:hideMark/>
          </w:tcPr>
          <w:p w14:paraId="3B9842B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931,6</w:t>
            </w:r>
          </w:p>
        </w:tc>
        <w:tc>
          <w:tcPr>
            <w:tcW w:w="940" w:type="dxa"/>
            <w:tcBorders>
              <w:top w:val="single" w:sz="6" w:space="0" w:color="auto"/>
              <w:left w:val="single" w:sz="6" w:space="0" w:color="auto"/>
              <w:bottom w:val="single" w:sz="6" w:space="0" w:color="auto"/>
              <w:right w:val="single" w:sz="12" w:space="0" w:color="auto"/>
            </w:tcBorders>
          </w:tcPr>
          <w:p w14:paraId="5B43916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w:t>
            </w:r>
          </w:p>
        </w:tc>
      </w:tr>
      <w:tr w:rsidR="00244FBB" w:rsidRPr="00F86981" w14:paraId="58782FAF"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31C2A74"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3A9553F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162</w:t>
            </w:r>
          </w:p>
        </w:tc>
        <w:tc>
          <w:tcPr>
            <w:tcW w:w="940" w:type="dxa"/>
            <w:tcBorders>
              <w:top w:val="single" w:sz="6" w:space="0" w:color="auto"/>
              <w:left w:val="single" w:sz="6" w:space="0" w:color="auto"/>
              <w:bottom w:val="single" w:sz="6" w:space="0" w:color="auto"/>
              <w:right w:val="single" w:sz="6" w:space="0" w:color="auto"/>
            </w:tcBorders>
            <w:noWrap/>
            <w:hideMark/>
          </w:tcPr>
          <w:p w14:paraId="0DC2406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4.120</w:t>
            </w:r>
          </w:p>
        </w:tc>
        <w:tc>
          <w:tcPr>
            <w:tcW w:w="940" w:type="dxa"/>
            <w:tcBorders>
              <w:top w:val="single" w:sz="6" w:space="0" w:color="auto"/>
              <w:left w:val="single" w:sz="6" w:space="0" w:color="auto"/>
              <w:bottom w:val="single" w:sz="6" w:space="0" w:color="auto"/>
              <w:right w:val="single" w:sz="12" w:space="0" w:color="auto"/>
            </w:tcBorders>
            <w:noWrap/>
            <w:hideMark/>
          </w:tcPr>
          <w:p w14:paraId="702DB94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295</w:t>
            </w:r>
          </w:p>
        </w:tc>
        <w:tc>
          <w:tcPr>
            <w:tcW w:w="940" w:type="dxa"/>
            <w:tcBorders>
              <w:top w:val="single" w:sz="6" w:space="0" w:color="auto"/>
              <w:left w:val="single" w:sz="6" w:space="0" w:color="auto"/>
              <w:bottom w:val="single" w:sz="6" w:space="0" w:color="auto"/>
              <w:right w:val="single" w:sz="12" w:space="0" w:color="auto"/>
            </w:tcBorders>
          </w:tcPr>
          <w:p w14:paraId="252A07C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w:t>
            </w:r>
          </w:p>
        </w:tc>
      </w:tr>
      <w:tr w:rsidR="00244FBB" w:rsidRPr="00F86981" w14:paraId="181FF6F6"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15CA2BBC"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7FC990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1990</w:t>
            </w:r>
          </w:p>
        </w:tc>
        <w:tc>
          <w:tcPr>
            <w:tcW w:w="940" w:type="dxa"/>
            <w:tcBorders>
              <w:top w:val="single" w:sz="6" w:space="0" w:color="auto"/>
              <w:left w:val="single" w:sz="6" w:space="0" w:color="auto"/>
              <w:bottom w:val="single" w:sz="12" w:space="0" w:color="auto"/>
              <w:right w:val="single" w:sz="6" w:space="0" w:color="auto"/>
            </w:tcBorders>
            <w:noWrap/>
            <w:hideMark/>
          </w:tcPr>
          <w:p w14:paraId="0086565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3CAB0A11"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1960</w:t>
            </w:r>
          </w:p>
        </w:tc>
        <w:tc>
          <w:tcPr>
            <w:tcW w:w="940" w:type="dxa"/>
            <w:tcBorders>
              <w:top w:val="single" w:sz="6" w:space="0" w:color="auto"/>
              <w:left w:val="single" w:sz="6" w:space="0" w:color="auto"/>
              <w:bottom w:val="single" w:sz="12" w:space="0" w:color="auto"/>
              <w:right w:val="single" w:sz="12" w:space="0" w:color="auto"/>
            </w:tcBorders>
          </w:tcPr>
          <w:p w14:paraId="08AE0C7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w:t>
            </w:r>
          </w:p>
        </w:tc>
      </w:tr>
    </w:tbl>
    <w:p w14:paraId="1D51FFC7" w14:textId="77777777" w:rsidR="00244FBB" w:rsidRPr="00F86981" w:rsidRDefault="00244FBB" w:rsidP="00244FBB">
      <w:pPr>
        <w:spacing w:after="0"/>
        <w:jc w:val="both"/>
      </w:pPr>
    </w:p>
    <w:p w14:paraId="1D0A92B0" w14:textId="25E7C3C4" w:rsidR="009E11F6" w:rsidRDefault="00244FBB" w:rsidP="0033678D">
      <w:pPr>
        <w:spacing w:after="0"/>
        <w:jc w:val="both"/>
      </w:pPr>
      <w:r w:rsidRPr="0057406C">
        <w:t>V preteklem letu je mediana mesečne najemnine industrijskih prostorov v Sloveniji znašala 5,0 EUR/m</w:t>
      </w:r>
      <w:r w:rsidRPr="0057406C">
        <w:rPr>
          <w:vertAlign w:val="superscript"/>
        </w:rPr>
        <w:t>2</w:t>
      </w:r>
      <w:r w:rsidRPr="0057406C">
        <w:t>, v Ljubljani 6,5 EUR/m</w:t>
      </w:r>
      <w:r w:rsidRPr="0057406C">
        <w:rPr>
          <w:vertAlign w:val="superscript"/>
        </w:rPr>
        <w:t>2</w:t>
      </w:r>
      <w:r w:rsidRPr="0057406C">
        <w:t>, v Mariboru 2,6 EUR/m</w:t>
      </w:r>
      <w:r w:rsidRPr="0057406C">
        <w:rPr>
          <w:vertAlign w:val="superscript"/>
        </w:rPr>
        <w:t>2</w:t>
      </w:r>
      <w:r w:rsidRPr="0057406C">
        <w:t xml:space="preserve"> in na Obali 5,8 EUR</w:t>
      </w:r>
      <w:r w:rsidRPr="00312B0A">
        <w:t>/m</w:t>
      </w:r>
      <w:r w:rsidRPr="00312B0A">
        <w:rPr>
          <w:vertAlign w:val="superscript"/>
        </w:rPr>
        <w:t>2</w:t>
      </w:r>
      <w:r w:rsidRPr="00312B0A">
        <w:t xml:space="preserve">. Tudi pri oddaji industrijskih prostorov </w:t>
      </w:r>
      <w:r w:rsidR="00A85AD9" w:rsidRPr="00312B0A">
        <w:t>je šlo</w:t>
      </w:r>
      <w:r w:rsidRPr="00312B0A">
        <w:t xml:space="preserve"> pretežno za </w:t>
      </w:r>
      <w:r w:rsidR="00A85AD9" w:rsidRPr="00312B0A">
        <w:t>najeme</w:t>
      </w:r>
      <w:r w:rsidRPr="00312B0A">
        <w:t xml:space="preserve"> manjši</w:t>
      </w:r>
      <w:r w:rsidR="00A85AD9" w:rsidRPr="00312B0A">
        <w:t>h</w:t>
      </w:r>
      <w:r w:rsidRPr="00312B0A">
        <w:t xml:space="preserve"> površin (mediana 180 m</w:t>
      </w:r>
      <w:r w:rsidRPr="00312B0A">
        <w:rPr>
          <w:vertAlign w:val="superscript"/>
        </w:rPr>
        <w:t>2</w:t>
      </w:r>
      <w:r w:rsidRPr="00312B0A">
        <w:t xml:space="preserve"> in letnika </w:t>
      </w:r>
      <w:r w:rsidRPr="00312B0A">
        <w:lastRenderedPageBreak/>
        <w:t>izgradnje 1970). Zaradi majhn</w:t>
      </w:r>
      <w:r w:rsidR="00A85AD9" w:rsidRPr="00312B0A">
        <w:t>ih</w:t>
      </w:r>
      <w:r w:rsidRPr="00312B0A">
        <w:t xml:space="preserve"> vzorc</w:t>
      </w:r>
      <w:r w:rsidR="00A85AD9" w:rsidRPr="00312B0A">
        <w:t>ev</w:t>
      </w:r>
      <w:r w:rsidRPr="00312B0A">
        <w:t xml:space="preserve"> </w:t>
      </w:r>
      <w:r w:rsidR="00A85AD9" w:rsidRPr="00312B0A">
        <w:t xml:space="preserve">ni mogoče izračunati </w:t>
      </w:r>
      <w:r w:rsidRPr="00312B0A">
        <w:t>indeks</w:t>
      </w:r>
      <w:r w:rsidR="00A85AD9" w:rsidRPr="00312B0A">
        <w:t>ov</w:t>
      </w:r>
      <w:r w:rsidRPr="00312B0A">
        <w:t xml:space="preserve"> rasti cen in najemnin, je pa na vseh obravnavanih območjih bilo zaznano povišanje najemnin</w:t>
      </w:r>
      <w:r w:rsidR="0071442D" w:rsidRPr="00312B0A">
        <w:t xml:space="preserve">, ki pa ni bilo tako </w:t>
      </w:r>
      <w:r w:rsidR="00E20455" w:rsidRPr="00312B0A">
        <w:t>veliko</w:t>
      </w:r>
      <w:r w:rsidR="0071442D" w:rsidRPr="00312B0A">
        <w:t xml:space="preserve"> kot pri prodajnih cenah.</w:t>
      </w:r>
    </w:p>
    <w:p w14:paraId="1DD007C3" w14:textId="77777777" w:rsidR="00244FBB" w:rsidRPr="00F86981" w:rsidRDefault="00244FBB" w:rsidP="00244FBB">
      <w:pPr>
        <w:spacing w:after="0"/>
        <w:jc w:val="both"/>
      </w:pPr>
    </w:p>
    <w:p w14:paraId="50C673B8" w14:textId="594BDE80" w:rsidR="00244FBB" w:rsidRPr="00F86981" w:rsidRDefault="00244FBB" w:rsidP="00244FBB">
      <w:pPr>
        <w:pStyle w:val="Napis"/>
        <w:spacing w:after="120"/>
        <w:rPr>
          <w:sz w:val="22"/>
          <w:szCs w:val="22"/>
        </w:rPr>
      </w:pPr>
      <w:bookmarkStart w:id="85" w:name="_Toc129177223"/>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39</w:t>
      </w:r>
      <w:r w:rsidRPr="00F86981">
        <w:rPr>
          <w:sz w:val="22"/>
          <w:szCs w:val="22"/>
        </w:rPr>
        <w:fldChar w:fldCharType="end"/>
      </w:r>
      <w:r w:rsidRPr="00F86981">
        <w:rPr>
          <w:sz w:val="22"/>
          <w:szCs w:val="22"/>
        </w:rPr>
        <w:t xml:space="preserve">: </w:t>
      </w:r>
      <w:bookmarkEnd w:id="85"/>
      <w:r w:rsidRPr="00F86981">
        <w:rPr>
          <w:sz w:val="22"/>
          <w:szCs w:val="22"/>
        </w:rPr>
        <w:t xml:space="preserve">Mesečne najemnine in lastnosti oddanih </w:t>
      </w:r>
      <w:r>
        <w:rPr>
          <w:sz w:val="22"/>
          <w:szCs w:val="22"/>
        </w:rPr>
        <w:t>industrijskih</w:t>
      </w:r>
      <w:r w:rsidRPr="00F86981">
        <w:rPr>
          <w:sz w:val="22"/>
          <w:szCs w:val="22"/>
        </w:rPr>
        <w:t xml:space="preserve"> prostorov po izbranih analitičnih območjih, </w:t>
      </w:r>
      <w:r>
        <w:rPr>
          <w:sz w:val="22"/>
          <w:szCs w:val="22"/>
        </w:rPr>
        <w:t>leta</w:t>
      </w:r>
      <w:r w:rsidRPr="00F86981">
        <w:rPr>
          <w:sz w:val="22"/>
          <w:szCs w:val="22"/>
        </w:rPr>
        <w:t xml:space="preserve"> 2020 </w:t>
      </w:r>
      <w:r>
        <w:rPr>
          <w:sz w:val="22"/>
          <w:szCs w:val="22"/>
        </w:rPr>
        <w:t>-</w:t>
      </w:r>
      <w:r w:rsidRPr="00F86981">
        <w:rPr>
          <w:sz w:val="22"/>
          <w:szCs w:val="22"/>
        </w:rPr>
        <w:t xml:space="preserve"> 2023</w:t>
      </w:r>
    </w:p>
    <w:tbl>
      <w:tblPr>
        <w:tblStyle w:val="Tabelamrea"/>
        <w:tblW w:w="6440" w:type="dxa"/>
        <w:tblLook w:val="04A0" w:firstRow="1" w:lastRow="0" w:firstColumn="1" w:lastColumn="0" w:noHBand="0" w:noVBand="1"/>
      </w:tblPr>
      <w:tblGrid>
        <w:gridCol w:w="2680"/>
        <w:gridCol w:w="940"/>
        <w:gridCol w:w="940"/>
        <w:gridCol w:w="940"/>
        <w:gridCol w:w="940"/>
      </w:tblGrid>
      <w:tr w:rsidR="00244FBB" w:rsidRPr="00F86981" w14:paraId="455A579D" w14:textId="77777777" w:rsidTr="00EB78DC">
        <w:trPr>
          <w:trHeight w:val="276"/>
        </w:trPr>
        <w:tc>
          <w:tcPr>
            <w:tcW w:w="2680" w:type="dxa"/>
            <w:tcBorders>
              <w:bottom w:val="single" w:sz="12" w:space="0" w:color="auto"/>
            </w:tcBorders>
            <w:shd w:val="clear" w:color="auto" w:fill="D9D9D9" w:themeFill="background1" w:themeFillShade="D9"/>
            <w:noWrap/>
            <w:hideMark/>
          </w:tcPr>
          <w:p w14:paraId="6852364E" w14:textId="7FC0E48D" w:rsidR="00244FBB" w:rsidRPr="00312B0A" w:rsidRDefault="006B4CFB" w:rsidP="00EB78DC">
            <w:pPr>
              <w:spacing w:after="0" w:line="240" w:lineRule="auto"/>
              <w:rPr>
                <w:rFonts w:ascii="Calibri" w:eastAsia="Times New Roman" w:hAnsi="Calibri" w:cs="Calibri"/>
                <w:b/>
                <w:bCs/>
                <w:color w:val="000000"/>
                <w:sz w:val="20"/>
                <w:szCs w:val="20"/>
                <w:lang w:val="sl-SI" w:eastAsia="sl-SI"/>
              </w:rPr>
            </w:pPr>
            <w:proofErr w:type="spellStart"/>
            <w:r w:rsidRPr="00312B0A">
              <w:rPr>
                <w:rFonts w:ascii="Calibri" w:eastAsia="Times New Roman" w:hAnsi="Calibri" w:cs="Calibri"/>
                <w:b/>
                <w:bCs/>
                <w:color w:val="000000"/>
                <w:sz w:val="20"/>
                <w:szCs w:val="20"/>
                <w:lang w:eastAsia="sl-SI"/>
              </w:rPr>
              <w:t>Analitično</w:t>
            </w:r>
            <w:proofErr w:type="spellEnd"/>
            <w:r w:rsidRPr="00312B0A">
              <w:rPr>
                <w:rFonts w:ascii="Calibri" w:eastAsia="Times New Roman" w:hAnsi="Calibri" w:cs="Calibri"/>
                <w:b/>
                <w:bCs/>
                <w:color w:val="000000"/>
                <w:sz w:val="20"/>
                <w:szCs w:val="20"/>
                <w:lang w:eastAsia="sl-SI"/>
              </w:rPr>
              <w:t xml:space="preserve"> </w:t>
            </w:r>
            <w:proofErr w:type="spellStart"/>
            <w:r w:rsidRPr="00312B0A">
              <w:rPr>
                <w:rFonts w:ascii="Calibri" w:eastAsia="Times New Roman" w:hAnsi="Calibri" w:cs="Calibri"/>
                <w:b/>
                <w:bCs/>
                <w:color w:val="000000"/>
                <w:sz w:val="20"/>
                <w:szCs w:val="20"/>
                <w:lang w:eastAsia="sl-SI"/>
              </w:rPr>
              <w:t>območje</w:t>
            </w:r>
            <w:proofErr w:type="spellEnd"/>
          </w:p>
        </w:tc>
        <w:tc>
          <w:tcPr>
            <w:tcW w:w="940" w:type="dxa"/>
            <w:tcBorders>
              <w:bottom w:val="single" w:sz="12" w:space="0" w:color="auto"/>
            </w:tcBorders>
            <w:shd w:val="clear" w:color="auto" w:fill="D9D9D9" w:themeFill="background1" w:themeFillShade="D9"/>
            <w:noWrap/>
            <w:hideMark/>
          </w:tcPr>
          <w:p w14:paraId="34FA2DB8"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7CB8CE72"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58D4ED1D"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2022</w:t>
            </w:r>
          </w:p>
        </w:tc>
        <w:tc>
          <w:tcPr>
            <w:tcW w:w="940" w:type="dxa"/>
            <w:tcBorders>
              <w:bottom w:val="single" w:sz="12" w:space="0" w:color="auto"/>
            </w:tcBorders>
            <w:shd w:val="clear" w:color="auto" w:fill="D9D9D9" w:themeFill="background1" w:themeFillShade="D9"/>
          </w:tcPr>
          <w:p w14:paraId="7B995B8E"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2023</w:t>
            </w:r>
          </w:p>
        </w:tc>
      </w:tr>
      <w:tr w:rsidR="00244FBB" w:rsidRPr="00F86981" w14:paraId="3012D360"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5DFF3C8"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SLOVENIJA</w:t>
            </w:r>
          </w:p>
        </w:tc>
        <w:tc>
          <w:tcPr>
            <w:tcW w:w="940" w:type="dxa"/>
            <w:tcBorders>
              <w:top w:val="single" w:sz="12" w:space="0" w:color="auto"/>
              <w:left w:val="single" w:sz="6" w:space="0" w:color="auto"/>
              <w:bottom w:val="single" w:sz="6" w:space="0" w:color="auto"/>
              <w:right w:val="single" w:sz="6" w:space="0" w:color="auto"/>
            </w:tcBorders>
            <w:noWrap/>
          </w:tcPr>
          <w:p w14:paraId="6B98200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4611038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15C2512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5AB01497"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35745235"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5D43E0A4"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100DDA75"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384</w:t>
            </w:r>
          </w:p>
        </w:tc>
        <w:tc>
          <w:tcPr>
            <w:tcW w:w="940" w:type="dxa"/>
            <w:tcBorders>
              <w:top w:val="single" w:sz="12" w:space="0" w:color="auto"/>
              <w:left w:val="single" w:sz="6" w:space="0" w:color="auto"/>
              <w:bottom w:val="single" w:sz="6" w:space="0" w:color="auto"/>
              <w:right w:val="single" w:sz="6" w:space="0" w:color="auto"/>
            </w:tcBorders>
            <w:noWrap/>
          </w:tcPr>
          <w:p w14:paraId="7E827D09"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356</w:t>
            </w:r>
          </w:p>
        </w:tc>
        <w:tc>
          <w:tcPr>
            <w:tcW w:w="940" w:type="dxa"/>
            <w:tcBorders>
              <w:top w:val="single" w:sz="12" w:space="0" w:color="auto"/>
              <w:left w:val="single" w:sz="6" w:space="0" w:color="auto"/>
              <w:bottom w:val="single" w:sz="6" w:space="0" w:color="auto"/>
              <w:right w:val="single" w:sz="12" w:space="0" w:color="auto"/>
            </w:tcBorders>
            <w:noWrap/>
          </w:tcPr>
          <w:p w14:paraId="6F03CDD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354</w:t>
            </w:r>
          </w:p>
        </w:tc>
        <w:tc>
          <w:tcPr>
            <w:tcW w:w="940" w:type="dxa"/>
            <w:tcBorders>
              <w:top w:val="single" w:sz="12" w:space="0" w:color="auto"/>
              <w:left w:val="single" w:sz="6" w:space="0" w:color="auto"/>
              <w:bottom w:val="single" w:sz="6" w:space="0" w:color="auto"/>
              <w:right w:val="single" w:sz="12" w:space="0" w:color="auto"/>
            </w:tcBorders>
          </w:tcPr>
          <w:p w14:paraId="7FFD5A0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267</w:t>
            </w:r>
          </w:p>
        </w:tc>
      </w:tr>
      <w:tr w:rsidR="00244FBB" w:rsidRPr="00F86981" w14:paraId="34424BDA"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4A82789F"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A5A3C8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2,3</w:t>
            </w:r>
          </w:p>
        </w:tc>
        <w:tc>
          <w:tcPr>
            <w:tcW w:w="940" w:type="dxa"/>
            <w:tcBorders>
              <w:top w:val="single" w:sz="6" w:space="0" w:color="auto"/>
              <w:left w:val="single" w:sz="6" w:space="0" w:color="auto"/>
              <w:bottom w:val="single" w:sz="6" w:space="0" w:color="auto"/>
              <w:right w:val="single" w:sz="6" w:space="0" w:color="auto"/>
            </w:tcBorders>
            <w:noWrap/>
            <w:hideMark/>
          </w:tcPr>
          <w:p w14:paraId="42D12644"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2,7</w:t>
            </w:r>
          </w:p>
        </w:tc>
        <w:tc>
          <w:tcPr>
            <w:tcW w:w="940" w:type="dxa"/>
            <w:tcBorders>
              <w:top w:val="single" w:sz="6" w:space="0" w:color="auto"/>
              <w:left w:val="single" w:sz="6" w:space="0" w:color="auto"/>
              <w:bottom w:val="single" w:sz="6" w:space="0" w:color="auto"/>
              <w:right w:val="single" w:sz="12" w:space="0" w:color="auto"/>
            </w:tcBorders>
            <w:noWrap/>
            <w:hideMark/>
          </w:tcPr>
          <w:p w14:paraId="6CB5D804"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3,0</w:t>
            </w:r>
          </w:p>
        </w:tc>
        <w:tc>
          <w:tcPr>
            <w:tcW w:w="940" w:type="dxa"/>
            <w:tcBorders>
              <w:top w:val="single" w:sz="6" w:space="0" w:color="auto"/>
              <w:left w:val="single" w:sz="6" w:space="0" w:color="auto"/>
              <w:bottom w:val="single" w:sz="6" w:space="0" w:color="auto"/>
              <w:right w:val="single" w:sz="12" w:space="0" w:color="auto"/>
            </w:tcBorders>
          </w:tcPr>
          <w:p w14:paraId="172CFF13"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3,7</w:t>
            </w:r>
          </w:p>
        </w:tc>
      </w:tr>
      <w:tr w:rsidR="00244FBB" w:rsidRPr="00F86981" w14:paraId="2C4703B1"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6E64BCC4"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29AA8B7D"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3,5</w:t>
            </w:r>
          </w:p>
        </w:tc>
        <w:tc>
          <w:tcPr>
            <w:tcW w:w="940" w:type="dxa"/>
            <w:tcBorders>
              <w:top w:val="single" w:sz="6" w:space="0" w:color="auto"/>
              <w:left w:val="single" w:sz="6" w:space="0" w:color="auto"/>
              <w:bottom w:val="single" w:sz="6" w:space="0" w:color="auto"/>
              <w:right w:val="single" w:sz="6" w:space="0" w:color="auto"/>
            </w:tcBorders>
            <w:noWrap/>
            <w:hideMark/>
          </w:tcPr>
          <w:p w14:paraId="0EB5FDA0"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4,1</w:t>
            </w:r>
          </w:p>
        </w:tc>
        <w:tc>
          <w:tcPr>
            <w:tcW w:w="940" w:type="dxa"/>
            <w:tcBorders>
              <w:top w:val="single" w:sz="6" w:space="0" w:color="auto"/>
              <w:left w:val="single" w:sz="6" w:space="0" w:color="auto"/>
              <w:bottom w:val="single" w:sz="6" w:space="0" w:color="auto"/>
              <w:right w:val="single" w:sz="12" w:space="0" w:color="auto"/>
            </w:tcBorders>
            <w:noWrap/>
            <w:hideMark/>
          </w:tcPr>
          <w:p w14:paraId="76CF93FA"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4,5</w:t>
            </w:r>
          </w:p>
        </w:tc>
        <w:tc>
          <w:tcPr>
            <w:tcW w:w="940" w:type="dxa"/>
            <w:tcBorders>
              <w:top w:val="single" w:sz="6" w:space="0" w:color="auto"/>
              <w:left w:val="single" w:sz="6" w:space="0" w:color="auto"/>
              <w:bottom w:val="single" w:sz="6" w:space="0" w:color="auto"/>
              <w:right w:val="single" w:sz="12" w:space="0" w:color="auto"/>
            </w:tcBorders>
          </w:tcPr>
          <w:p w14:paraId="146CC826"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5,0</w:t>
            </w:r>
          </w:p>
        </w:tc>
      </w:tr>
      <w:tr w:rsidR="00244FBB" w:rsidRPr="00F86981" w14:paraId="7595C081"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B656562"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BEF306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5,3</w:t>
            </w:r>
          </w:p>
        </w:tc>
        <w:tc>
          <w:tcPr>
            <w:tcW w:w="940" w:type="dxa"/>
            <w:tcBorders>
              <w:top w:val="single" w:sz="6" w:space="0" w:color="auto"/>
              <w:left w:val="single" w:sz="6" w:space="0" w:color="auto"/>
              <w:bottom w:val="single" w:sz="6" w:space="0" w:color="auto"/>
              <w:right w:val="single" w:sz="6" w:space="0" w:color="auto"/>
            </w:tcBorders>
            <w:noWrap/>
            <w:hideMark/>
          </w:tcPr>
          <w:p w14:paraId="6220A40D"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5,7</w:t>
            </w:r>
          </w:p>
        </w:tc>
        <w:tc>
          <w:tcPr>
            <w:tcW w:w="940" w:type="dxa"/>
            <w:tcBorders>
              <w:top w:val="single" w:sz="6" w:space="0" w:color="auto"/>
              <w:left w:val="single" w:sz="6" w:space="0" w:color="auto"/>
              <w:bottom w:val="single" w:sz="6" w:space="0" w:color="auto"/>
              <w:right w:val="single" w:sz="12" w:space="0" w:color="auto"/>
            </w:tcBorders>
            <w:noWrap/>
            <w:hideMark/>
          </w:tcPr>
          <w:p w14:paraId="19426F4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6,0</w:t>
            </w:r>
          </w:p>
        </w:tc>
        <w:tc>
          <w:tcPr>
            <w:tcW w:w="940" w:type="dxa"/>
            <w:tcBorders>
              <w:top w:val="single" w:sz="6" w:space="0" w:color="auto"/>
              <w:left w:val="single" w:sz="6" w:space="0" w:color="auto"/>
              <w:bottom w:val="single" w:sz="6" w:space="0" w:color="auto"/>
              <w:right w:val="single" w:sz="12" w:space="0" w:color="auto"/>
            </w:tcBorders>
          </w:tcPr>
          <w:p w14:paraId="24B2ACA3"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7,5</w:t>
            </w:r>
          </w:p>
        </w:tc>
      </w:tr>
      <w:tr w:rsidR="00244FBB" w:rsidRPr="00F86981" w14:paraId="7B72EF5C"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D070629"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6183F895"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195</w:t>
            </w:r>
          </w:p>
        </w:tc>
        <w:tc>
          <w:tcPr>
            <w:tcW w:w="940" w:type="dxa"/>
            <w:tcBorders>
              <w:top w:val="single" w:sz="6" w:space="0" w:color="auto"/>
              <w:left w:val="single" w:sz="6" w:space="0" w:color="auto"/>
              <w:bottom w:val="single" w:sz="6" w:space="0" w:color="auto"/>
              <w:right w:val="single" w:sz="6" w:space="0" w:color="auto"/>
            </w:tcBorders>
            <w:noWrap/>
            <w:hideMark/>
          </w:tcPr>
          <w:p w14:paraId="1EE453F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158</w:t>
            </w:r>
          </w:p>
        </w:tc>
        <w:tc>
          <w:tcPr>
            <w:tcW w:w="940" w:type="dxa"/>
            <w:tcBorders>
              <w:top w:val="single" w:sz="6" w:space="0" w:color="auto"/>
              <w:left w:val="single" w:sz="6" w:space="0" w:color="auto"/>
              <w:bottom w:val="single" w:sz="6" w:space="0" w:color="auto"/>
              <w:right w:val="single" w:sz="12" w:space="0" w:color="auto"/>
            </w:tcBorders>
            <w:noWrap/>
            <w:hideMark/>
          </w:tcPr>
          <w:p w14:paraId="38769495"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221</w:t>
            </w:r>
          </w:p>
        </w:tc>
        <w:tc>
          <w:tcPr>
            <w:tcW w:w="940" w:type="dxa"/>
            <w:tcBorders>
              <w:top w:val="single" w:sz="6" w:space="0" w:color="auto"/>
              <w:left w:val="single" w:sz="6" w:space="0" w:color="auto"/>
              <w:bottom w:val="single" w:sz="6" w:space="0" w:color="auto"/>
              <w:right w:val="single" w:sz="12" w:space="0" w:color="auto"/>
            </w:tcBorders>
          </w:tcPr>
          <w:p w14:paraId="382EEE26"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180</w:t>
            </w:r>
          </w:p>
        </w:tc>
      </w:tr>
      <w:tr w:rsidR="00244FBB" w:rsidRPr="00F86981" w14:paraId="3F97CA69"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0355882C"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355BB4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1973</w:t>
            </w:r>
          </w:p>
        </w:tc>
        <w:tc>
          <w:tcPr>
            <w:tcW w:w="940" w:type="dxa"/>
            <w:tcBorders>
              <w:top w:val="single" w:sz="6" w:space="0" w:color="auto"/>
              <w:left w:val="single" w:sz="6" w:space="0" w:color="auto"/>
              <w:bottom w:val="single" w:sz="12" w:space="0" w:color="auto"/>
              <w:right w:val="single" w:sz="6" w:space="0" w:color="auto"/>
            </w:tcBorders>
            <w:noWrap/>
            <w:hideMark/>
          </w:tcPr>
          <w:p w14:paraId="0AFD7A1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1977</w:t>
            </w:r>
          </w:p>
        </w:tc>
        <w:tc>
          <w:tcPr>
            <w:tcW w:w="940" w:type="dxa"/>
            <w:tcBorders>
              <w:top w:val="single" w:sz="6" w:space="0" w:color="auto"/>
              <w:left w:val="single" w:sz="6" w:space="0" w:color="auto"/>
              <w:bottom w:val="single" w:sz="12" w:space="0" w:color="auto"/>
              <w:right w:val="single" w:sz="12" w:space="0" w:color="auto"/>
            </w:tcBorders>
            <w:noWrap/>
            <w:hideMark/>
          </w:tcPr>
          <w:p w14:paraId="3941972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1970</w:t>
            </w:r>
          </w:p>
        </w:tc>
        <w:tc>
          <w:tcPr>
            <w:tcW w:w="940" w:type="dxa"/>
            <w:tcBorders>
              <w:top w:val="single" w:sz="6" w:space="0" w:color="auto"/>
              <w:left w:val="single" w:sz="6" w:space="0" w:color="auto"/>
              <w:bottom w:val="single" w:sz="12" w:space="0" w:color="auto"/>
              <w:right w:val="single" w:sz="12" w:space="0" w:color="auto"/>
            </w:tcBorders>
          </w:tcPr>
          <w:p w14:paraId="245081F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1970</w:t>
            </w:r>
          </w:p>
        </w:tc>
      </w:tr>
      <w:tr w:rsidR="00244FBB" w:rsidRPr="00F86981" w14:paraId="690F10DF"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D3CEF84"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LJUBLJANA</w:t>
            </w:r>
          </w:p>
        </w:tc>
        <w:tc>
          <w:tcPr>
            <w:tcW w:w="940" w:type="dxa"/>
            <w:tcBorders>
              <w:top w:val="single" w:sz="12" w:space="0" w:color="auto"/>
              <w:left w:val="single" w:sz="6" w:space="0" w:color="auto"/>
              <w:bottom w:val="single" w:sz="6" w:space="0" w:color="auto"/>
              <w:right w:val="single" w:sz="6" w:space="0" w:color="auto"/>
            </w:tcBorders>
            <w:noWrap/>
          </w:tcPr>
          <w:p w14:paraId="65BD7ED5"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31B7901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6A1F8C9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576216B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260E765B"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02072E68"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688BF4C4"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78</w:t>
            </w:r>
          </w:p>
        </w:tc>
        <w:tc>
          <w:tcPr>
            <w:tcW w:w="940" w:type="dxa"/>
            <w:tcBorders>
              <w:top w:val="single" w:sz="12" w:space="0" w:color="auto"/>
              <w:left w:val="single" w:sz="6" w:space="0" w:color="auto"/>
              <w:bottom w:val="single" w:sz="6" w:space="0" w:color="auto"/>
              <w:right w:val="single" w:sz="6" w:space="0" w:color="auto"/>
            </w:tcBorders>
            <w:noWrap/>
          </w:tcPr>
          <w:p w14:paraId="5C39EAC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86</w:t>
            </w:r>
          </w:p>
        </w:tc>
        <w:tc>
          <w:tcPr>
            <w:tcW w:w="940" w:type="dxa"/>
            <w:tcBorders>
              <w:top w:val="single" w:sz="12" w:space="0" w:color="auto"/>
              <w:left w:val="single" w:sz="6" w:space="0" w:color="auto"/>
              <w:bottom w:val="single" w:sz="6" w:space="0" w:color="auto"/>
              <w:right w:val="single" w:sz="12" w:space="0" w:color="auto"/>
            </w:tcBorders>
            <w:noWrap/>
          </w:tcPr>
          <w:p w14:paraId="34EFE00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101</w:t>
            </w:r>
          </w:p>
        </w:tc>
        <w:tc>
          <w:tcPr>
            <w:tcW w:w="940" w:type="dxa"/>
            <w:tcBorders>
              <w:top w:val="single" w:sz="12" w:space="0" w:color="auto"/>
              <w:left w:val="single" w:sz="6" w:space="0" w:color="auto"/>
              <w:bottom w:val="single" w:sz="6" w:space="0" w:color="auto"/>
              <w:right w:val="single" w:sz="12" w:space="0" w:color="auto"/>
            </w:tcBorders>
          </w:tcPr>
          <w:p w14:paraId="717163C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114</w:t>
            </w:r>
          </w:p>
        </w:tc>
      </w:tr>
      <w:tr w:rsidR="00244FBB" w:rsidRPr="00F86981" w14:paraId="24F3598E"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3DF549B"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9BD861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4,2</w:t>
            </w:r>
          </w:p>
        </w:tc>
        <w:tc>
          <w:tcPr>
            <w:tcW w:w="940" w:type="dxa"/>
            <w:tcBorders>
              <w:top w:val="single" w:sz="6" w:space="0" w:color="auto"/>
              <w:left w:val="single" w:sz="6" w:space="0" w:color="auto"/>
              <w:bottom w:val="single" w:sz="6" w:space="0" w:color="auto"/>
              <w:right w:val="single" w:sz="6" w:space="0" w:color="auto"/>
            </w:tcBorders>
            <w:noWrap/>
            <w:hideMark/>
          </w:tcPr>
          <w:p w14:paraId="76CDFAA4"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4,5</w:t>
            </w:r>
          </w:p>
        </w:tc>
        <w:tc>
          <w:tcPr>
            <w:tcW w:w="940" w:type="dxa"/>
            <w:tcBorders>
              <w:top w:val="single" w:sz="6" w:space="0" w:color="auto"/>
              <w:left w:val="single" w:sz="6" w:space="0" w:color="auto"/>
              <w:bottom w:val="single" w:sz="6" w:space="0" w:color="auto"/>
              <w:right w:val="single" w:sz="12" w:space="0" w:color="auto"/>
            </w:tcBorders>
            <w:noWrap/>
            <w:hideMark/>
          </w:tcPr>
          <w:p w14:paraId="5715612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5,2</w:t>
            </w:r>
          </w:p>
        </w:tc>
        <w:tc>
          <w:tcPr>
            <w:tcW w:w="940" w:type="dxa"/>
            <w:tcBorders>
              <w:top w:val="single" w:sz="6" w:space="0" w:color="auto"/>
              <w:left w:val="single" w:sz="6" w:space="0" w:color="auto"/>
              <w:bottom w:val="single" w:sz="6" w:space="0" w:color="auto"/>
              <w:right w:val="single" w:sz="12" w:space="0" w:color="auto"/>
            </w:tcBorders>
          </w:tcPr>
          <w:p w14:paraId="6A3C436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5,2</w:t>
            </w:r>
          </w:p>
        </w:tc>
      </w:tr>
      <w:tr w:rsidR="00244FBB" w:rsidRPr="00F86981" w14:paraId="3F788CAA"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26BF75D4"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1A18064F"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5,4</w:t>
            </w:r>
          </w:p>
        </w:tc>
        <w:tc>
          <w:tcPr>
            <w:tcW w:w="940" w:type="dxa"/>
            <w:tcBorders>
              <w:top w:val="single" w:sz="6" w:space="0" w:color="auto"/>
              <w:left w:val="single" w:sz="6" w:space="0" w:color="auto"/>
              <w:bottom w:val="single" w:sz="6" w:space="0" w:color="auto"/>
              <w:right w:val="single" w:sz="6" w:space="0" w:color="auto"/>
            </w:tcBorders>
            <w:noWrap/>
            <w:hideMark/>
          </w:tcPr>
          <w:p w14:paraId="26B6B255"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5,5</w:t>
            </w:r>
          </w:p>
        </w:tc>
        <w:tc>
          <w:tcPr>
            <w:tcW w:w="940" w:type="dxa"/>
            <w:tcBorders>
              <w:top w:val="single" w:sz="6" w:space="0" w:color="auto"/>
              <w:left w:val="single" w:sz="6" w:space="0" w:color="auto"/>
              <w:bottom w:val="single" w:sz="6" w:space="0" w:color="auto"/>
              <w:right w:val="single" w:sz="12" w:space="0" w:color="auto"/>
            </w:tcBorders>
            <w:noWrap/>
            <w:hideMark/>
          </w:tcPr>
          <w:p w14:paraId="49E4321B"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6,0</w:t>
            </w:r>
          </w:p>
        </w:tc>
        <w:tc>
          <w:tcPr>
            <w:tcW w:w="940" w:type="dxa"/>
            <w:tcBorders>
              <w:top w:val="single" w:sz="6" w:space="0" w:color="auto"/>
              <w:left w:val="single" w:sz="6" w:space="0" w:color="auto"/>
              <w:bottom w:val="single" w:sz="6" w:space="0" w:color="auto"/>
              <w:right w:val="single" w:sz="12" w:space="0" w:color="auto"/>
            </w:tcBorders>
          </w:tcPr>
          <w:p w14:paraId="52631DBC"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6,5</w:t>
            </w:r>
          </w:p>
        </w:tc>
      </w:tr>
      <w:tr w:rsidR="00244FBB" w:rsidRPr="00F86981" w14:paraId="24B0F754"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0EB927A8"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0331FF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7,0</w:t>
            </w:r>
          </w:p>
        </w:tc>
        <w:tc>
          <w:tcPr>
            <w:tcW w:w="940" w:type="dxa"/>
            <w:tcBorders>
              <w:top w:val="single" w:sz="6" w:space="0" w:color="auto"/>
              <w:left w:val="single" w:sz="6" w:space="0" w:color="auto"/>
              <w:bottom w:val="single" w:sz="6" w:space="0" w:color="auto"/>
              <w:right w:val="single" w:sz="6" w:space="0" w:color="auto"/>
            </w:tcBorders>
            <w:noWrap/>
            <w:hideMark/>
          </w:tcPr>
          <w:p w14:paraId="745E089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7,1</w:t>
            </w:r>
          </w:p>
        </w:tc>
        <w:tc>
          <w:tcPr>
            <w:tcW w:w="940" w:type="dxa"/>
            <w:tcBorders>
              <w:top w:val="single" w:sz="6" w:space="0" w:color="auto"/>
              <w:left w:val="single" w:sz="6" w:space="0" w:color="auto"/>
              <w:bottom w:val="single" w:sz="6" w:space="0" w:color="auto"/>
              <w:right w:val="single" w:sz="12" w:space="0" w:color="auto"/>
            </w:tcBorders>
            <w:noWrap/>
            <w:hideMark/>
          </w:tcPr>
          <w:p w14:paraId="567C7C2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7,0</w:t>
            </w:r>
          </w:p>
        </w:tc>
        <w:tc>
          <w:tcPr>
            <w:tcW w:w="940" w:type="dxa"/>
            <w:tcBorders>
              <w:top w:val="single" w:sz="6" w:space="0" w:color="auto"/>
              <w:left w:val="single" w:sz="6" w:space="0" w:color="auto"/>
              <w:bottom w:val="single" w:sz="6" w:space="0" w:color="auto"/>
              <w:right w:val="single" w:sz="12" w:space="0" w:color="auto"/>
            </w:tcBorders>
          </w:tcPr>
          <w:p w14:paraId="00B46C7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9,0</w:t>
            </w:r>
          </w:p>
        </w:tc>
      </w:tr>
      <w:tr w:rsidR="00244FBB" w:rsidRPr="00F86981" w14:paraId="68B8A887"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340D27E9"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77C0E52E"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147</w:t>
            </w:r>
          </w:p>
        </w:tc>
        <w:tc>
          <w:tcPr>
            <w:tcW w:w="940" w:type="dxa"/>
            <w:tcBorders>
              <w:top w:val="single" w:sz="6" w:space="0" w:color="auto"/>
              <w:left w:val="single" w:sz="6" w:space="0" w:color="auto"/>
              <w:bottom w:val="single" w:sz="6" w:space="0" w:color="auto"/>
              <w:right w:val="single" w:sz="6" w:space="0" w:color="auto"/>
            </w:tcBorders>
            <w:noWrap/>
            <w:hideMark/>
          </w:tcPr>
          <w:p w14:paraId="3E24FB8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123</w:t>
            </w:r>
          </w:p>
        </w:tc>
        <w:tc>
          <w:tcPr>
            <w:tcW w:w="940" w:type="dxa"/>
            <w:tcBorders>
              <w:top w:val="single" w:sz="6" w:space="0" w:color="auto"/>
              <w:left w:val="single" w:sz="6" w:space="0" w:color="auto"/>
              <w:bottom w:val="single" w:sz="6" w:space="0" w:color="auto"/>
              <w:right w:val="single" w:sz="12" w:space="0" w:color="auto"/>
            </w:tcBorders>
            <w:noWrap/>
            <w:hideMark/>
          </w:tcPr>
          <w:p w14:paraId="2BD1416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129</w:t>
            </w:r>
          </w:p>
        </w:tc>
        <w:tc>
          <w:tcPr>
            <w:tcW w:w="940" w:type="dxa"/>
            <w:tcBorders>
              <w:top w:val="single" w:sz="6" w:space="0" w:color="auto"/>
              <w:left w:val="single" w:sz="6" w:space="0" w:color="auto"/>
              <w:bottom w:val="single" w:sz="6" w:space="0" w:color="auto"/>
              <w:right w:val="single" w:sz="12" w:space="0" w:color="auto"/>
            </w:tcBorders>
          </w:tcPr>
          <w:p w14:paraId="15C604F3"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98</w:t>
            </w:r>
          </w:p>
        </w:tc>
      </w:tr>
      <w:tr w:rsidR="00244FBB" w:rsidRPr="00F86981" w14:paraId="0A2F4334"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0F264379"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49F7392C"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1970</w:t>
            </w:r>
          </w:p>
        </w:tc>
        <w:tc>
          <w:tcPr>
            <w:tcW w:w="940" w:type="dxa"/>
            <w:tcBorders>
              <w:top w:val="single" w:sz="6" w:space="0" w:color="auto"/>
              <w:left w:val="single" w:sz="6" w:space="0" w:color="auto"/>
              <w:bottom w:val="single" w:sz="12" w:space="0" w:color="auto"/>
              <w:right w:val="single" w:sz="6" w:space="0" w:color="auto"/>
            </w:tcBorders>
            <w:noWrap/>
            <w:hideMark/>
          </w:tcPr>
          <w:p w14:paraId="2C591A0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1977</w:t>
            </w:r>
          </w:p>
        </w:tc>
        <w:tc>
          <w:tcPr>
            <w:tcW w:w="940" w:type="dxa"/>
            <w:tcBorders>
              <w:top w:val="single" w:sz="6" w:space="0" w:color="auto"/>
              <w:left w:val="single" w:sz="6" w:space="0" w:color="auto"/>
              <w:bottom w:val="single" w:sz="12" w:space="0" w:color="auto"/>
              <w:right w:val="single" w:sz="12" w:space="0" w:color="auto"/>
            </w:tcBorders>
            <w:noWrap/>
            <w:hideMark/>
          </w:tcPr>
          <w:p w14:paraId="7147B47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1970</w:t>
            </w:r>
          </w:p>
        </w:tc>
        <w:tc>
          <w:tcPr>
            <w:tcW w:w="940" w:type="dxa"/>
            <w:tcBorders>
              <w:top w:val="single" w:sz="6" w:space="0" w:color="auto"/>
              <w:left w:val="single" w:sz="6" w:space="0" w:color="auto"/>
              <w:bottom w:val="single" w:sz="12" w:space="0" w:color="auto"/>
              <w:right w:val="single" w:sz="12" w:space="0" w:color="auto"/>
            </w:tcBorders>
          </w:tcPr>
          <w:p w14:paraId="66E2143D"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1970</w:t>
            </w:r>
          </w:p>
        </w:tc>
      </w:tr>
      <w:tr w:rsidR="00244FBB" w:rsidRPr="00F86981" w14:paraId="0B5C7CB8"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5231C99A"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MARIBOR</w:t>
            </w:r>
          </w:p>
        </w:tc>
        <w:tc>
          <w:tcPr>
            <w:tcW w:w="940" w:type="dxa"/>
            <w:tcBorders>
              <w:top w:val="single" w:sz="12" w:space="0" w:color="auto"/>
              <w:left w:val="single" w:sz="6" w:space="0" w:color="auto"/>
              <w:bottom w:val="single" w:sz="6" w:space="0" w:color="auto"/>
              <w:right w:val="single" w:sz="6" w:space="0" w:color="auto"/>
            </w:tcBorders>
            <w:noWrap/>
          </w:tcPr>
          <w:p w14:paraId="5B0FFD2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0F6E88D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1E84A69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61F83D8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54F4F554"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7629662C"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2D41A33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42</w:t>
            </w:r>
          </w:p>
        </w:tc>
        <w:tc>
          <w:tcPr>
            <w:tcW w:w="940" w:type="dxa"/>
            <w:tcBorders>
              <w:top w:val="single" w:sz="12" w:space="0" w:color="auto"/>
              <w:left w:val="single" w:sz="6" w:space="0" w:color="auto"/>
              <w:bottom w:val="single" w:sz="6" w:space="0" w:color="auto"/>
              <w:right w:val="single" w:sz="6" w:space="0" w:color="auto"/>
            </w:tcBorders>
            <w:noWrap/>
          </w:tcPr>
          <w:p w14:paraId="4A1E565B"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26</w:t>
            </w:r>
          </w:p>
        </w:tc>
        <w:tc>
          <w:tcPr>
            <w:tcW w:w="940" w:type="dxa"/>
            <w:tcBorders>
              <w:top w:val="single" w:sz="12" w:space="0" w:color="auto"/>
              <w:left w:val="single" w:sz="6" w:space="0" w:color="auto"/>
              <w:bottom w:val="single" w:sz="6" w:space="0" w:color="auto"/>
              <w:right w:val="single" w:sz="12" w:space="0" w:color="auto"/>
            </w:tcBorders>
            <w:noWrap/>
          </w:tcPr>
          <w:p w14:paraId="08E3CCC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38</w:t>
            </w:r>
          </w:p>
        </w:tc>
        <w:tc>
          <w:tcPr>
            <w:tcW w:w="940" w:type="dxa"/>
            <w:tcBorders>
              <w:top w:val="single" w:sz="12" w:space="0" w:color="auto"/>
              <w:left w:val="single" w:sz="6" w:space="0" w:color="auto"/>
              <w:bottom w:val="single" w:sz="6" w:space="0" w:color="auto"/>
              <w:right w:val="single" w:sz="12" w:space="0" w:color="auto"/>
            </w:tcBorders>
          </w:tcPr>
          <w:p w14:paraId="2634DC52"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18</w:t>
            </w:r>
          </w:p>
        </w:tc>
      </w:tr>
      <w:tr w:rsidR="00244FBB" w:rsidRPr="00F86981" w14:paraId="3DA5E8C1"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5474728D"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25B7FA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w:t>
            </w:r>
          </w:p>
        </w:tc>
        <w:tc>
          <w:tcPr>
            <w:tcW w:w="940" w:type="dxa"/>
            <w:tcBorders>
              <w:top w:val="single" w:sz="6" w:space="0" w:color="auto"/>
              <w:left w:val="single" w:sz="6" w:space="0" w:color="auto"/>
              <w:bottom w:val="single" w:sz="6" w:space="0" w:color="auto"/>
              <w:right w:val="single" w:sz="6" w:space="0" w:color="auto"/>
            </w:tcBorders>
            <w:noWrap/>
            <w:hideMark/>
          </w:tcPr>
          <w:p w14:paraId="5B3D5A9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w:t>
            </w:r>
          </w:p>
        </w:tc>
        <w:tc>
          <w:tcPr>
            <w:tcW w:w="940" w:type="dxa"/>
            <w:tcBorders>
              <w:top w:val="single" w:sz="6" w:space="0" w:color="auto"/>
              <w:left w:val="single" w:sz="6" w:space="0" w:color="auto"/>
              <w:bottom w:val="single" w:sz="6" w:space="0" w:color="auto"/>
              <w:right w:val="single" w:sz="12" w:space="0" w:color="auto"/>
            </w:tcBorders>
            <w:noWrap/>
            <w:hideMark/>
          </w:tcPr>
          <w:p w14:paraId="5BC88D9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2,1</w:t>
            </w:r>
          </w:p>
        </w:tc>
        <w:tc>
          <w:tcPr>
            <w:tcW w:w="940" w:type="dxa"/>
            <w:tcBorders>
              <w:top w:val="single" w:sz="6" w:space="0" w:color="auto"/>
              <w:left w:val="single" w:sz="6" w:space="0" w:color="auto"/>
              <w:bottom w:val="single" w:sz="6" w:space="0" w:color="auto"/>
              <w:right w:val="single" w:sz="12" w:space="0" w:color="auto"/>
            </w:tcBorders>
          </w:tcPr>
          <w:p w14:paraId="37EDECE5"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1,6</w:t>
            </w:r>
          </w:p>
        </w:tc>
      </w:tr>
      <w:tr w:rsidR="00244FBB" w:rsidRPr="00F86981" w14:paraId="72C25BA7"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20DF0C9B"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27F35DA4"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2,6</w:t>
            </w:r>
          </w:p>
        </w:tc>
        <w:tc>
          <w:tcPr>
            <w:tcW w:w="940" w:type="dxa"/>
            <w:tcBorders>
              <w:top w:val="single" w:sz="6" w:space="0" w:color="auto"/>
              <w:left w:val="single" w:sz="6" w:space="0" w:color="auto"/>
              <w:bottom w:val="single" w:sz="6" w:space="0" w:color="auto"/>
              <w:right w:val="single" w:sz="6" w:space="0" w:color="auto"/>
            </w:tcBorders>
            <w:noWrap/>
            <w:hideMark/>
          </w:tcPr>
          <w:p w14:paraId="3E5C336C"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2,6</w:t>
            </w:r>
          </w:p>
        </w:tc>
        <w:tc>
          <w:tcPr>
            <w:tcW w:w="940" w:type="dxa"/>
            <w:tcBorders>
              <w:top w:val="single" w:sz="6" w:space="0" w:color="auto"/>
              <w:left w:val="single" w:sz="6" w:space="0" w:color="auto"/>
              <w:bottom w:val="single" w:sz="6" w:space="0" w:color="auto"/>
              <w:right w:val="single" w:sz="12" w:space="0" w:color="auto"/>
            </w:tcBorders>
            <w:noWrap/>
            <w:hideMark/>
          </w:tcPr>
          <w:p w14:paraId="722D7DB7"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3,0</w:t>
            </w:r>
          </w:p>
        </w:tc>
        <w:tc>
          <w:tcPr>
            <w:tcW w:w="940" w:type="dxa"/>
            <w:tcBorders>
              <w:top w:val="single" w:sz="6" w:space="0" w:color="auto"/>
              <w:left w:val="single" w:sz="6" w:space="0" w:color="auto"/>
              <w:bottom w:val="single" w:sz="6" w:space="0" w:color="auto"/>
              <w:right w:val="single" w:sz="12" w:space="0" w:color="auto"/>
            </w:tcBorders>
          </w:tcPr>
          <w:p w14:paraId="563CBA42"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2,6</w:t>
            </w:r>
          </w:p>
        </w:tc>
      </w:tr>
      <w:tr w:rsidR="00244FBB" w:rsidRPr="00F86981" w14:paraId="3C0A4790"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2543022B"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6B6DFB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00B092B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3,5</w:t>
            </w:r>
          </w:p>
        </w:tc>
        <w:tc>
          <w:tcPr>
            <w:tcW w:w="940" w:type="dxa"/>
            <w:tcBorders>
              <w:top w:val="single" w:sz="6" w:space="0" w:color="auto"/>
              <w:left w:val="single" w:sz="6" w:space="0" w:color="auto"/>
              <w:bottom w:val="single" w:sz="6" w:space="0" w:color="auto"/>
              <w:right w:val="single" w:sz="12" w:space="0" w:color="auto"/>
            </w:tcBorders>
            <w:noWrap/>
            <w:hideMark/>
          </w:tcPr>
          <w:p w14:paraId="10F97BA2"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3,6</w:t>
            </w:r>
          </w:p>
        </w:tc>
        <w:tc>
          <w:tcPr>
            <w:tcW w:w="940" w:type="dxa"/>
            <w:tcBorders>
              <w:top w:val="single" w:sz="6" w:space="0" w:color="auto"/>
              <w:left w:val="single" w:sz="6" w:space="0" w:color="auto"/>
              <w:bottom w:val="single" w:sz="6" w:space="0" w:color="auto"/>
              <w:right w:val="single" w:sz="12" w:space="0" w:color="auto"/>
            </w:tcBorders>
          </w:tcPr>
          <w:p w14:paraId="4E08A0B6"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7,2</w:t>
            </w:r>
          </w:p>
        </w:tc>
      </w:tr>
      <w:tr w:rsidR="00244FBB" w:rsidRPr="00F86981" w14:paraId="474CF881"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71682E95"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44D01113"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530</w:t>
            </w:r>
          </w:p>
        </w:tc>
        <w:tc>
          <w:tcPr>
            <w:tcW w:w="940" w:type="dxa"/>
            <w:tcBorders>
              <w:top w:val="single" w:sz="6" w:space="0" w:color="auto"/>
              <w:left w:val="single" w:sz="6" w:space="0" w:color="auto"/>
              <w:bottom w:val="single" w:sz="6" w:space="0" w:color="auto"/>
              <w:right w:val="single" w:sz="6" w:space="0" w:color="auto"/>
            </w:tcBorders>
            <w:noWrap/>
            <w:hideMark/>
          </w:tcPr>
          <w:p w14:paraId="7D2BE4FC"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330</w:t>
            </w:r>
          </w:p>
        </w:tc>
        <w:tc>
          <w:tcPr>
            <w:tcW w:w="940" w:type="dxa"/>
            <w:tcBorders>
              <w:top w:val="single" w:sz="6" w:space="0" w:color="auto"/>
              <w:left w:val="single" w:sz="6" w:space="0" w:color="auto"/>
              <w:bottom w:val="single" w:sz="6" w:space="0" w:color="auto"/>
              <w:right w:val="single" w:sz="12" w:space="0" w:color="auto"/>
            </w:tcBorders>
            <w:noWrap/>
            <w:hideMark/>
          </w:tcPr>
          <w:p w14:paraId="17FC84A5"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553</w:t>
            </w:r>
          </w:p>
        </w:tc>
        <w:tc>
          <w:tcPr>
            <w:tcW w:w="940" w:type="dxa"/>
            <w:tcBorders>
              <w:top w:val="single" w:sz="6" w:space="0" w:color="auto"/>
              <w:left w:val="single" w:sz="6" w:space="0" w:color="auto"/>
              <w:bottom w:val="single" w:sz="6" w:space="0" w:color="auto"/>
              <w:right w:val="single" w:sz="12" w:space="0" w:color="auto"/>
            </w:tcBorders>
          </w:tcPr>
          <w:p w14:paraId="4D797366"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356</w:t>
            </w:r>
          </w:p>
        </w:tc>
      </w:tr>
      <w:tr w:rsidR="00244FBB" w:rsidRPr="00F86981" w14:paraId="61274DCD"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6EE64EA4"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463EB5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1960</w:t>
            </w:r>
          </w:p>
        </w:tc>
        <w:tc>
          <w:tcPr>
            <w:tcW w:w="940" w:type="dxa"/>
            <w:tcBorders>
              <w:top w:val="single" w:sz="6" w:space="0" w:color="auto"/>
              <w:left w:val="single" w:sz="6" w:space="0" w:color="auto"/>
              <w:bottom w:val="single" w:sz="12" w:space="0" w:color="auto"/>
              <w:right w:val="single" w:sz="6" w:space="0" w:color="auto"/>
            </w:tcBorders>
            <w:noWrap/>
            <w:hideMark/>
          </w:tcPr>
          <w:p w14:paraId="5848CC9C"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1960</w:t>
            </w:r>
          </w:p>
        </w:tc>
        <w:tc>
          <w:tcPr>
            <w:tcW w:w="940" w:type="dxa"/>
            <w:tcBorders>
              <w:top w:val="single" w:sz="6" w:space="0" w:color="auto"/>
              <w:left w:val="single" w:sz="6" w:space="0" w:color="auto"/>
              <w:bottom w:val="single" w:sz="12" w:space="0" w:color="auto"/>
              <w:right w:val="single" w:sz="12" w:space="0" w:color="auto"/>
            </w:tcBorders>
            <w:noWrap/>
            <w:hideMark/>
          </w:tcPr>
          <w:p w14:paraId="7BDE729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1960</w:t>
            </w:r>
          </w:p>
        </w:tc>
        <w:tc>
          <w:tcPr>
            <w:tcW w:w="940" w:type="dxa"/>
            <w:tcBorders>
              <w:top w:val="single" w:sz="6" w:space="0" w:color="auto"/>
              <w:left w:val="single" w:sz="6" w:space="0" w:color="auto"/>
              <w:bottom w:val="single" w:sz="12" w:space="0" w:color="auto"/>
              <w:right w:val="single" w:sz="12" w:space="0" w:color="auto"/>
            </w:tcBorders>
          </w:tcPr>
          <w:p w14:paraId="1FDFA0C4"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1940</w:t>
            </w:r>
          </w:p>
        </w:tc>
      </w:tr>
      <w:tr w:rsidR="00244FBB" w:rsidRPr="00F86981" w14:paraId="0994F307"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hideMark/>
          </w:tcPr>
          <w:p w14:paraId="3BE0A011"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b/>
                <w:bCs/>
                <w:color w:val="000000"/>
                <w:sz w:val="20"/>
                <w:szCs w:val="20"/>
                <w:lang w:val="sl-SI"/>
              </w:rPr>
              <w:t>OBALA</w:t>
            </w:r>
          </w:p>
        </w:tc>
        <w:tc>
          <w:tcPr>
            <w:tcW w:w="940" w:type="dxa"/>
            <w:tcBorders>
              <w:top w:val="single" w:sz="12" w:space="0" w:color="auto"/>
              <w:left w:val="single" w:sz="6" w:space="0" w:color="auto"/>
              <w:bottom w:val="single" w:sz="6" w:space="0" w:color="auto"/>
              <w:right w:val="single" w:sz="6" w:space="0" w:color="auto"/>
            </w:tcBorders>
            <w:noWrap/>
          </w:tcPr>
          <w:p w14:paraId="336989EA"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tcPr>
          <w:p w14:paraId="72DC926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tcPr>
          <w:p w14:paraId="12E93C55"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tcPr>
          <w:p w14:paraId="18BC444D"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p>
        </w:tc>
      </w:tr>
      <w:tr w:rsidR="00244FBB" w:rsidRPr="00F86981" w14:paraId="4CFECFB8" w14:textId="77777777" w:rsidTr="00EB78DC">
        <w:trPr>
          <w:trHeight w:val="276"/>
        </w:trPr>
        <w:tc>
          <w:tcPr>
            <w:tcW w:w="2680" w:type="dxa"/>
            <w:tcBorders>
              <w:top w:val="single" w:sz="12" w:space="0" w:color="auto"/>
              <w:left w:val="single" w:sz="12" w:space="0" w:color="auto"/>
              <w:bottom w:val="single" w:sz="6" w:space="0" w:color="auto"/>
              <w:right w:val="single" w:sz="6" w:space="0" w:color="auto"/>
            </w:tcBorders>
            <w:noWrap/>
            <w:vAlign w:val="center"/>
          </w:tcPr>
          <w:p w14:paraId="323BF7BC" w14:textId="77777777" w:rsidR="00244FBB" w:rsidRPr="00A213A1" w:rsidRDefault="00244FBB" w:rsidP="00EB78DC">
            <w:pPr>
              <w:spacing w:after="0" w:line="240" w:lineRule="auto"/>
              <w:rPr>
                <w:rFonts w:ascii="Calibri" w:eastAsia="Times New Roman" w:hAnsi="Calibri" w:cs="Calibri"/>
                <w:b/>
                <w:bCs/>
                <w:color w:val="000000"/>
                <w:sz w:val="20"/>
                <w:szCs w:val="20"/>
                <w:highlight w:val="yellow"/>
                <w:lang w:val="sl-SI" w:eastAsia="sl-SI"/>
              </w:rPr>
            </w:pPr>
            <w:r w:rsidRPr="00A213A1">
              <w:rPr>
                <w:rFonts w:ascii="Calibri" w:hAnsi="Calibri" w:cs="Calibri"/>
                <w:color w:val="000000"/>
                <w:sz w:val="20"/>
                <w:szCs w:val="20"/>
                <w:lang w:val="sl-SI"/>
              </w:rPr>
              <w:t>Velikost vzorca</w:t>
            </w:r>
          </w:p>
        </w:tc>
        <w:tc>
          <w:tcPr>
            <w:tcW w:w="940" w:type="dxa"/>
            <w:tcBorders>
              <w:top w:val="single" w:sz="12" w:space="0" w:color="auto"/>
              <w:left w:val="single" w:sz="6" w:space="0" w:color="auto"/>
              <w:bottom w:val="single" w:sz="6" w:space="0" w:color="auto"/>
              <w:right w:val="single" w:sz="6" w:space="0" w:color="auto"/>
            </w:tcBorders>
            <w:noWrap/>
          </w:tcPr>
          <w:p w14:paraId="419BB6D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8</w:t>
            </w:r>
          </w:p>
        </w:tc>
        <w:tc>
          <w:tcPr>
            <w:tcW w:w="940" w:type="dxa"/>
            <w:tcBorders>
              <w:top w:val="single" w:sz="12" w:space="0" w:color="auto"/>
              <w:left w:val="single" w:sz="6" w:space="0" w:color="auto"/>
              <w:bottom w:val="single" w:sz="6" w:space="0" w:color="auto"/>
              <w:right w:val="single" w:sz="6" w:space="0" w:color="auto"/>
            </w:tcBorders>
            <w:noWrap/>
          </w:tcPr>
          <w:p w14:paraId="0DC35F1C"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8</w:t>
            </w:r>
          </w:p>
        </w:tc>
        <w:tc>
          <w:tcPr>
            <w:tcW w:w="940" w:type="dxa"/>
            <w:tcBorders>
              <w:top w:val="single" w:sz="12" w:space="0" w:color="auto"/>
              <w:left w:val="single" w:sz="6" w:space="0" w:color="auto"/>
              <w:bottom w:val="single" w:sz="6" w:space="0" w:color="auto"/>
              <w:right w:val="single" w:sz="12" w:space="0" w:color="auto"/>
            </w:tcBorders>
            <w:noWrap/>
          </w:tcPr>
          <w:p w14:paraId="1B245D56"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9</w:t>
            </w:r>
          </w:p>
        </w:tc>
        <w:tc>
          <w:tcPr>
            <w:tcW w:w="940" w:type="dxa"/>
            <w:tcBorders>
              <w:top w:val="single" w:sz="12" w:space="0" w:color="auto"/>
              <w:left w:val="single" w:sz="6" w:space="0" w:color="auto"/>
              <w:bottom w:val="single" w:sz="6" w:space="0" w:color="auto"/>
              <w:right w:val="single" w:sz="12" w:space="0" w:color="auto"/>
            </w:tcBorders>
          </w:tcPr>
          <w:p w14:paraId="5D1D6D8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9</w:t>
            </w:r>
          </w:p>
        </w:tc>
      </w:tr>
      <w:tr w:rsidR="00244FBB" w:rsidRPr="00F86981" w14:paraId="436D8364"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673A839"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- 1.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E097F8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5,4</w:t>
            </w:r>
          </w:p>
        </w:tc>
        <w:tc>
          <w:tcPr>
            <w:tcW w:w="940" w:type="dxa"/>
            <w:tcBorders>
              <w:top w:val="single" w:sz="6" w:space="0" w:color="auto"/>
              <w:left w:val="single" w:sz="6" w:space="0" w:color="auto"/>
              <w:bottom w:val="single" w:sz="6" w:space="0" w:color="auto"/>
              <w:right w:val="single" w:sz="6" w:space="0" w:color="auto"/>
            </w:tcBorders>
            <w:noWrap/>
            <w:hideMark/>
          </w:tcPr>
          <w:p w14:paraId="4D6D47D0"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3,7</w:t>
            </w:r>
          </w:p>
        </w:tc>
        <w:tc>
          <w:tcPr>
            <w:tcW w:w="940" w:type="dxa"/>
            <w:tcBorders>
              <w:top w:val="single" w:sz="6" w:space="0" w:color="auto"/>
              <w:left w:val="single" w:sz="6" w:space="0" w:color="auto"/>
              <w:bottom w:val="single" w:sz="6" w:space="0" w:color="auto"/>
              <w:right w:val="single" w:sz="12" w:space="0" w:color="auto"/>
            </w:tcBorders>
            <w:noWrap/>
            <w:hideMark/>
          </w:tcPr>
          <w:p w14:paraId="7468C935"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3,7</w:t>
            </w:r>
          </w:p>
        </w:tc>
        <w:tc>
          <w:tcPr>
            <w:tcW w:w="940" w:type="dxa"/>
            <w:tcBorders>
              <w:top w:val="single" w:sz="6" w:space="0" w:color="auto"/>
              <w:left w:val="single" w:sz="6" w:space="0" w:color="auto"/>
              <w:bottom w:val="single" w:sz="6" w:space="0" w:color="auto"/>
              <w:right w:val="single" w:sz="12" w:space="0" w:color="auto"/>
            </w:tcBorders>
          </w:tcPr>
          <w:p w14:paraId="72FBDD81"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5,5</w:t>
            </w:r>
          </w:p>
        </w:tc>
      </w:tr>
      <w:tr w:rsidR="00244FBB" w:rsidRPr="00F86981" w14:paraId="1C5553E7"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tcPr>
          <w:p w14:paraId="5B5671F6"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b/>
                <w:bCs/>
                <w:color w:val="000000"/>
                <w:sz w:val="20"/>
                <w:szCs w:val="20"/>
                <w:lang w:val="sl-SI"/>
              </w:rPr>
              <w:t>Najemnina (€/m2) - mediana</w:t>
            </w:r>
          </w:p>
        </w:tc>
        <w:tc>
          <w:tcPr>
            <w:tcW w:w="940" w:type="dxa"/>
            <w:tcBorders>
              <w:top w:val="single" w:sz="6" w:space="0" w:color="auto"/>
              <w:left w:val="single" w:sz="6" w:space="0" w:color="auto"/>
              <w:bottom w:val="single" w:sz="6" w:space="0" w:color="auto"/>
              <w:right w:val="single" w:sz="6" w:space="0" w:color="auto"/>
            </w:tcBorders>
            <w:noWrap/>
            <w:hideMark/>
          </w:tcPr>
          <w:p w14:paraId="1E5ED405"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5,8</w:t>
            </w:r>
          </w:p>
        </w:tc>
        <w:tc>
          <w:tcPr>
            <w:tcW w:w="940" w:type="dxa"/>
            <w:tcBorders>
              <w:top w:val="single" w:sz="6" w:space="0" w:color="auto"/>
              <w:left w:val="single" w:sz="6" w:space="0" w:color="auto"/>
              <w:bottom w:val="single" w:sz="6" w:space="0" w:color="auto"/>
              <w:right w:val="single" w:sz="6" w:space="0" w:color="auto"/>
            </w:tcBorders>
            <w:noWrap/>
            <w:hideMark/>
          </w:tcPr>
          <w:p w14:paraId="36F87BA4"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5,3</w:t>
            </w:r>
          </w:p>
        </w:tc>
        <w:tc>
          <w:tcPr>
            <w:tcW w:w="940" w:type="dxa"/>
            <w:tcBorders>
              <w:top w:val="single" w:sz="6" w:space="0" w:color="auto"/>
              <w:left w:val="single" w:sz="6" w:space="0" w:color="auto"/>
              <w:bottom w:val="single" w:sz="6" w:space="0" w:color="auto"/>
              <w:right w:val="single" w:sz="12" w:space="0" w:color="auto"/>
            </w:tcBorders>
            <w:noWrap/>
            <w:hideMark/>
          </w:tcPr>
          <w:p w14:paraId="75AC026A"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val="sl-SI" w:eastAsia="sl-SI"/>
              </w:rPr>
            </w:pPr>
            <w:r w:rsidRPr="00F86981">
              <w:rPr>
                <w:rFonts w:ascii="Calibri" w:eastAsia="Times New Roman" w:hAnsi="Calibri" w:cs="Calibri"/>
                <w:b/>
                <w:bCs/>
                <w:color w:val="000000"/>
                <w:sz w:val="20"/>
                <w:szCs w:val="20"/>
                <w:lang w:val="sl-SI" w:eastAsia="sl-SI"/>
              </w:rPr>
              <w:t>5,4</w:t>
            </w:r>
          </w:p>
        </w:tc>
        <w:tc>
          <w:tcPr>
            <w:tcW w:w="940" w:type="dxa"/>
            <w:tcBorders>
              <w:top w:val="single" w:sz="6" w:space="0" w:color="auto"/>
              <w:left w:val="single" w:sz="6" w:space="0" w:color="auto"/>
              <w:bottom w:val="single" w:sz="6" w:space="0" w:color="auto"/>
              <w:right w:val="single" w:sz="12" w:space="0" w:color="auto"/>
            </w:tcBorders>
          </w:tcPr>
          <w:p w14:paraId="62E5936B" w14:textId="77777777" w:rsidR="00244FBB" w:rsidRPr="00F86981" w:rsidRDefault="00244FBB" w:rsidP="00EB78DC">
            <w:pPr>
              <w:spacing w:after="0" w:line="240" w:lineRule="auto"/>
              <w:jc w:val="right"/>
              <w:rPr>
                <w:rFonts w:ascii="Calibri" w:eastAsia="Times New Roman" w:hAnsi="Calibri" w:cs="Calibri"/>
                <w:b/>
                <w:bCs/>
                <w:color w:val="000000"/>
                <w:sz w:val="20"/>
                <w:szCs w:val="20"/>
                <w:lang w:eastAsia="sl-SI"/>
              </w:rPr>
            </w:pPr>
            <w:r w:rsidRPr="00F86981">
              <w:rPr>
                <w:rFonts w:ascii="Calibri" w:eastAsia="Times New Roman" w:hAnsi="Calibri" w:cs="Calibri"/>
                <w:b/>
                <w:bCs/>
                <w:color w:val="000000"/>
                <w:sz w:val="20"/>
                <w:szCs w:val="20"/>
                <w:lang w:eastAsia="sl-SI"/>
              </w:rPr>
              <w:t>5,8</w:t>
            </w:r>
          </w:p>
        </w:tc>
      </w:tr>
      <w:tr w:rsidR="00244FBB" w:rsidRPr="00F86981" w14:paraId="729F3006"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10808B34"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 xml:space="preserve">Najemnina (€/m2) - 3. </w:t>
            </w:r>
            <w:proofErr w:type="spellStart"/>
            <w:r w:rsidRPr="00A213A1">
              <w:rPr>
                <w:rFonts w:ascii="Calibri" w:hAnsi="Calibri" w:cs="Calibri"/>
                <w:color w:val="000000"/>
                <w:sz w:val="20"/>
                <w:szCs w:val="20"/>
                <w:lang w:val="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E690BE7"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7,2</w:t>
            </w:r>
          </w:p>
        </w:tc>
        <w:tc>
          <w:tcPr>
            <w:tcW w:w="940" w:type="dxa"/>
            <w:tcBorders>
              <w:top w:val="single" w:sz="6" w:space="0" w:color="auto"/>
              <w:left w:val="single" w:sz="6" w:space="0" w:color="auto"/>
              <w:bottom w:val="single" w:sz="6" w:space="0" w:color="auto"/>
              <w:right w:val="single" w:sz="6" w:space="0" w:color="auto"/>
            </w:tcBorders>
            <w:noWrap/>
            <w:hideMark/>
          </w:tcPr>
          <w:p w14:paraId="0EFA77BC"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7,1</w:t>
            </w:r>
          </w:p>
        </w:tc>
        <w:tc>
          <w:tcPr>
            <w:tcW w:w="940" w:type="dxa"/>
            <w:tcBorders>
              <w:top w:val="single" w:sz="6" w:space="0" w:color="auto"/>
              <w:left w:val="single" w:sz="6" w:space="0" w:color="auto"/>
              <w:bottom w:val="single" w:sz="6" w:space="0" w:color="auto"/>
              <w:right w:val="single" w:sz="12" w:space="0" w:color="auto"/>
            </w:tcBorders>
            <w:noWrap/>
            <w:hideMark/>
          </w:tcPr>
          <w:p w14:paraId="39D02078"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6,0</w:t>
            </w:r>
          </w:p>
        </w:tc>
        <w:tc>
          <w:tcPr>
            <w:tcW w:w="940" w:type="dxa"/>
            <w:tcBorders>
              <w:top w:val="single" w:sz="6" w:space="0" w:color="auto"/>
              <w:left w:val="single" w:sz="6" w:space="0" w:color="auto"/>
              <w:bottom w:val="single" w:sz="6" w:space="0" w:color="auto"/>
              <w:right w:val="single" w:sz="12" w:space="0" w:color="auto"/>
            </w:tcBorders>
          </w:tcPr>
          <w:p w14:paraId="007A65C7"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7,5</w:t>
            </w:r>
          </w:p>
        </w:tc>
      </w:tr>
      <w:tr w:rsidR="00244FBB" w:rsidRPr="00F86981" w14:paraId="61AE728E" w14:textId="77777777" w:rsidTr="00EB78DC">
        <w:trPr>
          <w:trHeight w:val="276"/>
        </w:trPr>
        <w:tc>
          <w:tcPr>
            <w:tcW w:w="2680" w:type="dxa"/>
            <w:tcBorders>
              <w:top w:val="single" w:sz="6" w:space="0" w:color="auto"/>
              <w:left w:val="single" w:sz="12" w:space="0" w:color="auto"/>
              <w:bottom w:val="single" w:sz="6" w:space="0" w:color="auto"/>
              <w:right w:val="single" w:sz="6" w:space="0" w:color="auto"/>
            </w:tcBorders>
            <w:noWrap/>
            <w:vAlign w:val="center"/>
            <w:hideMark/>
          </w:tcPr>
          <w:p w14:paraId="600240E1"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Površina (m2)</w:t>
            </w:r>
          </w:p>
        </w:tc>
        <w:tc>
          <w:tcPr>
            <w:tcW w:w="940" w:type="dxa"/>
            <w:tcBorders>
              <w:top w:val="single" w:sz="6" w:space="0" w:color="auto"/>
              <w:left w:val="single" w:sz="6" w:space="0" w:color="auto"/>
              <w:bottom w:val="single" w:sz="6" w:space="0" w:color="auto"/>
              <w:right w:val="single" w:sz="6" w:space="0" w:color="auto"/>
            </w:tcBorders>
            <w:noWrap/>
            <w:hideMark/>
          </w:tcPr>
          <w:p w14:paraId="517FCFEE"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247</w:t>
            </w:r>
          </w:p>
        </w:tc>
        <w:tc>
          <w:tcPr>
            <w:tcW w:w="940" w:type="dxa"/>
            <w:tcBorders>
              <w:top w:val="single" w:sz="6" w:space="0" w:color="auto"/>
              <w:left w:val="single" w:sz="6" w:space="0" w:color="auto"/>
              <w:bottom w:val="single" w:sz="6" w:space="0" w:color="auto"/>
              <w:right w:val="single" w:sz="6" w:space="0" w:color="auto"/>
            </w:tcBorders>
            <w:noWrap/>
            <w:hideMark/>
          </w:tcPr>
          <w:p w14:paraId="2F58AF4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119</w:t>
            </w:r>
          </w:p>
        </w:tc>
        <w:tc>
          <w:tcPr>
            <w:tcW w:w="940" w:type="dxa"/>
            <w:tcBorders>
              <w:top w:val="single" w:sz="6" w:space="0" w:color="auto"/>
              <w:left w:val="single" w:sz="6" w:space="0" w:color="auto"/>
              <w:bottom w:val="single" w:sz="6" w:space="0" w:color="auto"/>
              <w:right w:val="single" w:sz="12" w:space="0" w:color="auto"/>
            </w:tcBorders>
            <w:noWrap/>
            <w:hideMark/>
          </w:tcPr>
          <w:p w14:paraId="7849447B"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698</w:t>
            </w:r>
          </w:p>
        </w:tc>
        <w:tc>
          <w:tcPr>
            <w:tcW w:w="940" w:type="dxa"/>
            <w:tcBorders>
              <w:top w:val="single" w:sz="6" w:space="0" w:color="auto"/>
              <w:left w:val="single" w:sz="6" w:space="0" w:color="auto"/>
              <w:bottom w:val="single" w:sz="6" w:space="0" w:color="auto"/>
              <w:right w:val="single" w:sz="12" w:space="0" w:color="auto"/>
            </w:tcBorders>
          </w:tcPr>
          <w:p w14:paraId="2DD50F08"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eastAsia="sl-SI"/>
              </w:rPr>
              <w:t>348</w:t>
            </w:r>
          </w:p>
        </w:tc>
      </w:tr>
      <w:tr w:rsidR="00244FBB" w:rsidRPr="00F86981" w14:paraId="74EBE6EA" w14:textId="77777777" w:rsidTr="00EB78DC">
        <w:trPr>
          <w:trHeight w:val="276"/>
        </w:trPr>
        <w:tc>
          <w:tcPr>
            <w:tcW w:w="2680" w:type="dxa"/>
            <w:tcBorders>
              <w:top w:val="single" w:sz="6" w:space="0" w:color="auto"/>
              <w:left w:val="single" w:sz="12" w:space="0" w:color="auto"/>
              <w:bottom w:val="single" w:sz="12" w:space="0" w:color="auto"/>
              <w:right w:val="single" w:sz="6" w:space="0" w:color="auto"/>
            </w:tcBorders>
            <w:noWrap/>
            <w:vAlign w:val="center"/>
            <w:hideMark/>
          </w:tcPr>
          <w:p w14:paraId="7C6DAAD1" w14:textId="77777777" w:rsidR="00244FBB" w:rsidRPr="00A213A1" w:rsidRDefault="00244FBB" w:rsidP="00EB78DC">
            <w:pPr>
              <w:spacing w:after="0" w:line="240" w:lineRule="auto"/>
              <w:rPr>
                <w:rFonts w:ascii="Calibri" w:eastAsia="Times New Roman" w:hAnsi="Calibri" w:cs="Calibri"/>
                <w:color w:val="000000"/>
                <w:sz w:val="20"/>
                <w:szCs w:val="20"/>
                <w:highlight w:val="yellow"/>
                <w:lang w:val="sl-SI" w:eastAsia="sl-SI"/>
              </w:rPr>
            </w:pPr>
            <w:r w:rsidRPr="00A213A1">
              <w:rPr>
                <w:rFonts w:ascii="Calibri" w:hAnsi="Calibri" w:cs="Calibri"/>
                <w:color w:val="000000"/>
                <w:sz w:val="20"/>
                <w:szCs w:val="20"/>
                <w:lang w:val="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63F1016"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0C58CEB9"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45FF418F" w14:textId="77777777" w:rsidR="00244FBB" w:rsidRPr="00F86981" w:rsidRDefault="00244FBB" w:rsidP="00EB78DC">
            <w:pPr>
              <w:spacing w:after="0" w:line="240" w:lineRule="auto"/>
              <w:jc w:val="right"/>
              <w:rPr>
                <w:rFonts w:ascii="Calibri" w:eastAsia="Times New Roman" w:hAnsi="Calibri" w:cs="Calibri"/>
                <w:color w:val="000000"/>
                <w:sz w:val="20"/>
                <w:szCs w:val="20"/>
                <w:lang w:val="sl-SI" w:eastAsia="sl-SI"/>
              </w:rPr>
            </w:pPr>
            <w:r w:rsidRPr="00F86981">
              <w:rPr>
                <w:rFonts w:ascii="Calibri" w:eastAsia="Times New Roman" w:hAnsi="Calibri" w:cs="Calibri"/>
                <w:color w:val="000000"/>
                <w:sz w:val="20"/>
                <w:szCs w:val="20"/>
                <w:lang w:val="sl-SI" w:eastAsia="sl-SI"/>
              </w:rPr>
              <w:t>1987</w:t>
            </w:r>
          </w:p>
        </w:tc>
        <w:tc>
          <w:tcPr>
            <w:tcW w:w="940" w:type="dxa"/>
            <w:tcBorders>
              <w:top w:val="single" w:sz="6" w:space="0" w:color="auto"/>
              <w:left w:val="single" w:sz="6" w:space="0" w:color="auto"/>
              <w:bottom w:val="single" w:sz="12" w:space="0" w:color="auto"/>
              <w:right w:val="single" w:sz="12" w:space="0" w:color="auto"/>
            </w:tcBorders>
          </w:tcPr>
          <w:p w14:paraId="6C82E72F" w14:textId="77777777" w:rsidR="00244FBB" w:rsidRPr="00F86981" w:rsidRDefault="00244FBB" w:rsidP="00EB78DC">
            <w:pPr>
              <w:spacing w:after="0" w:line="240" w:lineRule="auto"/>
              <w:jc w:val="right"/>
              <w:rPr>
                <w:rFonts w:ascii="Calibri" w:eastAsia="Times New Roman" w:hAnsi="Calibri" w:cs="Calibri"/>
                <w:color w:val="000000"/>
                <w:sz w:val="20"/>
                <w:szCs w:val="20"/>
                <w:lang w:eastAsia="sl-SI"/>
              </w:rPr>
            </w:pPr>
            <w:r w:rsidRPr="00F86981">
              <w:rPr>
                <w:rFonts w:ascii="Calibri" w:eastAsia="Times New Roman" w:hAnsi="Calibri" w:cs="Calibri"/>
                <w:color w:val="000000"/>
                <w:sz w:val="20"/>
                <w:szCs w:val="20"/>
                <w:lang w:val="sl-SI" w:eastAsia="sl-SI"/>
              </w:rPr>
              <w:t>1980</w:t>
            </w:r>
          </w:p>
        </w:tc>
      </w:tr>
    </w:tbl>
    <w:p w14:paraId="19068E21" w14:textId="77777777" w:rsidR="00244FBB" w:rsidRDefault="00244FBB" w:rsidP="00244FBB">
      <w:pPr>
        <w:spacing w:after="0"/>
        <w:jc w:val="both"/>
      </w:pPr>
    </w:p>
    <w:p w14:paraId="177EE56A" w14:textId="77777777" w:rsidR="00E20455" w:rsidRDefault="00244FBB" w:rsidP="0033678D">
      <w:pPr>
        <w:spacing w:after="0"/>
        <w:jc w:val="both"/>
      </w:pPr>
      <w:r w:rsidRPr="00312B0A">
        <w:t xml:space="preserve">Za Slovenijo je množitelj najemnine za industrijske prostore lani znašal </w:t>
      </w:r>
      <w:r w:rsidR="0057406C" w:rsidRPr="00312B0A">
        <w:t>10</w:t>
      </w:r>
      <w:r w:rsidRPr="00312B0A">
        <w:t xml:space="preserve">, za Ljubljano </w:t>
      </w:r>
      <w:r w:rsidR="0057406C" w:rsidRPr="00312B0A">
        <w:t>13</w:t>
      </w:r>
      <w:r w:rsidRPr="00312B0A">
        <w:t>. Nihanja izračunanih vrednosti množiteljev po letih so razmeroma velika, kar je posledica majhnega števila poslov</w:t>
      </w:r>
      <w:r w:rsidR="00E20455" w:rsidRPr="00312B0A">
        <w:t xml:space="preserve"> in nehomogenosti vzorcev</w:t>
      </w:r>
      <w:r w:rsidRPr="00312B0A">
        <w:t>. Izračunani množitelji za posamezna območja so zato dokaj nezanesljivi.</w:t>
      </w:r>
    </w:p>
    <w:p w14:paraId="69F57B60" w14:textId="681CAF3F" w:rsidR="00244FBB" w:rsidRPr="00F86981" w:rsidRDefault="00244FBB" w:rsidP="00244FBB">
      <w:pPr>
        <w:spacing w:after="0"/>
        <w:jc w:val="both"/>
      </w:pPr>
      <w:r>
        <w:t xml:space="preserve"> </w:t>
      </w:r>
    </w:p>
    <w:p w14:paraId="098B0F89" w14:textId="24332941" w:rsidR="00244FBB" w:rsidRPr="00F86981" w:rsidRDefault="00244FBB" w:rsidP="00244FBB">
      <w:pPr>
        <w:pStyle w:val="Napis"/>
        <w:spacing w:after="120"/>
        <w:rPr>
          <w:sz w:val="22"/>
          <w:szCs w:val="22"/>
        </w:rPr>
      </w:pPr>
      <w:bookmarkStart w:id="86" w:name="_Toc129177224"/>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40</w:t>
      </w:r>
      <w:r w:rsidRPr="00F86981">
        <w:rPr>
          <w:sz w:val="22"/>
          <w:szCs w:val="22"/>
        </w:rPr>
        <w:fldChar w:fldCharType="end"/>
      </w:r>
      <w:r w:rsidRPr="00F86981">
        <w:rPr>
          <w:sz w:val="22"/>
          <w:szCs w:val="22"/>
        </w:rPr>
        <w:t xml:space="preserve">: Množitelji </w:t>
      </w:r>
      <w:r>
        <w:rPr>
          <w:sz w:val="22"/>
          <w:szCs w:val="22"/>
        </w:rPr>
        <w:t xml:space="preserve">za </w:t>
      </w:r>
      <w:r w:rsidRPr="00F86981">
        <w:rPr>
          <w:sz w:val="22"/>
          <w:szCs w:val="22"/>
        </w:rPr>
        <w:t>industrijsk</w:t>
      </w:r>
      <w:r>
        <w:rPr>
          <w:sz w:val="22"/>
          <w:szCs w:val="22"/>
        </w:rPr>
        <w:t>e</w:t>
      </w:r>
      <w:r w:rsidRPr="00F86981">
        <w:rPr>
          <w:sz w:val="22"/>
          <w:szCs w:val="22"/>
        </w:rPr>
        <w:t xml:space="preserve"> prostor</w:t>
      </w:r>
      <w:r>
        <w:rPr>
          <w:sz w:val="22"/>
          <w:szCs w:val="22"/>
        </w:rPr>
        <w:t>e,</w:t>
      </w:r>
      <w:r w:rsidRPr="00F86981">
        <w:rPr>
          <w:sz w:val="22"/>
          <w:szCs w:val="22"/>
        </w:rPr>
        <w:t xml:space="preserve"> po izbranih analitičnih območjih</w:t>
      </w:r>
      <w:r>
        <w:rPr>
          <w:sz w:val="22"/>
          <w:szCs w:val="22"/>
        </w:rPr>
        <w:t xml:space="preserve">, leta </w:t>
      </w:r>
      <w:r w:rsidRPr="00F86981">
        <w:rPr>
          <w:sz w:val="22"/>
          <w:szCs w:val="22"/>
        </w:rPr>
        <w:t xml:space="preserve">2020 </w:t>
      </w:r>
      <w:r>
        <w:rPr>
          <w:sz w:val="22"/>
          <w:szCs w:val="22"/>
        </w:rPr>
        <w:t xml:space="preserve">- </w:t>
      </w:r>
      <w:r w:rsidRPr="00F86981">
        <w:rPr>
          <w:sz w:val="22"/>
          <w:szCs w:val="22"/>
        </w:rPr>
        <w:t>202</w:t>
      </w:r>
      <w:bookmarkEnd w:id="86"/>
      <w:r w:rsidRPr="00F86981">
        <w:rPr>
          <w:sz w:val="22"/>
          <w:szCs w:val="22"/>
        </w:rPr>
        <w:t>3</w:t>
      </w:r>
    </w:p>
    <w:tbl>
      <w:tblPr>
        <w:tblStyle w:val="Tabelamrea"/>
        <w:tblW w:w="7939" w:type="dxa"/>
        <w:tblLayout w:type="fixed"/>
        <w:tblLook w:val="04A0" w:firstRow="1" w:lastRow="0" w:firstColumn="1" w:lastColumn="0" w:noHBand="0" w:noVBand="1"/>
      </w:tblPr>
      <w:tblGrid>
        <w:gridCol w:w="2267"/>
        <w:gridCol w:w="1418"/>
        <w:gridCol w:w="1418"/>
        <w:gridCol w:w="1418"/>
        <w:gridCol w:w="1418"/>
      </w:tblGrid>
      <w:tr w:rsidR="00244FBB" w:rsidRPr="003A26F6" w14:paraId="14BA86F3" w14:textId="77777777" w:rsidTr="00EB78DC">
        <w:trPr>
          <w:trHeight w:val="276"/>
        </w:trPr>
        <w:tc>
          <w:tcPr>
            <w:tcW w:w="2267" w:type="dxa"/>
            <w:shd w:val="clear" w:color="auto" w:fill="D9D9D9" w:themeFill="background1" w:themeFillShade="D9"/>
            <w:noWrap/>
            <w:hideMark/>
          </w:tcPr>
          <w:p w14:paraId="36DF9F56" w14:textId="5886BB7C" w:rsidR="00244FBB" w:rsidRPr="00312B0A" w:rsidRDefault="006B4CFB" w:rsidP="00EB78DC">
            <w:pPr>
              <w:spacing w:after="0" w:line="240" w:lineRule="auto"/>
              <w:rPr>
                <w:rFonts w:ascii="Calibri" w:eastAsia="Times New Roman" w:hAnsi="Calibri" w:cs="Calibri"/>
                <w:b/>
                <w:bCs/>
                <w:color w:val="000000"/>
                <w:sz w:val="20"/>
                <w:szCs w:val="20"/>
                <w:lang w:val="sl-SI" w:eastAsia="sl-SI"/>
              </w:rPr>
            </w:pPr>
            <w:proofErr w:type="spellStart"/>
            <w:r w:rsidRPr="00312B0A">
              <w:rPr>
                <w:rFonts w:ascii="Calibri" w:eastAsia="Times New Roman" w:hAnsi="Calibri" w:cs="Calibri"/>
                <w:b/>
                <w:bCs/>
                <w:color w:val="000000"/>
                <w:sz w:val="20"/>
                <w:szCs w:val="20"/>
                <w:lang w:eastAsia="sl-SI"/>
              </w:rPr>
              <w:t>Analitično</w:t>
            </w:r>
            <w:proofErr w:type="spellEnd"/>
            <w:r w:rsidRPr="00312B0A">
              <w:rPr>
                <w:rFonts w:ascii="Calibri" w:eastAsia="Times New Roman" w:hAnsi="Calibri" w:cs="Calibri"/>
                <w:b/>
                <w:bCs/>
                <w:color w:val="000000"/>
                <w:sz w:val="20"/>
                <w:szCs w:val="20"/>
                <w:lang w:eastAsia="sl-SI"/>
              </w:rPr>
              <w:t xml:space="preserve"> </w:t>
            </w:r>
            <w:proofErr w:type="spellStart"/>
            <w:r w:rsidRPr="00312B0A">
              <w:rPr>
                <w:rFonts w:ascii="Calibri" w:eastAsia="Times New Roman" w:hAnsi="Calibri" w:cs="Calibri"/>
                <w:b/>
                <w:bCs/>
                <w:color w:val="000000"/>
                <w:sz w:val="20"/>
                <w:szCs w:val="20"/>
                <w:lang w:eastAsia="sl-SI"/>
              </w:rPr>
              <w:t>območje</w:t>
            </w:r>
            <w:proofErr w:type="spellEnd"/>
          </w:p>
        </w:tc>
        <w:tc>
          <w:tcPr>
            <w:tcW w:w="1418" w:type="dxa"/>
            <w:shd w:val="clear" w:color="auto" w:fill="D9D9D9" w:themeFill="background1" w:themeFillShade="D9"/>
            <w:noWrap/>
            <w:hideMark/>
          </w:tcPr>
          <w:p w14:paraId="3BF0724C" w14:textId="77777777" w:rsidR="00244FBB" w:rsidRPr="003A26F6" w:rsidRDefault="00244FBB" w:rsidP="00EB78DC">
            <w:pPr>
              <w:spacing w:after="0" w:line="240" w:lineRule="auto"/>
              <w:jc w:val="right"/>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2020</w:t>
            </w:r>
          </w:p>
        </w:tc>
        <w:tc>
          <w:tcPr>
            <w:tcW w:w="1418" w:type="dxa"/>
            <w:shd w:val="clear" w:color="auto" w:fill="D9D9D9" w:themeFill="background1" w:themeFillShade="D9"/>
            <w:noWrap/>
            <w:hideMark/>
          </w:tcPr>
          <w:p w14:paraId="125D8F1A" w14:textId="77777777" w:rsidR="00244FBB" w:rsidRPr="003A26F6" w:rsidRDefault="00244FBB" w:rsidP="00EB78DC">
            <w:pPr>
              <w:spacing w:after="0" w:line="240" w:lineRule="auto"/>
              <w:jc w:val="right"/>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2021</w:t>
            </w:r>
          </w:p>
        </w:tc>
        <w:tc>
          <w:tcPr>
            <w:tcW w:w="1418" w:type="dxa"/>
            <w:shd w:val="clear" w:color="auto" w:fill="D9D9D9" w:themeFill="background1" w:themeFillShade="D9"/>
            <w:noWrap/>
            <w:hideMark/>
          </w:tcPr>
          <w:p w14:paraId="2A47827B" w14:textId="77777777" w:rsidR="00244FBB" w:rsidRPr="003A26F6" w:rsidRDefault="00244FBB" w:rsidP="00EB78DC">
            <w:pPr>
              <w:spacing w:after="0" w:line="240" w:lineRule="auto"/>
              <w:jc w:val="right"/>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2022</w:t>
            </w:r>
          </w:p>
        </w:tc>
        <w:tc>
          <w:tcPr>
            <w:tcW w:w="1418" w:type="dxa"/>
            <w:shd w:val="clear" w:color="auto" w:fill="D9D9D9" w:themeFill="background1" w:themeFillShade="D9"/>
          </w:tcPr>
          <w:p w14:paraId="14657EB4" w14:textId="77777777" w:rsidR="00244FBB" w:rsidRPr="003A26F6" w:rsidRDefault="00244FBB" w:rsidP="00EB78DC">
            <w:pPr>
              <w:spacing w:after="0" w:line="240" w:lineRule="auto"/>
              <w:jc w:val="right"/>
              <w:rPr>
                <w:rFonts w:ascii="Calibri" w:eastAsia="Times New Roman" w:hAnsi="Calibri" w:cs="Calibri"/>
                <w:b/>
                <w:bCs/>
                <w:color w:val="000000"/>
                <w:sz w:val="20"/>
                <w:szCs w:val="20"/>
                <w:lang w:eastAsia="sl-SI"/>
              </w:rPr>
            </w:pPr>
            <w:r w:rsidRPr="003A26F6">
              <w:rPr>
                <w:rFonts w:ascii="Calibri" w:eastAsia="Times New Roman" w:hAnsi="Calibri" w:cs="Calibri"/>
                <w:b/>
                <w:bCs/>
                <w:color w:val="000000"/>
                <w:sz w:val="20"/>
                <w:szCs w:val="20"/>
                <w:lang w:val="sl-SI" w:eastAsia="sl-SI"/>
              </w:rPr>
              <w:t>2023</w:t>
            </w:r>
          </w:p>
        </w:tc>
      </w:tr>
      <w:tr w:rsidR="00244FBB" w:rsidRPr="003A26F6" w14:paraId="1E6EA931" w14:textId="77777777" w:rsidTr="00EB78DC">
        <w:trPr>
          <w:trHeight w:val="276"/>
        </w:trPr>
        <w:tc>
          <w:tcPr>
            <w:tcW w:w="2267" w:type="dxa"/>
            <w:noWrap/>
            <w:hideMark/>
          </w:tcPr>
          <w:p w14:paraId="52D7DDA9" w14:textId="77777777" w:rsidR="00244FBB" w:rsidRPr="003A26F6" w:rsidRDefault="00244FBB" w:rsidP="00EB78DC">
            <w:pPr>
              <w:spacing w:after="0" w:line="240" w:lineRule="auto"/>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Slovenija</w:t>
            </w:r>
          </w:p>
        </w:tc>
        <w:tc>
          <w:tcPr>
            <w:tcW w:w="1418" w:type="dxa"/>
            <w:noWrap/>
            <w:hideMark/>
          </w:tcPr>
          <w:p w14:paraId="3E5F7DE0" w14:textId="256E2E73" w:rsidR="00244FBB" w:rsidRPr="003A26F6" w:rsidRDefault="00244FBB" w:rsidP="00EB78DC">
            <w:pPr>
              <w:spacing w:after="0" w:line="240" w:lineRule="auto"/>
              <w:jc w:val="right"/>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8</w:t>
            </w:r>
          </w:p>
        </w:tc>
        <w:tc>
          <w:tcPr>
            <w:tcW w:w="1418" w:type="dxa"/>
            <w:noWrap/>
            <w:hideMark/>
          </w:tcPr>
          <w:p w14:paraId="706CE046" w14:textId="53618872" w:rsidR="00244FBB" w:rsidRPr="003A26F6" w:rsidRDefault="007C0E2E" w:rsidP="00EB78DC">
            <w:pPr>
              <w:spacing w:after="0" w:line="240" w:lineRule="auto"/>
              <w:jc w:val="right"/>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7</w:t>
            </w:r>
          </w:p>
        </w:tc>
        <w:tc>
          <w:tcPr>
            <w:tcW w:w="1418" w:type="dxa"/>
            <w:noWrap/>
            <w:hideMark/>
          </w:tcPr>
          <w:p w14:paraId="1BE4DED5" w14:textId="0C0B92AD" w:rsidR="00244FBB" w:rsidRPr="003A26F6" w:rsidRDefault="00244FBB" w:rsidP="00EB78DC">
            <w:pPr>
              <w:spacing w:after="0" w:line="240" w:lineRule="auto"/>
              <w:jc w:val="right"/>
              <w:rPr>
                <w:rFonts w:ascii="Calibri" w:eastAsia="Times New Roman" w:hAnsi="Calibri" w:cs="Calibri"/>
                <w:b/>
                <w:bCs/>
                <w:color w:val="000000"/>
                <w:sz w:val="20"/>
                <w:szCs w:val="20"/>
                <w:lang w:val="sl-SI" w:eastAsia="sl-SI"/>
              </w:rPr>
            </w:pPr>
            <w:r w:rsidRPr="003A26F6">
              <w:rPr>
                <w:rFonts w:ascii="Calibri" w:eastAsia="Times New Roman" w:hAnsi="Calibri" w:cs="Calibri"/>
                <w:b/>
                <w:bCs/>
                <w:color w:val="000000"/>
                <w:sz w:val="20"/>
                <w:szCs w:val="20"/>
                <w:lang w:val="sl-SI" w:eastAsia="sl-SI"/>
              </w:rPr>
              <w:t>7</w:t>
            </w:r>
          </w:p>
        </w:tc>
        <w:tc>
          <w:tcPr>
            <w:tcW w:w="1418" w:type="dxa"/>
          </w:tcPr>
          <w:p w14:paraId="36455F88" w14:textId="6F78920E" w:rsidR="00244FBB" w:rsidRPr="003A26F6" w:rsidRDefault="007C0E2E" w:rsidP="00EB78DC">
            <w:pPr>
              <w:spacing w:after="0" w:line="240" w:lineRule="auto"/>
              <w:jc w:val="right"/>
              <w:rPr>
                <w:rFonts w:ascii="Calibri" w:eastAsia="Times New Roman" w:hAnsi="Calibri" w:cs="Calibri"/>
                <w:b/>
                <w:bCs/>
                <w:color w:val="000000"/>
                <w:sz w:val="20"/>
                <w:szCs w:val="20"/>
                <w:lang w:eastAsia="sl-SI"/>
              </w:rPr>
            </w:pPr>
            <w:r w:rsidRPr="003A26F6">
              <w:rPr>
                <w:rFonts w:ascii="Calibri" w:eastAsia="Times New Roman" w:hAnsi="Calibri" w:cs="Calibri"/>
                <w:b/>
                <w:bCs/>
                <w:color w:val="000000"/>
                <w:sz w:val="20"/>
                <w:szCs w:val="20"/>
                <w:lang w:eastAsia="sl-SI"/>
              </w:rPr>
              <w:t>10</w:t>
            </w:r>
          </w:p>
        </w:tc>
      </w:tr>
      <w:tr w:rsidR="00244FBB" w:rsidRPr="00F86981" w14:paraId="102AE100" w14:textId="77777777" w:rsidTr="00EB78DC">
        <w:trPr>
          <w:trHeight w:val="276"/>
        </w:trPr>
        <w:tc>
          <w:tcPr>
            <w:tcW w:w="2267" w:type="dxa"/>
            <w:noWrap/>
            <w:hideMark/>
          </w:tcPr>
          <w:p w14:paraId="165D8CE7" w14:textId="77777777" w:rsidR="00244FBB" w:rsidRPr="003A26F6" w:rsidRDefault="00244FBB" w:rsidP="00EB78DC">
            <w:pPr>
              <w:spacing w:after="0" w:line="240" w:lineRule="auto"/>
              <w:rPr>
                <w:rFonts w:ascii="Calibri" w:eastAsia="Times New Roman" w:hAnsi="Calibri" w:cs="Calibri"/>
                <w:color w:val="000000"/>
                <w:sz w:val="20"/>
                <w:szCs w:val="20"/>
                <w:lang w:val="sl-SI" w:eastAsia="sl-SI"/>
              </w:rPr>
            </w:pPr>
            <w:r w:rsidRPr="003A26F6">
              <w:rPr>
                <w:rFonts w:ascii="Calibri" w:eastAsia="Times New Roman" w:hAnsi="Calibri" w:cs="Calibri"/>
                <w:color w:val="000000"/>
                <w:sz w:val="20"/>
                <w:szCs w:val="20"/>
                <w:lang w:val="sl-SI" w:eastAsia="sl-SI"/>
              </w:rPr>
              <w:t>Ljubljana</w:t>
            </w:r>
          </w:p>
        </w:tc>
        <w:tc>
          <w:tcPr>
            <w:tcW w:w="1418" w:type="dxa"/>
            <w:noWrap/>
            <w:hideMark/>
          </w:tcPr>
          <w:p w14:paraId="1DF33411" w14:textId="77ED91FC" w:rsidR="00244FBB" w:rsidRPr="003A26F6" w:rsidRDefault="00244FBB" w:rsidP="00EB78DC">
            <w:pPr>
              <w:spacing w:after="0" w:line="240" w:lineRule="auto"/>
              <w:jc w:val="right"/>
              <w:rPr>
                <w:rFonts w:ascii="Calibri" w:eastAsia="Times New Roman" w:hAnsi="Calibri" w:cs="Calibri"/>
                <w:color w:val="000000"/>
                <w:sz w:val="20"/>
                <w:szCs w:val="20"/>
                <w:lang w:val="sl-SI" w:eastAsia="sl-SI"/>
              </w:rPr>
            </w:pPr>
            <w:r w:rsidRPr="003A26F6">
              <w:rPr>
                <w:rFonts w:ascii="Calibri" w:eastAsia="Times New Roman" w:hAnsi="Calibri" w:cs="Calibri"/>
                <w:color w:val="000000"/>
                <w:sz w:val="20"/>
                <w:szCs w:val="20"/>
                <w:lang w:val="sl-SI" w:eastAsia="sl-SI"/>
              </w:rPr>
              <w:t>8</w:t>
            </w:r>
          </w:p>
        </w:tc>
        <w:tc>
          <w:tcPr>
            <w:tcW w:w="1418" w:type="dxa"/>
            <w:noWrap/>
            <w:hideMark/>
          </w:tcPr>
          <w:p w14:paraId="162121DB" w14:textId="5AADC4C8" w:rsidR="00244FBB" w:rsidRPr="003A26F6" w:rsidRDefault="00244FBB" w:rsidP="00EB78DC">
            <w:pPr>
              <w:spacing w:after="0" w:line="240" w:lineRule="auto"/>
              <w:jc w:val="right"/>
              <w:rPr>
                <w:rFonts w:ascii="Calibri" w:eastAsia="Times New Roman" w:hAnsi="Calibri" w:cs="Calibri"/>
                <w:color w:val="000000"/>
                <w:sz w:val="20"/>
                <w:szCs w:val="20"/>
                <w:lang w:val="sl-SI" w:eastAsia="sl-SI"/>
              </w:rPr>
            </w:pPr>
            <w:r w:rsidRPr="003A26F6">
              <w:rPr>
                <w:rFonts w:ascii="Calibri" w:eastAsia="Times New Roman" w:hAnsi="Calibri" w:cs="Calibri"/>
                <w:color w:val="000000"/>
                <w:sz w:val="20"/>
                <w:szCs w:val="20"/>
                <w:lang w:val="sl-SI" w:eastAsia="sl-SI"/>
              </w:rPr>
              <w:t>12</w:t>
            </w:r>
          </w:p>
        </w:tc>
        <w:tc>
          <w:tcPr>
            <w:tcW w:w="1418" w:type="dxa"/>
            <w:noWrap/>
            <w:hideMark/>
          </w:tcPr>
          <w:p w14:paraId="101C9272" w14:textId="5AF1CDAC" w:rsidR="00244FBB" w:rsidRPr="003A26F6" w:rsidRDefault="007C0E2E" w:rsidP="00EB78DC">
            <w:pPr>
              <w:spacing w:after="0" w:line="240" w:lineRule="auto"/>
              <w:jc w:val="right"/>
              <w:rPr>
                <w:rFonts w:ascii="Calibri" w:eastAsia="Times New Roman" w:hAnsi="Calibri" w:cs="Calibri"/>
                <w:color w:val="000000"/>
                <w:sz w:val="20"/>
                <w:szCs w:val="20"/>
                <w:lang w:val="sl-SI" w:eastAsia="sl-SI"/>
              </w:rPr>
            </w:pPr>
            <w:r w:rsidRPr="003A26F6">
              <w:rPr>
                <w:rFonts w:ascii="Calibri" w:eastAsia="Times New Roman" w:hAnsi="Calibri" w:cs="Calibri"/>
                <w:color w:val="000000"/>
                <w:sz w:val="20"/>
                <w:szCs w:val="20"/>
                <w:lang w:val="sl-SI" w:eastAsia="sl-SI"/>
              </w:rPr>
              <w:t>9</w:t>
            </w:r>
          </w:p>
        </w:tc>
        <w:tc>
          <w:tcPr>
            <w:tcW w:w="1418" w:type="dxa"/>
          </w:tcPr>
          <w:p w14:paraId="332AE89F" w14:textId="1ED43653" w:rsidR="00244FBB" w:rsidRPr="003A26F6" w:rsidRDefault="00244FBB" w:rsidP="00EB78DC">
            <w:pPr>
              <w:spacing w:after="0" w:line="240" w:lineRule="auto"/>
              <w:jc w:val="right"/>
              <w:rPr>
                <w:rFonts w:ascii="Calibri" w:eastAsia="Times New Roman" w:hAnsi="Calibri" w:cs="Calibri"/>
                <w:color w:val="000000"/>
                <w:sz w:val="20"/>
                <w:szCs w:val="20"/>
                <w:lang w:eastAsia="sl-SI"/>
              </w:rPr>
            </w:pPr>
            <w:r w:rsidRPr="003A26F6">
              <w:rPr>
                <w:rFonts w:ascii="Calibri" w:eastAsia="Times New Roman" w:hAnsi="Calibri" w:cs="Calibri"/>
                <w:color w:val="000000"/>
                <w:sz w:val="20"/>
                <w:szCs w:val="20"/>
                <w:lang w:eastAsia="sl-SI"/>
              </w:rPr>
              <w:t>1</w:t>
            </w:r>
            <w:r w:rsidR="007C0E2E" w:rsidRPr="003A26F6">
              <w:rPr>
                <w:rFonts w:ascii="Calibri" w:eastAsia="Times New Roman" w:hAnsi="Calibri" w:cs="Calibri"/>
                <w:color w:val="000000"/>
                <w:sz w:val="20"/>
                <w:szCs w:val="20"/>
                <w:lang w:eastAsia="sl-SI"/>
              </w:rPr>
              <w:t>3</w:t>
            </w:r>
          </w:p>
        </w:tc>
      </w:tr>
    </w:tbl>
    <w:p w14:paraId="446CF70E" w14:textId="77777777" w:rsidR="00244FBB" w:rsidRDefault="00244FBB" w:rsidP="00244FBB">
      <w:pPr>
        <w:spacing w:after="0"/>
        <w:jc w:val="both"/>
        <w:rPr>
          <w:b/>
        </w:rPr>
      </w:pPr>
    </w:p>
    <w:p w14:paraId="64EA4D6C" w14:textId="77777777" w:rsidR="009E11F6" w:rsidRPr="00F86981" w:rsidRDefault="009E11F6" w:rsidP="00244FBB">
      <w:pPr>
        <w:spacing w:after="0"/>
        <w:jc w:val="both"/>
        <w:rPr>
          <w:b/>
        </w:rPr>
      </w:pPr>
    </w:p>
    <w:p w14:paraId="234EB9C4" w14:textId="77777777" w:rsidR="00244FBB" w:rsidRPr="00F86981" w:rsidRDefault="00244FBB" w:rsidP="00244FBB">
      <w:pPr>
        <w:pStyle w:val="Naslov2"/>
        <w:numPr>
          <w:ilvl w:val="1"/>
          <w:numId w:val="12"/>
        </w:numPr>
        <w:rPr>
          <w:b/>
          <w:bCs/>
          <w:color w:val="auto"/>
          <w:sz w:val="32"/>
          <w:szCs w:val="32"/>
        </w:rPr>
      </w:pPr>
      <w:bookmarkStart w:id="87" w:name="_Toc159437846"/>
      <w:bookmarkStart w:id="88" w:name="_Toc160454442"/>
      <w:r w:rsidRPr="00F86981">
        <w:rPr>
          <w:b/>
          <w:bCs/>
          <w:color w:val="auto"/>
          <w:sz w:val="32"/>
          <w:szCs w:val="32"/>
        </w:rPr>
        <w:lastRenderedPageBreak/>
        <w:t>IZBRANI VEČJI POSLI</w:t>
      </w:r>
      <w:bookmarkEnd w:id="87"/>
      <w:bookmarkEnd w:id="88"/>
    </w:p>
    <w:p w14:paraId="1E395A57" w14:textId="77777777" w:rsidR="00244FBB" w:rsidRPr="00F86981" w:rsidRDefault="00244FBB" w:rsidP="00244FBB">
      <w:pPr>
        <w:spacing w:after="0"/>
        <w:jc w:val="both"/>
      </w:pPr>
    </w:p>
    <w:p w14:paraId="194B6FAF" w14:textId="77777777" w:rsidR="00244FBB" w:rsidRDefault="00244FBB" w:rsidP="00244FBB">
      <w:pPr>
        <w:spacing w:after="0"/>
        <w:jc w:val="both"/>
      </w:pPr>
      <w:r w:rsidRPr="00F86981">
        <w:t xml:space="preserve">V </w:t>
      </w:r>
      <w:r>
        <w:t xml:space="preserve">spodnji </w:t>
      </w:r>
      <w:r w:rsidRPr="00F86981">
        <w:t xml:space="preserve">tabeli so navedeni večji prodajni posli </w:t>
      </w:r>
      <w:r>
        <w:t xml:space="preserve">za </w:t>
      </w:r>
      <w:r w:rsidRPr="00F86981">
        <w:t>industrijsk</w:t>
      </w:r>
      <w:r>
        <w:t>e</w:t>
      </w:r>
      <w:r w:rsidRPr="00F86981">
        <w:t xml:space="preserve"> prostor</w:t>
      </w:r>
      <w:r>
        <w:t xml:space="preserve">e, evidentirani za leto 2023, katerih vrednost presega </w:t>
      </w:r>
      <w:r w:rsidRPr="00F86981">
        <w:t xml:space="preserve">600.000 EUR. </w:t>
      </w:r>
    </w:p>
    <w:p w14:paraId="7E084943" w14:textId="77777777" w:rsidR="00244FBB" w:rsidRPr="00F86981" w:rsidRDefault="00244FBB" w:rsidP="00244FBB">
      <w:pPr>
        <w:spacing w:after="0"/>
        <w:jc w:val="both"/>
        <w:rPr>
          <w:b/>
        </w:rPr>
      </w:pPr>
    </w:p>
    <w:p w14:paraId="1EEF947D" w14:textId="239EC473" w:rsidR="00244FBB" w:rsidRPr="00F86981" w:rsidRDefault="00244FBB" w:rsidP="00244FBB">
      <w:pPr>
        <w:pStyle w:val="Napis"/>
        <w:spacing w:after="120"/>
        <w:rPr>
          <w:b/>
          <w:sz w:val="22"/>
          <w:szCs w:val="22"/>
        </w:rPr>
      </w:pPr>
      <w:bookmarkStart w:id="89" w:name="_Toc129177225"/>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41</w:t>
      </w:r>
      <w:r w:rsidRPr="00F86981">
        <w:rPr>
          <w:sz w:val="22"/>
          <w:szCs w:val="22"/>
        </w:rPr>
        <w:fldChar w:fldCharType="end"/>
      </w:r>
      <w:r w:rsidRPr="00F86981">
        <w:rPr>
          <w:sz w:val="22"/>
          <w:szCs w:val="22"/>
        </w:rPr>
        <w:t>: Izbrani večji prodajni posli z industrijskimi prostori</w:t>
      </w:r>
      <w:r>
        <w:rPr>
          <w:sz w:val="22"/>
          <w:szCs w:val="22"/>
        </w:rPr>
        <w:t>, leto</w:t>
      </w:r>
      <w:r w:rsidRPr="00F86981">
        <w:rPr>
          <w:sz w:val="22"/>
          <w:szCs w:val="22"/>
        </w:rPr>
        <w:t xml:space="preserve"> 202</w:t>
      </w:r>
      <w:bookmarkEnd w:id="89"/>
      <w:r w:rsidRPr="00F86981">
        <w:rPr>
          <w:sz w:val="22"/>
          <w:szCs w:val="22"/>
        </w:rPr>
        <w:t>3</w:t>
      </w:r>
    </w:p>
    <w:tbl>
      <w:tblPr>
        <w:tblStyle w:val="Tabelamrea"/>
        <w:tblW w:w="0" w:type="auto"/>
        <w:tblLook w:val="04A0" w:firstRow="1" w:lastRow="0" w:firstColumn="1" w:lastColumn="0" w:noHBand="0" w:noVBand="1"/>
      </w:tblPr>
      <w:tblGrid>
        <w:gridCol w:w="2765"/>
        <w:gridCol w:w="1154"/>
        <w:gridCol w:w="1155"/>
        <w:gridCol w:w="1211"/>
        <w:gridCol w:w="1078"/>
        <w:gridCol w:w="1131"/>
      </w:tblGrid>
      <w:tr w:rsidR="002D7D02" w:rsidRPr="00F86981" w14:paraId="53273E6C" w14:textId="77777777" w:rsidTr="002D7D02">
        <w:trPr>
          <w:trHeight w:val="510"/>
        </w:trPr>
        <w:tc>
          <w:tcPr>
            <w:tcW w:w="2901" w:type="dxa"/>
            <w:shd w:val="clear" w:color="auto" w:fill="D9D9D9" w:themeFill="background1" w:themeFillShade="D9"/>
          </w:tcPr>
          <w:p w14:paraId="682050B5" w14:textId="5BB1534B" w:rsidR="002D7D02" w:rsidRPr="00F86981" w:rsidRDefault="002D7D02" w:rsidP="002D7D02">
            <w:pPr>
              <w:spacing w:after="0" w:line="240" w:lineRule="auto"/>
              <w:jc w:val="both"/>
              <w:rPr>
                <w:b/>
                <w:bCs/>
                <w:sz w:val="18"/>
                <w:szCs w:val="18"/>
                <w:lang w:val="sl-SI"/>
              </w:rPr>
            </w:pPr>
            <w:proofErr w:type="spellStart"/>
            <w:r w:rsidRPr="00340523">
              <w:rPr>
                <w:b/>
                <w:bCs/>
                <w:sz w:val="18"/>
                <w:szCs w:val="18"/>
              </w:rPr>
              <w:t>Lokacija</w:t>
            </w:r>
            <w:proofErr w:type="spellEnd"/>
          </w:p>
        </w:tc>
        <w:tc>
          <w:tcPr>
            <w:tcW w:w="1171" w:type="dxa"/>
            <w:shd w:val="clear" w:color="auto" w:fill="D9D9D9" w:themeFill="background1" w:themeFillShade="D9"/>
          </w:tcPr>
          <w:p w14:paraId="3AC50CAA"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 xml:space="preserve">Prodajna cena </w:t>
            </w:r>
          </w:p>
          <w:p w14:paraId="3483B897"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[EUR]</w:t>
            </w:r>
          </w:p>
        </w:tc>
        <w:tc>
          <w:tcPr>
            <w:tcW w:w="1172" w:type="dxa"/>
            <w:shd w:val="clear" w:color="auto" w:fill="D9D9D9" w:themeFill="background1" w:themeFillShade="D9"/>
          </w:tcPr>
          <w:p w14:paraId="3C4D42BC"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Prodajna cena [EUR/m2]</w:t>
            </w:r>
          </w:p>
        </w:tc>
        <w:tc>
          <w:tcPr>
            <w:tcW w:w="1232" w:type="dxa"/>
            <w:shd w:val="clear" w:color="auto" w:fill="D9D9D9" w:themeFill="background1" w:themeFillShade="D9"/>
          </w:tcPr>
          <w:p w14:paraId="7B0603E1"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Površina prostorov [m2]</w:t>
            </w:r>
          </w:p>
        </w:tc>
        <w:tc>
          <w:tcPr>
            <w:tcW w:w="1093" w:type="dxa"/>
            <w:shd w:val="clear" w:color="auto" w:fill="D9D9D9" w:themeFill="background1" w:themeFillShade="D9"/>
          </w:tcPr>
          <w:p w14:paraId="30CFC9EC"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Letnik izgradnje</w:t>
            </w:r>
          </w:p>
        </w:tc>
        <w:tc>
          <w:tcPr>
            <w:tcW w:w="1151" w:type="dxa"/>
            <w:shd w:val="clear" w:color="auto" w:fill="D9D9D9" w:themeFill="background1" w:themeFillShade="D9"/>
          </w:tcPr>
          <w:p w14:paraId="2E822DE4"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Površina zemljišča [m2]</w:t>
            </w:r>
          </w:p>
        </w:tc>
      </w:tr>
      <w:tr w:rsidR="002D7D02" w:rsidRPr="00F86981" w14:paraId="4609F480" w14:textId="77777777" w:rsidTr="002D7D02">
        <w:trPr>
          <w:trHeight w:val="283"/>
        </w:trPr>
        <w:tc>
          <w:tcPr>
            <w:tcW w:w="2901" w:type="dxa"/>
          </w:tcPr>
          <w:p w14:paraId="239290B9"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Logatec, Zapolje III</w:t>
            </w:r>
          </w:p>
        </w:tc>
        <w:tc>
          <w:tcPr>
            <w:tcW w:w="1171" w:type="dxa"/>
          </w:tcPr>
          <w:p w14:paraId="48C6DABB"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6.832.000</w:t>
            </w:r>
          </w:p>
        </w:tc>
        <w:tc>
          <w:tcPr>
            <w:tcW w:w="1172" w:type="dxa"/>
          </w:tcPr>
          <w:p w14:paraId="0FC20364" w14:textId="597A2A67"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1.179</w:t>
            </w:r>
          </w:p>
        </w:tc>
        <w:tc>
          <w:tcPr>
            <w:tcW w:w="1232" w:type="dxa"/>
          </w:tcPr>
          <w:p w14:paraId="2108C36F"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5.794</w:t>
            </w:r>
          </w:p>
        </w:tc>
        <w:tc>
          <w:tcPr>
            <w:tcW w:w="1093" w:type="dxa"/>
          </w:tcPr>
          <w:p w14:paraId="683E4453"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2009</w:t>
            </w:r>
          </w:p>
        </w:tc>
        <w:tc>
          <w:tcPr>
            <w:tcW w:w="1151" w:type="dxa"/>
          </w:tcPr>
          <w:p w14:paraId="37D01D89"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w:t>
            </w:r>
          </w:p>
        </w:tc>
      </w:tr>
      <w:tr w:rsidR="002D7D02" w:rsidRPr="00F86981" w14:paraId="264179CC" w14:textId="77777777" w:rsidTr="002D7D02">
        <w:trPr>
          <w:trHeight w:val="283"/>
        </w:trPr>
        <w:tc>
          <w:tcPr>
            <w:tcW w:w="2901" w:type="dxa"/>
          </w:tcPr>
          <w:p w14:paraId="06F5A347"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Piran, Dragonja</w:t>
            </w:r>
          </w:p>
        </w:tc>
        <w:tc>
          <w:tcPr>
            <w:tcW w:w="1171" w:type="dxa"/>
          </w:tcPr>
          <w:p w14:paraId="188586EE"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3.000.000</w:t>
            </w:r>
          </w:p>
        </w:tc>
        <w:tc>
          <w:tcPr>
            <w:tcW w:w="1172" w:type="dxa"/>
          </w:tcPr>
          <w:p w14:paraId="55960B69" w14:textId="7342050E"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505</w:t>
            </w:r>
          </w:p>
        </w:tc>
        <w:tc>
          <w:tcPr>
            <w:tcW w:w="1232" w:type="dxa"/>
          </w:tcPr>
          <w:p w14:paraId="7840A8C3"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5.937</w:t>
            </w:r>
          </w:p>
        </w:tc>
        <w:tc>
          <w:tcPr>
            <w:tcW w:w="1093" w:type="dxa"/>
          </w:tcPr>
          <w:p w14:paraId="63973713"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1972</w:t>
            </w:r>
          </w:p>
        </w:tc>
        <w:tc>
          <w:tcPr>
            <w:tcW w:w="1151" w:type="dxa"/>
          </w:tcPr>
          <w:p w14:paraId="3B28C605"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17.068</w:t>
            </w:r>
          </w:p>
        </w:tc>
      </w:tr>
      <w:tr w:rsidR="002D7D02" w:rsidRPr="00F86981" w14:paraId="33DC0F5C" w14:textId="77777777" w:rsidTr="002D7D02">
        <w:trPr>
          <w:trHeight w:val="283"/>
        </w:trPr>
        <w:tc>
          <w:tcPr>
            <w:tcW w:w="2901" w:type="dxa"/>
          </w:tcPr>
          <w:p w14:paraId="38EA41A1" w14:textId="6D440EA3" w:rsidR="002D7D02" w:rsidRPr="003A26F6" w:rsidRDefault="002D7D02" w:rsidP="002D7D02">
            <w:pPr>
              <w:spacing w:after="0" w:line="240" w:lineRule="auto"/>
              <w:rPr>
                <w:rFonts w:ascii="Calibri" w:hAnsi="Calibri" w:cs="Calibri"/>
                <w:color w:val="000000"/>
                <w:sz w:val="18"/>
                <w:szCs w:val="18"/>
                <w:lang w:val="sl-SI"/>
              </w:rPr>
            </w:pPr>
            <w:r w:rsidRPr="003A26F6">
              <w:rPr>
                <w:rFonts w:ascii="Calibri" w:hAnsi="Calibri" w:cs="Calibri"/>
                <w:color w:val="000000"/>
                <w:sz w:val="18"/>
                <w:szCs w:val="18"/>
                <w:lang w:val="sl-SI"/>
              </w:rPr>
              <w:t>Ravne na Koroškem, Koroška cesta *</w:t>
            </w:r>
          </w:p>
        </w:tc>
        <w:tc>
          <w:tcPr>
            <w:tcW w:w="1171" w:type="dxa"/>
          </w:tcPr>
          <w:p w14:paraId="0DE49203" w14:textId="66F27CD2" w:rsidR="002D7D02" w:rsidRPr="003A26F6" w:rsidRDefault="002D7D02" w:rsidP="002D7D02">
            <w:pPr>
              <w:spacing w:after="0" w:line="240" w:lineRule="auto"/>
              <w:jc w:val="right"/>
              <w:rPr>
                <w:rFonts w:ascii="Calibri" w:hAnsi="Calibri" w:cs="Calibri"/>
                <w:color w:val="000000"/>
                <w:sz w:val="18"/>
                <w:szCs w:val="18"/>
                <w:lang w:val="sl-SI"/>
              </w:rPr>
            </w:pPr>
            <w:r w:rsidRPr="003A26F6">
              <w:rPr>
                <w:rFonts w:ascii="Calibri" w:hAnsi="Calibri" w:cs="Calibri"/>
                <w:color w:val="000000"/>
                <w:sz w:val="18"/>
                <w:szCs w:val="18"/>
                <w:lang w:val="sl-SI"/>
              </w:rPr>
              <w:t>2.801.000</w:t>
            </w:r>
          </w:p>
        </w:tc>
        <w:tc>
          <w:tcPr>
            <w:tcW w:w="1172" w:type="dxa"/>
          </w:tcPr>
          <w:p w14:paraId="14C22C5F" w14:textId="21B1CE96"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337</w:t>
            </w:r>
          </w:p>
        </w:tc>
        <w:tc>
          <w:tcPr>
            <w:tcW w:w="1232" w:type="dxa"/>
          </w:tcPr>
          <w:p w14:paraId="782D0396"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8.306</w:t>
            </w:r>
          </w:p>
        </w:tc>
        <w:tc>
          <w:tcPr>
            <w:tcW w:w="1093" w:type="dxa"/>
          </w:tcPr>
          <w:p w14:paraId="71EF91D7"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1970</w:t>
            </w:r>
          </w:p>
        </w:tc>
        <w:tc>
          <w:tcPr>
            <w:tcW w:w="1151" w:type="dxa"/>
          </w:tcPr>
          <w:p w14:paraId="0EBAEB28"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10.719</w:t>
            </w:r>
          </w:p>
        </w:tc>
      </w:tr>
      <w:tr w:rsidR="002D7D02" w:rsidRPr="00F86981" w14:paraId="63E45442" w14:textId="77777777" w:rsidTr="002D7D02">
        <w:trPr>
          <w:trHeight w:val="283"/>
        </w:trPr>
        <w:tc>
          <w:tcPr>
            <w:tcW w:w="2901" w:type="dxa"/>
          </w:tcPr>
          <w:p w14:paraId="1C460E3F" w14:textId="77777777" w:rsidR="002D7D02" w:rsidRPr="003A26F6" w:rsidRDefault="002D7D02" w:rsidP="002D7D02">
            <w:pPr>
              <w:spacing w:after="0" w:line="240" w:lineRule="auto"/>
              <w:rPr>
                <w:rFonts w:ascii="Calibri" w:hAnsi="Calibri" w:cs="Calibri"/>
                <w:color w:val="000000"/>
                <w:sz w:val="18"/>
                <w:szCs w:val="18"/>
                <w:lang w:val="sl-SI"/>
              </w:rPr>
            </w:pPr>
            <w:r w:rsidRPr="003A26F6">
              <w:rPr>
                <w:rFonts w:ascii="Calibri" w:hAnsi="Calibri" w:cs="Calibri"/>
                <w:color w:val="000000"/>
                <w:sz w:val="18"/>
                <w:szCs w:val="18"/>
                <w:lang w:val="sl-SI"/>
              </w:rPr>
              <w:t xml:space="preserve">Ljubljana, Kašelj </w:t>
            </w:r>
          </w:p>
        </w:tc>
        <w:tc>
          <w:tcPr>
            <w:tcW w:w="1171" w:type="dxa"/>
          </w:tcPr>
          <w:p w14:paraId="469D47D9" w14:textId="77777777" w:rsidR="002D7D02" w:rsidRPr="003A26F6" w:rsidRDefault="002D7D02" w:rsidP="002D7D02">
            <w:pPr>
              <w:spacing w:after="0" w:line="240" w:lineRule="auto"/>
              <w:jc w:val="right"/>
              <w:rPr>
                <w:rFonts w:ascii="Calibri" w:hAnsi="Calibri" w:cs="Calibri"/>
                <w:color w:val="000000"/>
                <w:sz w:val="18"/>
                <w:szCs w:val="18"/>
                <w:lang w:val="sl-SI"/>
              </w:rPr>
            </w:pPr>
            <w:r w:rsidRPr="003A26F6">
              <w:rPr>
                <w:rFonts w:ascii="Calibri" w:hAnsi="Calibri" w:cs="Calibri"/>
                <w:color w:val="000000"/>
                <w:sz w:val="18"/>
                <w:szCs w:val="18"/>
                <w:lang w:val="sl-SI"/>
              </w:rPr>
              <w:t>2.200.000</w:t>
            </w:r>
          </w:p>
        </w:tc>
        <w:tc>
          <w:tcPr>
            <w:tcW w:w="1172" w:type="dxa"/>
          </w:tcPr>
          <w:p w14:paraId="1ADA3C2E" w14:textId="666DD771" w:rsidR="002D7D02" w:rsidRPr="00340523" w:rsidRDefault="002D7D02" w:rsidP="002D7D02">
            <w:pPr>
              <w:spacing w:after="0" w:line="240" w:lineRule="auto"/>
              <w:jc w:val="right"/>
              <w:rPr>
                <w:rFonts w:ascii="Calibri" w:hAnsi="Calibri" w:cs="Calibri"/>
                <w:color w:val="000000"/>
                <w:sz w:val="18"/>
                <w:szCs w:val="18"/>
                <w:lang w:val="sl-SI"/>
              </w:rPr>
            </w:pPr>
            <w:r w:rsidRPr="00340523">
              <w:rPr>
                <w:rFonts w:ascii="Calibri" w:hAnsi="Calibri" w:cs="Calibri"/>
                <w:color w:val="000000"/>
                <w:sz w:val="18"/>
                <w:szCs w:val="18"/>
                <w:lang w:val="sl-SI"/>
              </w:rPr>
              <w:t>8.340</w:t>
            </w:r>
          </w:p>
        </w:tc>
        <w:tc>
          <w:tcPr>
            <w:tcW w:w="1232" w:type="dxa"/>
          </w:tcPr>
          <w:p w14:paraId="41437D37"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2.620</w:t>
            </w:r>
          </w:p>
        </w:tc>
        <w:tc>
          <w:tcPr>
            <w:tcW w:w="1093" w:type="dxa"/>
          </w:tcPr>
          <w:p w14:paraId="55276BEA"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2003</w:t>
            </w:r>
          </w:p>
        </w:tc>
        <w:tc>
          <w:tcPr>
            <w:tcW w:w="1151" w:type="dxa"/>
          </w:tcPr>
          <w:p w14:paraId="6463CE0A"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11.633</w:t>
            </w:r>
          </w:p>
        </w:tc>
      </w:tr>
      <w:tr w:rsidR="002D7D02" w:rsidRPr="00F86981" w14:paraId="0ADF1294" w14:textId="77777777" w:rsidTr="002D7D02">
        <w:trPr>
          <w:trHeight w:val="283"/>
        </w:trPr>
        <w:tc>
          <w:tcPr>
            <w:tcW w:w="2901" w:type="dxa"/>
          </w:tcPr>
          <w:p w14:paraId="49816721" w14:textId="77777777" w:rsidR="002D7D02" w:rsidRPr="003A26F6" w:rsidRDefault="002D7D02" w:rsidP="002D7D02">
            <w:pPr>
              <w:spacing w:after="0" w:line="240" w:lineRule="auto"/>
              <w:rPr>
                <w:rFonts w:ascii="Calibri" w:hAnsi="Calibri" w:cs="Calibri"/>
                <w:color w:val="000000"/>
                <w:sz w:val="18"/>
                <w:szCs w:val="18"/>
                <w:lang w:val="sl-SI"/>
              </w:rPr>
            </w:pPr>
            <w:r w:rsidRPr="003A26F6">
              <w:rPr>
                <w:rFonts w:ascii="Calibri" w:hAnsi="Calibri" w:cs="Calibri"/>
                <w:color w:val="000000"/>
                <w:sz w:val="18"/>
                <w:szCs w:val="18"/>
                <w:lang w:val="sl-SI"/>
              </w:rPr>
              <w:t xml:space="preserve">Lendava, Trimlini </w:t>
            </w:r>
          </w:p>
        </w:tc>
        <w:tc>
          <w:tcPr>
            <w:tcW w:w="1171" w:type="dxa"/>
          </w:tcPr>
          <w:p w14:paraId="045E4033" w14:textId="77777777" w:rsidR="002D7D02" w:rsidRPr="003A26F6" w:rsidRDefault="002D7D02" w:rsidP="002D7D02">
            <w:pPr>
              <w:spacing w:after="0" w:line="240" w:lineRule="auto"/>
              <w:jc w:val="right"/>
              <w:rPr>
                <w:rFonts w:ascii="Calibri" w:hAnsi="Calibri" w:cs="Calibri"/>
                <w:color w:val="000000"/>
                <w:sz w:val="18"/>
                <w:szCs w:val="18"/>
                <w:lang w:val="sl-SI"/>
              </w:rPr>
            </w:pPr>
            <w:r w:rsidRPr="003A26F6">
              <w:rPr>
                <w:rFonts w:ascii="Calibri" w:hAnsi="Calibri" w:cs="Calibri"/>
                <w:color w:val="000000"/>
                <w:sz w:val="18"/>
                <w:szCs w:val="18"/>
                <w:lang w:val="sl-SI"/>
              </w:rPr>
              <w:t>1.800.000</w:t>
            </w:r>
          </w:p>
        </w:tc>
        <w:tc>
          <w:tcPr>
            <w:tcW w:w="1172" w:type="dxa"/>
          </w:tcPr>
          <w:p w14:paraId="2ED18486" w14:textId="36199D53"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154</w:t>
            </w:r>
          </w:p>
        </w:tc>
        <w:tc>
          <w:tcPr>
            <w:tcW w:w="1232" w:type="dxa"/>
          </w:tcPr>
          <w:p w14:paraId="36D5D1A9"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11.704</w:t>
            </w:r>
          </w:p>
        </w:tc>
        <w:tc>
          <w:tcPr>
            <w:tcW w:w="1093" w:type="dxa"/>
          </w:tcPr>
          <w:p w14:paraId="43D91716"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1962</w:t>
            </w:r>
          </w:p>
        </w:tc>
        <w:tc>
          <w:tcPr>
            <w:tcW w:w="1151" w:type="dxa"/>
          </w:tcPr>
          <w:p w14:paraId="7A5786E6"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55.674</w:t>
            </w:r>
          </w:p>
        </w:tc>
      </w:tr>
      <w:tr w:rsidR="002D7D02" w:rsidRPr="00F86981" w14:paraId="794FD807" w14:textId="77777777" w:rsidTr="002D7D02">
        <w:trPr>
          <w:trHeight w:val="283"/>
        </w:trPr>
        <w:tc>
          <w:tcPr>
            <w:tcW w:w="2901" w:type="dxa"/>
          </w:tcPr>
          <w:p w14:paraId="2AD87655" w14:textId="77777777" w:rsidR="002D7D02" w:rsidRPr="003A26F6" w:rsidRDefault="002D7D02" w:rsidP="002D7D02">
            <w:pPr>
              <w:spacing w:after="0" w:line="240" w:lineRule="auto"/>
              <w:rPr>
                <w:rFonts w:ascii="Calibri" w:hAnsi="Calibri" w:cs="Calibri"/>
                <w:color w:val="000000"/>
                <w:sz w:val="18"/>
                <w:szCs w:val="18"/>
                <w:lang w:val="sl-SI"/>
              </w:rPr>
            </w:pPr>
            <w:r w:rsidRPr="003A26F6">
              <w:rPr>
                <w:rFonts w:ascii="Calibri" w:hAnsi="Calibri" w:cs="Calibri"/>
                <w:color w:val="000000"/>
                <w:sz w:val="18"/>
                <w:szCs w:val="18"/>
                <w:lang w:val="sl-SI"/>
              </w:rPr>
              <w:t xml:space="preserve">Slovenj Gradec, Pameče </w:t>
            </w:r>
          </w:p>
        </w:tc>
        <w:tc>
          <w:tcPr>
            <w:tcW w:w="1171" w:type="dxa"/>
          </w:tcPr>
          <w:p w14:paraId="4D40680E" w14:textId="77777777" w:rsidR="002D7D02" w:rsidRPr="003A26F6" w:rsidRDefault="002D7D02" w:rsidP="002D7D02">
            <w:pPr>
              <w:spacing w:after="0" w:line="240" w:lineRule="auto"/>
              <w:jc w:val="right"/>
              <w:rPr>
                <w:rFonts w:ascii="Calibri" w:hAnsi="Calibri" w:cs="Calibri"/>
                <w:color w:val="000000"/>
                <w:sz w:val="18"/>
                <w:szCs w:val="18"/>
                <w:lang w:val="sl-SI"/>
              </w:rPr>
            </w:pPr>
            <w:r w:rsidRPr="003A26F6">
              <w:rPr>
                <w:rFonts w:ascii="Calibri" w:hAnsi="Calibri" w:cs="Calibri"/>
                <w:color w:val="000000"/>
                <w:sz w:val="18"/>
                <w:szCs w:val="18"/>
                <w:lang w:val="sl-SI"/>
              </w:rPr>
              <w:t>1.500.000</w:t>
            </w:r>
          </w:p>
        </w:tc>
        <w:tc>
          <w:tcPr>
            <w:tcW w:w="1172" w:type="dxa"/>
          </w:tcPr>
          <w:p w14:paraId="3AE4BE5F" w14:textId="3B90DCAF"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605</w:t>
            </w:r>
          </w:p>
        </w:tc>
        <w:tc>
          <w:tcPr>
            <w:tcW w:w="1232" w:type="dxa"/>
          </w:tcPr>
          <w:p w14:paraId="746821D1"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2.479</w:t>
            </w:r>
          </w:p>
        </w:tc>
        <w:tc>
          <w:tcPr>
            <w:tcW w:w="1093" w:type="dxa"/>
          </w:tcPr>
          <w:p w14:paraId="59E650ED"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2009</w:t>
            </w:r>
          </w:p>
        </w:tc>
        <w:tc>
          <w:tcPr>
            <w:tcW w:w="1151" w:type="dxa"/>
          </w:tcPr>
          <w:p w14:paraId="73BB73A1"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1.875</w:t>
            </w:r>
          </w:p>
        </w:tc>
      </w:tr>
      <w:tr w:rsidR="002D7D02" w:rsidRPr="00F86981" w14:paraId="1E416437" w14:textId="77777777" w:rsidTr="002D7D02">
        <w:trPr>
          <w:trHeight w:val="283"/>
        </w:trPr>
        <w:tc>
          <w:tcPr>
            <w:tcW w:w="2901" w:type="dxa"/>
          </w:tcPr>
          <w:p w14:paraId="071F7E28" w14:textId="77777777" w:rsidR="002D7D02" w:rsidRPr="003A26F6" w:rsidRDefault="002D7D02" w:rsidP="002D7D02">
            <w:pPr>
              <w:spacing w:after="0" w:line="240" w:lineRule="auto"/>
              <w:rPr>
                <w:rFonts w:ascii="Calibri" w:hAnsi="Calibri" w:cs="Calibri"/>
                <w:color w:val="000000"/>
                <w:sz w:val="18"/>
                <w:szCs w:val="18"/>
                <w:lang w:val="sl-SI"/>
              </w:rPr>
            </w:pPr>
            <w:r w:rsidRPr="003A26F6">
              <w:rPr>
                <w:rFonts w:ascii="Calibri" w:hAnsi="Calibri" w:cs="Calibri"/>
                <w:color w:val="000000"/>
                <w:sz w:val="18"/>
                <w:szCs w:val="18"/>
                <w:lang w:val="sl-SI"/>
              </w:rPr>
              <w:t xml:space="preserve">Logatec, </w:t>
            </w:r>
            <w:proofErr w:type="spellStart"/>
            <w:r w:rsidRPr="003A26F6">
              <w:rPr>
                <w:rFonts w:ascii="Calibri" w:hAnsi="Calibri" w:cs="Calibri"/>
                <w:color w:val="000000"/>
                <w:sz w:val="18"/>
                <w:szCs w:val="18"/>
                <w:lang w:val="sl-SI"/>
              </w:rPr>
              <w:t>Blekova</w:t>
            </w:r>
            <w:proofErr w:type="spellEnd"/>
            <w:r w:rsidRPr="003A26F6">
              <w:rPr>
                <w:rFonts w:ascii="Calibri" w:hAnsi="Calibri" w:cs="Calibri"/>
                <w:color w:val="000000"/>
                <w:sz w:val="18"/>
                <w:szCs w:val="18"/>
                <w:lang w:val="sl-SI"/>
              </w:rPr>
              <w:t xml:space="preserve"> vas </w:t>
            </w:r>
          </w:p>
        </w:tc>
        <w:tc>
          <w:tcPr>
            <w:tcW w:w="1171" w:type="dxa"/>
          </w:tcPr>
          <w:p w14:paraId="5E377083" w14:textId="77777777" w:rsidR="002D7D02" w:rsidRPr="003A26F6" w:rsidRDefault="002D7D02" w:rsidP="002D7D02">
            <w:pPr>
              <w:spacing w:after="0" w:line="240" w:lineRule="auto"/>
              <w:jc w:val="right"/>
              <w:rPr>
                <w:rFonts w:ascii="Calibri" w:hAnsi="Calibri" w:cs="Calibri"/>
                <w:color w:val="000000"/>
                <w:sz w:val="18"/>
                <w:szCs w:val="18"/>
                <w:lang w:val="sl-SI"/>
              </w:rPr>
            </w:pPr>
            <w:r w:rsidRPr="003A26F6">
              <w:rPr>
                <w:rFonts w:ascii="Calibri" w:hAnsi="Calibri" w:cs="Calibri"/>
                <w:color w:val="000000"/>
                <w:sz w:val="18"/>
                <w:szCs w:val="18"/>
                <w:lang w:val="sl-SI"/>
              </w:rPr>
              <w:t>1.050.000</w:t>
            </w:r>
          </w:p>
        </w:tc>
        <w:tc>
          <w:tcPr>
            <w:tcW w:w="1172" w:type="dxa"/>
          </w:tcPr>
          <w:p w14:paraId="0FE44356" w14:textId="56F3291D"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1.572</w:t>
            </w:r>
          </w:p>
        </w:tc>
        <w:tc>
          <w:tcPr>
            <w:tcW w:w="1232" w:type="dxa"/>
          </w:tcPr>
          <w:p w14:paraId="42F7E361"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668</w:t>
            </w:r>
          </w:p>
        </w:tc>
        <w:tc>
          <w:tcPr>
            <w:tcW w:w="1093" w:type="dxa"/>
          </w:tcPr>
          <w:p w14:paraId="3ADACF5D"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2021</w:t>
            </w:r>
          </w:p>
        </w:tc>
        <w:tc>
          <w:tcPr>
            <w:tcW w:w="1151" w:type="dxa"/>
          </w:tcPr>
          <w:p w14:paraId="7751F56E"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5.118</w:t>
            </w:r>
          </w:p>
        </w:tc>
      </w:tr>
      <w:tr w:rsidR="002D7D02" w:rsidRPr="00F86981" w14:paraId="2CB4F8C5" w14:textId="77777777" w:rsidTr="002D7D02">
        <w:trPr>
          <w:trHeight w:val="283"/>
        </w:trPr>
        <w:tc>
          <w:tcPr>
            <w:tcW w:w="2901" w:type="dxa"/>
          </w:tcPr>
          <w:p w14:paraId="4DAE5125" w14:textId="7FAB7CFF" w:rsidR="002D7D02" w:rsidRPr="003A26F6" w:rsidRDefault="002D7D02" w:rsidP="002D7D02">
            <w:pPr>
              <w:spacing w:after="0" w:line="240" w:lineRule="auto"/>
              <w:rPr>
                <w:rFonts w:ascii="Calibri" w:hAnsi="Calibri" w:cs="Calibri"/>
                <w:color w:val="000000"/>
                <w:sz w:val="18"/>
                <w:szCs w:val="18"/>
                <w:lang w:val="sl-SI"/>
              </w:rPr>
            </w:pPr>
            <w:r w:rsidRPr="003A26F6">
              <w:rPr>
                <w:rFonts w:ascii="Calibri" w:hAnsi="Calibri" w:cs="Calibri"/>
                <w:color w:val="000000"/>
                <w:sz w:val="18"/>
                <w:szCs w:val="18"/>
                <w:lang w:val="sl-SI"/>
              </w:rPr>
              <w:t>Izola, Polje *</w:t>
            </w:r>
          </w:p>
        </w:tc>
        <w:tc>
          <w:tcPr>
            <w:tcW w:w="1171" w:type="dxa"/>
          </w:tcPr>
          <w:p w14:paraId="336BD701" w14:textId="70E73460" w:rsidR="002D7D02" w:rsidRPr="003A26F6" w:rsidRDefault="002D7D02" w:rsidP="002D7D02">
            <w:pPr>
              <w:spacing w:after="0" w:line="240" w:lineRule="auto"/>
              <w:jc w:val="right"/>
              <w:rPr>
                <w:rFonts w:ascii="Calibri" w:hAnsi="Calibri" w:cs="Calibri"/>
                <w:color w:val="000000"/>
                <w:sz w:val="18"/>
                <w:szCs w:val="18"/>
                <w:lang w:val="sl-SI"/>
              </w:rPr>
            </w:pPr>
            <w:r w:rsidRPr="003A26F6">
              <w:rPr>
                <w:rFonts w:ascii="Calibri" w:hAnsi="Calibri" w:cs="Calibri"/>
                <w:color w:val="000000"/>
                <w:sz w:val="18"/>
                <w:szCs w:val="18"/>
                <w:lang w:val="sl-SI"/>
              </w:rPr>
              <w:t>750.000</w:t>
            </w:r>
          </w:p>
        </w:tc>
        <w:tc>
          <w:tcPr>
            <w:tcW w:w="1172" w:type="dxa"/>
          </w:tcPr>
          <w:p w14:paraId="4B23FDAE" w14:textId="5EA6132B"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557</w:t>
            </w:r>
          </w:p>
        </w:tc>
        <w:tc>
          <w:tcPr>
            <w:tcW w:w="1232" w:type="dxa"/>
          </w:tcPr>
          <w:p w14:paraId="3EC7DE84"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1.346</w:t>
            </w:r>
          </w:p>
        </w:tc>
        <w:tc>
          <w:tcPr>
            <w:tcW w:w="1093" w:type="dxa"/>
          </w:tcPr>
          <w:p w14:paraId="14B053C9"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1960</w:t>
            </w:r>
          </w:p>
        </w:tc>
        <w:tc>
          <w:tcPr>
            <w:tcW w:w="1151" w:type="dxa"/>
          </w:tcPr>
          <w:p w14:paraId="4B8AF3BA"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2.158</w:t>
            </w:r>
          </w:p>
        </w:tc>
      </w:tr>
      <w:tr w:rsidR="002D7D02" w:rsidRPr="00F86981" w14:paraId="03C35746" w14:textId="77777777" w:rsidTr="002D7D02">
        <w:trPr>
          <w:trHeight w:val="283"/>
        </w:trPr>
        <w:tc>
          <w:tcPr>
            <w:tcW w:w="2901" w:type="dxa"/>
          </w:tcPr>
          <w:p w14:paraId="35B85B02"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Sevnica, Dolenji Boštanj</w:t>
            </w:r>
          </w:p>
        </w:tc>
        <w:tc>
          <w:tcPr>
            <w:tcW w:w="1171" w:type="dxa"/>
          </w:tcPr>
          <w:p w14:paraId="7C883377"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686.559</w:t>
            </w:r>
          </w:p>
        </w:tc>
        <w:tc>
          <w:tcPr>
            <w:tcW w:w="1172" w:type="dxa"/>
          </w:tcPr>
          <w:p w14:paraId="102B50F9" w14:textId="67A8EACC"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861</w:t>
            </w:r>
          </w:p>
        </w:tc>
        <w:tc>
          <w:tcPr>
            <w:tcW w:w="1232" w:type="dxa"/>
          </w:tcPr>
          <w:p w14:paraId="68CE13EE"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797</w:t>
            </w:r>
          </w:p>
        </w:tc>
        <w:tc>
          <w:tcPr>
            <w:tcW w:w="1093" w:type="dxa"/>
          </w:tcPr>
          <w:p w14:paraId="44DF897F"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1995</w:t>
            </w:r>
          </w:p>
        </w:tc>
        <w:tc>
          <w:tcPr>
            <w:tcW w:w="1151" w:type="dxa"/>
          </w:tcPr>
          <w:p w14:paraId="4EAAA687"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2.692</w:t>
            </w:r>
          </w:p>
        </w:tc>
      </w:tr>
      <w:tr w:rsidR="002D7D02" w:rsidRPr="00F86981" w14:paraId="358B53E1" w14:textId="77777777" w:rsidTr="002D7D02">
        <w:trPr>
          <w:trHeight w:val="283"/>
        </w:trPr>
        <w:tc>
          <w:tcPr>
            <w:tcW w:w="2901" w:type="dxa"/>
          </w:tcPr>
          <w:p w14:paraId="77F7BDD1"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Šentjur, Cesta Leona Dobrotinška </w:t>
            </w:r>
          </w:p>
        </w:tc>
        <w:tc>
          <w:tcPr>
            <w:tcW w:w="1171" w:type="dxa"/>
          </w:tcPr>
          <w:p w14:paraId="7639ED43"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650.000</w:t>
            </w:r>
          </w:p>
        </w:tc>
        <w:tc>
          <w:tcPr>
            <w:tcW w:w="1172" w:type="dxa"/>
          </w:tcPr>
          <w:p w14:paraId="27502ABD" w14:textId="1B65C780" w:rsidR="002D7D02" w:rsidRPr="00312B0A" w:rsidRDefault="002D7D02" w:rsidP="002D7D02">
            <w:pPr>
              <w:spacing w:after="0" w:line="240" w:lineRule="auto"/>
              <w:jc w:val="right"/>
              <w:rPr>
                <w:rFonts w:ascii="Calibri" w:hAnsi="Calibri" w:cs="Calibri"/>
                <w:color w:val="000000"/>
                <w:sz w:val="18"/>
                <w:szCs w:val="18"/>
                <w:lang w:val="sl-SI"/>
              </w:rPr>
            </w:pPr>
            <w:r w:rsidRPr="00312B0A">
              <w:rPr>
                <w:rFonts w:ascii="Calibri" w:hAnsi="Calibri" w:cs="Calibri"/>
                <w:color w:val="000000"/>
                <w:sz w:val="18"/>
                <w:szCs w:val="18"/>
                <w:lang w:val="sl-SI"/>
              </w:rPr>
              <w:t>257</w:t>
            </w:r>
          </w:p>
        </w:tc>
        <w:tc>
          <w:tcPr>
            <w:tcW w:w="1232" w:type="dxa"/>
          </w:tcPr>
          <w:p w14:paraId="498450D4"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2.527</w:t>
            </w:r>
          </w:p>
        </w:tc>
        <w:tc>
          <w:tcPr>
            <w:tcW w:w="1093" w:type="dxa"/>
          </w:tcPr>
          <w:p w14:paraId="741DA962"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1972</w:t>
            </w:r>
          </w:p>
        </w:tc>
        <w:tc>
          <w:tcPr>
            <w:tcW w:w="1151" w:type="dxa"/>
          </w:tcPr>
          <w:p w14:paraId="30F802AC" w14:textId="77777777" w:rsidR="002D7D02" w:rsidRPr="00F86981" w:rsidRDefault="002D7D02" w:rsidP="002D7D02">
            <w:pPr>
              <w:spacing w:after="0" w:line="240" w:lineRule="auto"/>
              <w:jc w:val="right"/>
              <w:rPr>
                <w:rFonts w:ascii="Calibri" w:hAnsi="Calibri" w:cs="Calibri"/>
                <w:color w:val="000000"/>
                <w:sz w:val="18"/>
                <w:szCs w:val="18"/>
                <w:lang w:val="sl-SI"/>
              </w:rPr>
            </w:pPr>
            <w:r w:rsidRPr="00F86981">
              <w:rPr>
                <w:rFonts w:ascii="Calibri" w:hAnsi="Calibri" w:cs="Calibri"/>
                <w:color w:val="000000"/>
                <w:sz w:val="18"/>
                <w:szCs w:val="18"/>
                <w:lang w:val="sl-SI"/>
              </w:rPr>
              <w:t>726</w:t>
            </w:r>
          </w:p>
        </w:tc>
      </w:tr>
    </w:tbl>
    <w:p w14:paraId="74E95854" w14:textId="5246E3C1" w:rsidR="002D7D02" w:rsidRPr="002D7D02" w:rsidRDefault="00244FBB" w:rsidP="002D7D02">
      <w:pPr>
        <w:spacing w:after="160" w:line="259" w:lineRule="auto"/>
        <w:rPr>
          <w:color w:val="FF0000"/>
        </w:rPr>
      </w:pPr>
      <w:r w:rsidRPr="00F86981">
        <w:rPr>
          <w:sz w:val="18"/>
          <w:szCs w:val="18"/>
        </w:rPr>
        <w:t xml:space="preserve">* Opomba: </w:t>
      </w:r>
      <w:r>
        <w:rPr>
          <w:sz w:val="18"/>
          <w:szCs w:val="18"/>
        </w:rPr>
        <w:t>P</w:t>
      </w:r>
      <w:r w:rsidRPr="00F86981">
        <w:rPr>
          <w:sz w:val="18"/>
          <w:szCs w:val="18"/>
        </w:rPr>
        <w:t>rodaja na dražbi v stečajnem postopku</w:t>
      </w:r>
      <w:r>
        <w:rPr>
          <w:sz w:val="18"/>
          <w:szCs w:val="18"/>
        </w:rPr>
        <w:t>.</w:t>
      </w:r>
    </w:p>
    <w:p w14:paraId="3D1DBEF2" w14:textId="7E64C0DD" w:rsidR="00244FBB" w:rsidRPr="00F86981" w:rsidRDefault="00244FBB" w:rsidP="00244FBB">
      <w:pPr>
        <w:spacing w:after="0"/>
        <w:rPr>
          <w:sz w:val="18"/>
          <w:szCs w:val="18"/>
        </w:rPr>
      </w:pPr>
    </w:p>
    <w:p w14:paraId="39332C72" w14:textId="51F67076" w:rsidR="00244FBB" w:rsidRDefault="00244FBB" w:rsidP="00244FBB">
      <w:pPr>
        <w:spacing w:after="0"/>
        <w:jc w:val="both"/>
      </w:pPr>
      <w:r w:rsidRPr="00F86981">
        <w:t xml:space="preserve">V tabeli </w:t>
      </w:r>
      <w:r>
        <w:t>42</w:t>
      </w:r>
      <w:r w:rsidRPr="00F86981">
        <w:t xml:space="preserve"> so navedeni </w:t>
      </w:r>
      <w:r>
        <w:t>evidentirani</w:t>
      </w:r>
      <w:r w:rsidRPr="00F86981">
        <w:t xml:space="preserve"> najemni posli </w:t>
      </w:r>
      <w:r>
        <w:t xml:space="preserve">za industrijske </w:t>
      </w:r>
      <w:r w:rsidRPr="00F86981">
        <w:t>prostor</w:t>
      </w:r>
      <w:r>
        <w:t xml:space="preserve">e, sklenjeni v Sloveniji leta 2023, za katere mesečna najemnina </w:t>
      </w:r>
      <w:r w:rsidRPr="003A26F6">
        <w:t xml:space="preserve">presega </w:t>
      </w:r>
      <w:r w:rsidR="005B2FF1" w:rsidRPr="003A26F6">
        <w:t>19</w:t>
      </w:r>
      <w:r w:rsidRPr="003A26F6">
        <w:t>.000 EUR.</w:t>
      </w:r>
    </w:p>
    <w:p w14:paraId="7B3CE5C8" w14:textId="77777777" w:rsidR="00244FBB" w:rsidRPr="00F86981" w:rsidRDefault="00244FBB" w:rsidP="00244FBB">
      <w:pPr>
        <w:spacing w:after="0"/>
        <w:jc w:val="both"/>
        <w:rPr>
          <w:b/>
        </w:rPr>
      </w:pPr>
    </w:p>
    <w:p w14:paraId="6A4817B9" w14:textId="55E909F9" w:rsidR="00244FBB" w:rsidRPr="00F86981" w:rsidRDefault="00244FBB" w:rsidP="00244FBB">
      <w:pPr>
        <w:pStyle w:val="Napis"/>
        <w:spacing w:after="120"/>
        <w:rPr>
          <w:b/>
          <w:sz w:val="22"/>
          <w:szCs w:val="22"/>
        </w:rPr>
      </w:pPr>
      <w:bookmarkStart w:id="90" w:name="_Toc129177226"/>
      <w:r w:rsidRPr="00F86981">
        <w:rPr>
          <w:sz w:val="22"/>
          <w:szCs w:val="22"/>
        </w:rPr>
        <w:t xml:space="preserve">Tabela </w:t>
      </w:r>
      <w:r w:rsidRPr="00F86981">
        <w:rPr>
          <w:sz w:val="22"/>
          <w:szCs w:val="22"/>
        </w:rPr>
        <w:fldChar w:fldCharType="begin"/>
      </w:r>
      <w:r w:rsidRPr="00F86981">
        <w:rPr>
          <w:sz w:val="22"/>
          <w:szCs w:val="22"/>
        </w:rPr>
        <w:instrText xml:space="preserve"> SEQ Tabela \* ARABIC </w:instrText>
      </w:r>
      <w:r w:rsidRPr="00F86981">
        <w:rPr>
          <w:sz w:val="22"/>
          <w:szCs w:val="22"/>
        </w:rPr>
        <w:fldChar w:fldCharType="separate"/>
      </w:r>
      <w:r w:rsidR="007F6EED">
        <w:rPr>
          <w:noProof/>
          <w:sz w:val="22"/>
          <w:szCs w:val="22"/>
        </w:rPr>
        <w:t>42</w:t>
      </w:r>
      <w:r w:rsidRPr="00F86981">
        <w:rPr>
          <w:sz w:val="22"/>
          <w:szCs w:val="22"/>
        </w:rPr>
        <w:fldChar w:fldCharType="end"/>
      </w:r>
      <w:r w:rsidRPr="00F86981">
        <w:rPr>
          <w:sz w:val="22"/>
          <w:szCs w:val="22"/>
        </w:rPr>
        <w:t>: Izbrani večji najemni posli z industrijskimi prostori</w:t>
      </w:r>
      <w:r>
        <w:rPr>
          <w:sz w:val="22"/>
          <w:szCs w:val="22"/>
        </w:rPr>
        <w:t>, l</w:t>
      </w:r>
      <w:r w:rsidRPr="00F86981">
        <w:rPr>
          <w:sz w:val="22"/>
          <w:szCs w:val="22"/>
        </w:rPr>
        <w:t>et</w:t>
      </w:r>
      <w:r>
        <w:rPr>
          <w:sz w:val="22"/>
          <w:szCs w:val="22"/>
        </w:rPr>
        <w:t>o</w:t>
      </w:r>
      <w:r w:rsidRPr="00F86981">
        <w:rPr>
          <w:sz w:val="22"/>
          <w:szCs w:val="22"/>
        </w:rPr>
        <w:t xml:space="preserve"> 202</w:t>
      </w:r>
      <w:bookmarkEnd w:id="90"/>
      <w:r w:rsidRPr="00F86981">
        <w:rPr>
          <w:sz w:val="22"/>
          <w:szCs w:val="22"/>
        </w:rPr>
        <w:t>3</w:t>
      </w:r>
    </w:p>
    <w:tbl>
      <w:tblPr>
        <w:tblStyle w:val="Tabelamrea"/>
        <w:tblW w:w="0" w:type="auto"/>
        <w:tblLook w:val="04A0" w:firstRow="1" w:lastRow="0" w:firstColumn="1" w:lastColumn="0" w:noHBand="0" w:noVBand="1"/>
      </w:tblPr>
      <w:tblGrid>
        <w:gridCol w:w="3345"/>
        <w:gridCol w:w="1279"/>
        <w:gridCol w:w="1390"/>
        <w:gridCol w:w="1249"/>
        <w:gridCol w:w="1231"/>
      </w:tblGrid>
      <w:tr w:rsidR="002D7D02" w:rsidRPr="00F86981" w14:paraId="070CA917" w14:textId="77777777" w:rsidTr="002D7D02">
        <w:trPr>
          <w:trHeight w:val="567"/>
        </w:trPr>
        <w:tc>
          <w:tcPr>
            <w:tcW w:w="3507" w:type="dxa"/>
            <w:shd w:val="clear" w:color="auto" w:fill="D9D9D9" w:themeFill="background1" w:themeFillShade="D9"/>
          </w:tcPr>
          <w:p w14:paraId="6AC30DF7" w14:textId="64213196" w:rsidR="002D7D02" w:rsidRPr="00340523" w:rsidRDefault="002D7D02" w:rsidP="002D7D02">
            <w:pPr>
              <w:spacing w:after="0" w:line="240" w:lineRule="auto"/>
              <w:jc w:val="both"/>
              <w:rPr>
                <w:b/>
                <w:bCs/>
                <w:sz w:val="18"/>
                <w:szCs w:val="18"/>
                <w:lang w:val="sl-SI"/>
              </w:rPr>
            </w:pPr>
            <w:proofErr w:type="spellStart"/>
            <w:r w:rsidRPr="00340523">
              <w:rPr>
                <w:b/>
                <w:bCs/>
                <w:sz w:val="18"/>
                <w:szCs w:val="18"/>
              </w:rPr>
              <w:t>Lokacija</w:t>
            </w:r>
            <w:proofErr w:type="spellEnd"/>
          </w:p>
        </w:tc>
        <w:tc>
          <w:tcPr>
            <w:tcW w:w="1296" w:type="dxa"/>
            <w:shd w:val="clear" w:color="auto" w:fill="D9D9D9" w:themeFill="background1" w:themeFillShade="D9"/>
          </w:tcPr>
          <w:p w14:paraId="57FB9CF0"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 xml:space="preserve">Najemnina </w:t>
            </w:r>
          </w:p>
          <w:p w14:paraId="6AC085B7"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[EUR/mes]</w:t>
            </w:r>
          </w:p>
        </w:tc>
        <w:tc>
          <w:tcPr>
            <w:tcW w:w="1393" w:type="dxa"/>
            <w:shd w:val="clear" w:color="auto" w:fill="D9D9D9" w:themeFill="background1" w:themeFillShade="D9"/>
          </w:tcPr>
          <w:p w14:paraId="76D6B836"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Najemnina [EUR/m2/mes]</w:t>
            </w:r>
          </w:p>
        </w:tc>
        <w:tc>
          <w:tcPr>
            <w:tcW w:w="1270" w:type="dxa"/>
            <w:shd w:val="clear" w:color="auto" w:fill="D9D9D9" w:themeFill="background1" w:themeFillShade="D9"/>
          </w:tcPr>
          <w:p w14:paraId="2665DDB0"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Površina prostorov [m2]</w:t>
            </w:r>
          </w:p>
        </w:tc>
        <w:tc>
          <w:tcPr>
            <w:tcW w:w="1254" w:type="dxa"/>
            <w:shd w:val="clear" w:color="auto" w:fill="D9D9D9" w:themeFill="background1" w:themeFillShade="D9"/>
          </w:tcPr>
          <w:p w14:paraId="2CF67C56" w14:textId="77777777" w:rsidR="002D7D02" w:rsidRPr="00F86981" w:rsidRDefault="002D7D02" w:rsidP="002D7D02">
            <w:pPr>
              <w:spacing w:after="0" w:line="240" w:lineRule="auto"/>
              <w:jc w:val="center"/>
              <w:rPr>
                <w:b/>
                <w:bCs/>
                <w:sz w:val="18"/>
                <w:szCs w:val="18"/>
                <w:lang w:val="sl-SI"/>
              </w:rPr>
            </w:pPr>
            <w:r w:rsidRPr="00F86981">
              <w:rPr>
                <w:b/>
                <w:bCs/>
                <w:sz w:val="18"/>
                <w:szCs w:val="18"/>
                <w:lang w:val="sl-SI"/>
              </w:rPr>
              <w:t>Letnik izgradnje</w:t>
            </w:r>
          </w:p>
        </w:tc>
      </w:tr>
      <w:tr w:rsidR="002D7D02" w:rsidRPr="00F86981" w14:paraId="27C03958" w14:textId="77777777" w:rsidTr="002D7D02">
        <w:trPr>
          <w:trHeight w:val="283"/>
        </w:trPr>
        <w:tc>
          <w:tcPr>
            <w:tcW w:w="3507" w:type="dxa"/>
          </w:tcPr>
          <w:p w14:paraId="0BBF9387"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Grosuplje, Taborska cesta </w:t>
            </w:r>
          </w:p>
        </w:tc>
        <w:tc>
          <w:tcPr>
            <w:tcW w:w="1296" w:type="dxa"/>
          </w:tcPr>
          <w:p w14:paraId="4F8B500C"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82.323</w:t>
            </w:r>
          </w:p>
        </w:tc>
        <w:tc>
          <w:tcPr>
            <w:tcW w:w="1393" w:type="dxa"/>
          </w:tcPr>
          <w:p w14:paraId="2E8ACA6E"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5,3</w:t>
            </w:r>
          </w:p>
        </w:tc>
        <w:tc>
          <w:tcPr>
            <w:tcW w:w="1270" w:type="dxa"/>
          </w:tcPr>
          <w:p w14:paraId="1D84B149"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15.544</w:t>
            </w:r>
          </w:p>
        </w:tc>
        <w:tc>
          <w:tcPr>
            <w:tcW w:w="1254" w:type="dxa"/>
          </w:tcPr>
          <w:p w14:paraId="0691F066"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2020</w:t>
            </w:r>
          </w:p>
        </w:tc>
      </w:tr>
      <w:tr w:rsidR="002D7D02" w:rsidRPr="00F86981" w14:paraId="5990A5D4" w14:textId="77777777" w:rsidTr="002D7D02">
        <w:trPr>
          <w:trHeight w:val="283"/>
        </w:trPr>
        <w:tc>
          <w:tcPr>
            <w:tcW w:w="3507" w:type="dxa"/>
          </w:tcPr>
          <w:p w14:paraId="1464B8F7"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Ajdovščina, Tovarniška cesta </w:t>
            </w:r>
            <w:r>
              <w:rPr>
                <w:rFonts w:ascii="Calibri" w:hAnsi="Calibri" w:cs="Calibri"/>
                <w:color w:val="000000"/>
                <w:sz w:val="18"/>
                <w:szCs w:val="18"/>
                <w:lang w:val="sl-SI"/>
              </w:rPr>
              <w:t>*</w:t>
            </w:r>
          </w:p>
        </w:tc>
        <w:tc>
          <w:tcPr>
            <w:tcW w:w="1296" w:type="dxa"/>
          </w:tcPr>
          <w:p w14:paraId="7718A6F5"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59.515</w:t>
            </w:r>
          </w:p>
        </w:tc>
        <w:tc>
          <w:tcPr>
            <w:tcW w:w="1393" w:type="dxa"/>
          </w:tcPr>
          <w:p w14:paraId="07C9ECEF"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5,7</w:t>
            </w:r>
          </w:p>
        </w:tc>
        <w:tc>
          <w:tcPr>
            <w:tcW w:w="1270" w:type="dxa"/>
          </w:tcPr>
          <w:p w14:paraId="68933DE6"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10.433</w:t>
            </w:r>
          </w:p>
        </w:tc>
        <w:tc>
          <w:tcPr>
            <w:tcW w:w="1254" w:type="dxa"/>
          </w:tcPr>
          <w:p w14:paraId="73BA9FC8"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1950</w:t>
            </w:r>
          </w:p>
        </w:tc>
      </w:tr>
      <w:tr w:rsidR="002D7D02" w:rsidRPr="00F86981" w14:paraId="5B7B760A" w14:textId="77777777" w:rsidTr="002D7D02">
        <w:trPr>
          <w:trHeight w:val="283"/>
        </w:trPr>
        <w:tc>
          <w:tcPr>
            <w:tcW w:w="3507" w:type="dxa"/>
          </w:tcPr>
          <w:p w14:paraId="1D369EB1"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Kranj, Škofjeloška cesta </w:t>
            </w:r>
          </w:p>
        </w:tc>
        <w:tc>
          <w:tcPr>
            <w:tcW w:w="1296" w:type="dxa"/>
          </w:tcPr>
          <w:p w14:paraId="5372BCA0"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50.105</w:t>
            </w:r>
          </w:p>
        </w:tc>
        <w:tc>
          <w:tcPr>
            <w:tcW w:w="1393" w:type="dxa"/>
          </w:tcPr>
          <w:p w14:paraId="73BB152C"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5,7</w:t>
            </w:r>
          </w:p>
        </w:tc>
        <w:tc>
          <w:tcPr>
            <w:tcW w:w="1270" w:type="dxa"/>
          </w:tcPr>
          <w:p w14:paraId="6B282B06"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8.800</w:t>
            </w:r>
          </w:p>
        </w:tc>
        <w:tc>
          <w:tcPr>
            <w:tcW w:w="1254" w:type="dxa"/>
          </w:tcPr>
          <w:p w14:paraId="7F0770B3"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1988</w:t>
            </w:r>
          </w:p>
        </w:tc>
      </w:tr>
      <w:tr w:rsidR="002D7D02" w:rsidRPr="00F86981" w14:paraId="514BF0BB" w14:textId="77777777" w:rsidTr="002D7D02">
        <w:trPr>
          <w:trHeight w:val="283"/>
        </w:trPr>
        <w:tc>
          <w:tcPr>
            <w:tcW w:w="3507" w:type="dxa"/>
          </w:tcPr>
          <w:p w14:paraId="2A6C56F1"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Celje, Mariborska cesta </w:t>
            </w:r>
          </w:p>
        </w:tc>
        <w:tc>
          <w:tcPr>
            <w:tcW w:w="1296" w:type="dxa"/>
          </w:tcPr>
          <w:p w14:paraId="19503851"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33.798</w:t>
            </w:r>
          </w:p>
        </w:tc>
        <w:tc>
          <w:tcPr>
            <w:tcW w:w="1393" w:type="dxa"/>
          </w:tcPr>
          <w:p w14:paraId="358D29F5"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4,4</w:t>
            </w:r>
          </w:p>
        </w:tc>
        <w:tc>
          <w:tcPr>
            <w:tcW w:w="1270" w:type="dxa"/>
          </w:tcPr>
          <w:p w14:paraId="038F6E21"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7.615</w:t>
            </w:r>
          </w:p>
        </w:tc>
        <w:tc>
          <w:tcPr>
            <w:tcW w:w="1254" w:type="dxa"/>
          </w:tcPr>
          <w:p w14:paraId="30809E76"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1985</w:t>
            </w:r>
          </w:p>
        </w:tc>
      </w:tr>
      <w:tr w:rsidR="002D7D02" w:rsidRPr="00F86981" w14:paraId="77B015FB" w14:textId="77777777" w:rsidTr="002D7D02">
        <w:trPr>
          <w:trHeight w:val="283"/>
        </w:trPr>
        <w:tc>
          <w:tcPr>
            <w:tcW w:w="3507" w:type="dxa"/>
          </w:tcPr>
          <w:p w14:paraId="695F03EF"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Koper, Bertoki </w:t>
            </w:r>
          </w:p>
        </w:tc>
        <w:tc>
          <w:tcPr>
            <w:tcW w:w="1296" w:type="dxa"/>
          </w:tcPr>
          <w:p w14:paraId="7D26C508"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31.110</w:t>
            </w:r>
          </w:p>
        </w:tc>
        <w:tc>
          <w:tcPr>
            <w:tcW w:w="1393" w:type="dxa"/>
          </w:tcPr>
          <w:p w14:paraId="5361C29C"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6,5</w:t>
            </w:r>
          </w:p>
        </w:tc>
        <w:tc>
          <w:tcPr>
            <w:tcW w:w="1270" w:type="dxa"/>
          </w:tcPr>
          <w:p w14:paraId="6873BA81"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4.790</w:t>
            </w:r>
          </w:p>
        </w:tc>
        <w:tc>
          <w:tcPr>
            <w:tcW w:w="1254" w:type="dxa"/>
          </w:tcPr>
          <w:p w14:paraId="3AC6CCEB"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1968</w:t>
            </w:r>
          </w:p>
        </w:tc>
      </w:tr>
      <w:tr w:rsidR="002D7D02" w:rsidRPr="00F86981" w14:paraId="7AB0A2A2" w14:textId="77777777" w:rsidTr="002D7D02">
        <w:trPr>
          <w:trHeight w:val="283"/>
        </w:trPr>
        <w:tc>
          <w:tcPr>
            <w:tcW w:w="3507" w:type="dxa"/>
          </w:tcPr>
          <w:p w14:paraId="39482A61"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Vrhnika, Sinja Gorica</w:t>
            </w:r>
          </w:p>
        </w:tc>
        <w:tc>
          <w:tcPr>
            <w:tcW w:w="1296" w:type="dxa"/>
          </w:tcPr>
          <w:p w14:paraId="208EB02B"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27.000</w:t>
            </w:r>
          </w:p>
        </w:tc>
        <w:tc>
          <w:tcPr>
            <w:tcW w:w="1393" w:type="dxa"/>
          </w:tcPr>
          <w:p w14:paraId="1D092ECD"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8,3</w:t>
            </w:r>
          </w:p>
        </w:tc>
        <w:tc>
          <w:tcPr>
            <w:tcW w:w="1270" w:type="dxa"/>
          </w:tcPr>
          <w:p w14:paraId="04552566"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3.266</w:t>
            </w:r>
          </w:p>
        </w:tc>
        <w:tc>
          <w:tcPr>
            <w:tcW w:w="1254" w:type="dxa"/>
          </w:tcPr>
          <w:p w14:paraId="51887300"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1980</w:t>
            </w:r>
          </w:p>
        </w:tc>
      </w:tr>
      <w:tr w:rsidR="002D7D02" w:rsidRPr="00F86981" w14:paraId="24A81FB0" w14:textId="77777777" w:rsidTr="002D7D02">
        <w:trPr>
          <w:trHeight w:val="283"/>
        </w:trPr>
        <w:tc>
          <w:tcPr>
            <w:tcW w:w="3507" w:type="dxa"/>
          </w:tcPr>
          <w:p w14:paraId="655C26AC"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 xml:space="preserve">Jesenice, Cesta železarjev </w:t>
            </w:r>
          </w:p>
        </w:tc>
        <w:tc>
          <w:tcPr>
            <w:tcW w:w="1296" w:type="dxa"/>
          </w:tcPr>
          <w:p w14:paraId="1B447E36"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26.303</w:t>
            </w:r>
          </w:p>
        </w:tc>
        <w:tc>
          <w:tcPr>
            <w:tcW w:w="1393" w:type="dxa"/>
          </w:tcPr>
          <w:p w14:paraId="2DAA9C69"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5,1</w:t>
            </w:r>
          </w:p>
        </w:tc>
        <w:tc>
          <w:tcPr>
            <w:tcW w:w="1270" w:type="dxa"/>
          </w:tcPr>
          <w:p w14:paraId="053F23DE"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5.113</w:t>
            </w:r>
          </w:p>
        </w:tc>
        <w:tc>
          <w:tcPr>
            <w:tcW w:w="1254" w:type="dxa"/>
          </w:tcPr>
          <w:p w14:paraId="624FA635"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1968</w:t>
            </w:r>
          </w:p>
        </w:tc>
      </w:tr>
      <w:tr w:rsidR="002D7D02" w:rsidRPr="00F86981" w14:paraId="4D3B092E" w14:textId="77777777" w:rsidTr="002D7D02">
        <w:trPr>
          <w:trHeight w:val="283"/>
        </w:trPr>
        <w:tc>
          <w:tcPr>
            <w:tcW w:w="3507" w:type="dxa"/>
          </w:tcPr>
          <w:p w14:paraId="60D47402"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Celje, Mariborska cesta</w:t>
            </w:r>
          </w:p>
        </w:tc>
        <w:tc>
          <w:tcPr>
            <w:tcW w:w="1296" w:type="dxa"/>
          </w:tcPr>
          <w:p w14:paraId="51735F18"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22.616</w:t>
            </w:r>
          </w:p>
        </w:tc>
        <w:tc>
          <w:tcPr>
            <w:tcW w:w="1393" w:type="dxa"/>
          </w:tcPr>
          <w:p w14:paraId="52140AE9"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7,8</w:t>
            </w:r>
          </w:p>
        </w:tc>
        <w:tc>
          <w:tcPr>
            <w:tcW w:w="1270" w:type="dxa"/>
          </w:tcPr>
          <w:p w14:paraId="65F37BC3"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2.883</w:t>
            </w:r>
          </w:p>
        </w:tc>
        <w:tc>
          <w:tcPr>
            <w:tcW w:w="1254" w:type="dxa"/>
          </w:tcPr>
          <w:p w14:paraId="48DFCFFD"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1973</w:t>
            </w:r>
          </w:p>
        </w:tc>
      </w:tr>
      <w:tr w:rsidR="002D7D02" w:rsidRPr="00F86981" w14:paraId="1A13D704" w14:textId="77777777" w:rsidTr="002D7D02">
        <w:trPr>
          <w:trHeight w:val="283"/>
        </w:trPr>
        <w:tc>
          <w:tcPr>
            <w:tcW w:w="3507" w:type="dxa"/>
          </w:tcPr>
          <w:p w14:paraId="6CDC159B" w14:textId="77777777" w:rsidR="002D7D02" w:rsidRPr="00F86981" w:rsidRDefault="002D7D02" w:rsidP="002D7D02">
            <w:pPr>
              <w:spacing w:after="0" w:line="240" w:lineRule="auto"/>
              <w:rPr>
                <w:rFonts w:ascii="Calibri" w:hAnsi="Calibri" w:cs="Calibri"/>
                <w:color w:val="000000"/>
                <w:sz w:val="18"/>
                <w:szCs w:val="18"/>
              </w:rPr>
            </w:pPr>
            <w:r w:rsidRPr="00F86981">
              <w:rPr>
                <w:rFonts w:ascii="Calibri" w:hAnsi="Calibri" w:cs="Calibri"/>
                <w:color w:val="000000"/>
                <w:sz w:val="18"/>
                <w:szCs w:val="18"/>
              </w:rPr>
              <w:t xml:space="preserve">Ljubljana, </w:t>
            </w:r>
            <w:proofErr w:type="spellStart"/>
            <w:r w:rsidRPr="00F86981">
              <w:rPr>
                <w:rFonts w:ascii="Calibri" w:hAnsi="Calibri" w:cs="Calibri"/>
                <w:color w:val="000000"/>
                <w:sz w:val="18"/>
                <w:szCs w:val="18"/>
              </w:rPr>
              <w:t>Črnuče</w:t>
            </w:r>
            <w:proofErr w:type="spellEnd"/>
          </w:p>
        </w:tc>
        <w:tc>
          <w:tcPr>
            <w:tcW w:w="1296" w:type="dxa"/>
          </w:tcPr>
          <w:p w14:paraId="5235CABA" w14:textId="77777777" w:rsidR="002D7D02" w:rsidRPr="00F86981" w:rsidRDefault="002D7D02" w:rsidP="002D7D02">
            <w:pPr>
              <w:spacing w:after="0" w:line="240" w:lineRule="auto"/>
              <w:jc w:val="center"/>
              <w:rPr>
                <w:rFonts w:ascii="Calibri" w:hAnsi="Calibri" w:cs="Calibri"/>
                <w:color w:val="000000"/>
                <w:sz w:val="18"/>
                <w:szCs w:val="18"/>
              </w:rPr>
            </w:pPr>
            <w:r w:rsidRPr="00F86981">
              <w:rPr>
                <w:rFonts w:ascii="Calibri" w:hAnsi="Calibri" w:cs="Calibri"/>
                <w:color w:val="000000"/>
                <w:sz w:val="18"/>
                <w:szCs w:val="18"/>
              </w:rPr>
              <w:t>19.940</w:t>
            </w:r>
          </w:p>
        </w:tc>
        <w:tc>
          <w:tcPr>
            <w:tcW w:w="1393" w:type="dxa"/>
          </w:tcPr>
          <w:p w14:paraId="74AF1F4D" w14:textId="77777777" w:rsidR="002D7D02" w:rsidRPr="00F86981" w:rsidRDefault="002D7D02" w:rsidP="002D7D02">
            <w:pPr>
              <w:spacing w:after="0" w:line="240" w:lineRule="auto"/>
              <w:jc w:val="center"/>
              <w:rPr>
                <w:rFonts w:ascii="Calibri" w:hAnsi="Calibri" w:cs="Calibri"/>
                <w:color w:val="000000"/>
                <w:sz w:val="18"/>
                <w:szCs w:val="18"/>
              </w:rPr>
            </w:pPr>
            <w:r w:rsidRPr="00F86981">
              <w:rPr>
                <w:rFonts w:ascii="Calibri" w:hAnsi="Calibri" w:cs="Calibri"/>
                <w:color w:val="000000"/>
                <w:sz w:val="18"/>
                <w:szCs w:val="18"/>
              </w:rPr>
              <w:t>4,5</w:t>
            </w:r>
          </w:p>
        </w:tc>
        <w:tc>
          <w:tcPr>
            <w:tcW w:w="1270" w:type="dxa"/>
          </w:tcPr>
          <w:p w14:paraId="7D50D617" w14:textId="77777777" w:rsidR="002D7D02" w:rsidRPr="00F86981" w:rsidRDefault="002D7D02" w:rsidP="002D7D02">
            <w:pPr>
              <w:spacing w:after="0" w:line="240" w:lineRule="auto"/>
              <w:jc w:val="center"/>
              <w:rPr>
                <w:rFonts w:ascii="Calibri" w:hAnsi="Calibri" w:cs="Calibri"/>
                <w:color w:val="000000"/>
                <w:sz w:val="18"/>
                <w:szCs w:val="18"/>
              </w:rPr>
            </w:pPr>
            <w:r w:rsidRPr="00F86981">
              <w:rPr>
                <w:rFonts w:ascii="Calibri" w:hAnsi="Calibri" w:cs="Calibri"/>
                <w:color w:val="000000"/>
                <w:sz w:val="18"/>
                <w:szCs w:val="18"/>
              </w:rPr>
              <w:t>4.392</w:t>
            </w:r>
          </w:p>
        </w:tc>
        <w:tc>
          <w:tcPr>
            <w:tcW w:w="1254" w:type="dxa"/>
          </w:tcPr>
          <w:p w14:paraId="213219C8" w14:textId="77777777" w:rsidR="002D7D02" w:rsidRPr="00F86981" w:rsidRDefault="002D7D02" w:rsidP="002D7D02">
            <w:pPr>
              <w:spacing w:after="0" w:line="240" w:lineRule="auto"/>
              <w:jc w:val="center"/>
              <w:rPr>
                <w:rFonts w:ascii="Calibri" w:hAnsi="Calibri" w:cs="Calibri"/>
                <w:color w:val="000000"/>
                <w:sz w:val="18"/>
                <w:szCs w:val="18"/>
              </w:rPr>
            </w:pPr>
            <w:r w:rsidRPr="00F86981">
              <w:rPr>
                <w:rFonts w:ascii="Calibri" w:hAnsi="Calibri" w:cs="Calibri"/>
                <w:color w:val="000000"/>
                <w:sz w:val="18"/>
                <w:szCs w:val="18"/>
              </w:rPr>
              <w:t>1960</w:t>
            </w:r>
          </w:p>
        </w:tc>
      </w:tr>
      <w:tr w:rsidR="002D7D02" w:rsidRPr="00F86981" w14:paraId="1701B1AC" w14:textId="77777777" w:rsidTr="002D7D02">
        <w:trPr>
          <w:trHeight w:val="283"/>
        </w:trPr>
        <w:tc>
          <w:tcPr>
            <w:tcW w:w="3507" w:type="dxa"/>
          </w:tcPr>
          <w:p w14:paraId="062C6144" w14:textId="77777777" w:rsidR="002D7D02" w:rsidRPr="00F86981" w:rsidRDefault="002D7D02" w:rsidP="002D7D02">
            <w:pPr>
              <w:spacing w:after="0" w:line="240" w:lineRule="auto"/>
              <w:rPr>
                <w:rFonts w:ascii="Calibri" w:hAnsi="Calibri" w:cs="Calibri"/>
                <w:color w:val="000000"/>
                <w:sz w:val="18"/>
                <w:szCs w:val="18"/>
                <w:lang w:val="sl-SI"/>
              </w:rPr>
            </w:pPr>
            <w:r w:rsidRPr="00F86981">
              <w:rPr>
                <w:rFonts w:ascii="Calibri" w:hAnsi="Calibri" w:cs="Calibri"/>
                <w:color w:val="000000"/>
                <w:sz w:val="18"/>
                <w:szCs w:val="18"/>
                <w:lang w:val="sl-SI"/>
              </w:rPr>
              <w:t>Ljubljana Kašelj</w:t>
            </w:r>
          </w:p>
        </w:tc>
        <w:tc>
          <w:tcPr>
            <w:tcW w:w="1296" w:type="dxa"/>
          </w:tcPr>
          <w:p w14:paraId="6F9C12A4"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19.185</w:t>
            </w:r>
          </w:p>
        </w:tc>
        <w:tc>
          <w:tcPr>
            <w:tcW w:w="1393" w:type="dxa"/>
          </w:tcPr>
          <w:p w14:paraId="51840C79"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5,6</w:t>
            </w:r>
          </w:p>
        </w:tc>
        <w:tc>
          <w:tcPr>
            <w:tcW w:w="1270" w:type="dxa"/>
          </w:tcPr>
          <w:p w14:paraId="51DF5134"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3.432</w:t>
            </w:r>
          </w:p>
        </w:tc>
        <w:tc>
          <w:tcPr>
            <w:tcW w:w="1254" w:type="dxa"/>
          </w:tcPr>
          <w:p w14:paraId="7F3B0A29" w14:textId="77777777" w:rsidR="002D7D02" w:rsidRPr="00F86981" w:rsidRDefault="002D7D02" w:rsidP="002D7D02">
            <w:pPr>
              <w:spacing w:after="0" w:line="240" w:lineRule="auto"/>
              <w:jc w:val="center"/>
              <w:rPr>
                <w:rFonts w:ascii="Calibri" w:hAnsi="Calibri" w:cs="Calibri"/>
                <w:color w:val="000000"/>
                <w:sz w:val="18"/>
                <w:szCs w:val="18"/>
                <w:lang w:val="sl-SI"/>
              </w:rPr>
            </w:pPr>
            <w:r w:rsidRPr="00F86981">
              <w:rPr>
                <w:rFonts w:ascii="Calibri" w:hAnsi="Calibri" w:cs="Calibri"/>
                <w:color w:val="000000"/>
                <w:sz w:val="18"/>
                <w:szCs w:val="18"/>
                <w:lang w:val="sl-SI"/>
              </w:rPr>
              <w:t>1960</w:t>
            </w:r>
          </w:p>
        </w:tc>
      </w:tr>
    </w:tbl>
    <w:p w14:paraId="3709C0D1" w14:textId="77777777" w:rsidR="00244FBB" w:rsidRDefault="00244FBB" w:rsidP="00244FBB">
      <w:pPr>
        <w:spacing w:after="0"/>
        <w:jc w:val="both"/>
        <w:rPr>
          <w:sz w:val="18"/>
          <w:szCs w:val="18"/>
        </w:rPr>
      </w:pPr>
      <w:r w:rsidRPr="00F86981">
        <w:rPr>
          <w:sz w:val="18"/>
          <w:szCs w:val="18"/>
        </w:rPr>
        <w:t xml:space="preserve">* Opomba: </w:t>
      </w:r>
      <w:r>
        <w:rPr>
          <w:sz w:val="18"/>
          <w:szCs w:val="18"/>
        </w:rPr>
        <w:t>N</w:t>
      </w:r>
      <w:r w:rsidRPr="00F86981">
        <w:rPr>
          <w:sz w:val="18"/>
          <w:szCs w:val="18"/>
        </w:rPr>
        <w:t>ajemni posel med povezanimi osebami</w:t>
      </w:r>
      <w:r>
        <w:rPr>
          <w:sz w:val="18"/>
          <w:szCs w:val="18"/>
        </w:rPr>
        <w:t>.</w:t>
      </w:r>
    </w:p>
    <w:p w14:paraId="03A9B811" w14:textId="77777777" w:rsidR="00340523" w:rsidRPr="00F86981" w:rsidRDefault="00340523" w:rsidP="00244FBB">
      <w:pPr>
        <w:spacing w:after="0"/>
        <w:jc w:val="both"/>
        <w:rPr>
          <w:sz w:val="18"/>
          <w:szCs w:val="18"/>
        </w:rPr>
      </w:pPr>
    </w:p>
    <w:p w14:paraId="1F1EA0C1" w14:textId="77777777" w:rsidR="00340523" w:rsidRDefault="00340523" w:rsidP="00340523">
      <w:pPr>
        <w:pStyle w:val="Naslov1"/>
        <w:rPr>
          <w:rFonts w:cstheme="minorHAnsi"/>
          <w:b/>
          <w:bCs/>
          <w:color w:val="auto"/>
          <w:sz w:val="40"/>
          <w:szCs w:val="40"/>
        </w:rPr>
      </w:pPr>
      <w:bookmarkStart w:id="91" w:name="_Toc159437847"/>
    </w:p>
    <w:p w14:paraId="1A1477A0" w14:textId="77777777" w:rsidR="00340523" w:rsidRDefault="00340523" w:rsidP="00340523">
      <w:pPr>
        <w:pStyle w:val="Naslov1"/>
        <w:rPr>
          <w:rFonts w:cstheme="minorHAnsi"/>
          <w:b/>
          <w:bCs/>
          <w:color w:val="auto"/>
          <w:sz w:val="40"/>
          <w:szCs w:val="40"/>
        </w:rPr>
      </w:pPr>
    </w:p>
    <w:p w14:paraId="72EF1D03" w14:textId="35370054" w:rsidR="00FD523C" w:rsidRPr="00340523" w:rsidRDefault="00FD523C" w:rsidP="00340523">
      <w:pPr>
        <w:pStyle w:val="Naslov1"/>
        <w:rPr>
          <w:rFonts w:cstheme="minorHAnsi"/>
          <w:b/>
          <w:bCs/>
          <w:color w:val="auto"/>
          <w:sz w:val="40"/>
          <w:szCs w:val="40"/>
        </w:rPr>
      </w:pPr>
      <w:bookmarkStart w:id="92" w:name="_Toc160454443"/>
      <w:r w:rsidRPr="003A26F6">
        <w:rPr>
          <w:rFonts w:cstheme="minorHAnsi"/>
          <w:b/>
          <w:bCs/>
          <w:color w:val="auto"/>
          <w:sz w:val="40"/>
          <w:szCs w:val="40"/>
        </w:rPr>
        <w:t>VIRI PODATKOV IN METODOLOŠKA POJASNILA</w:t>
      </w:r>
      <w:bookmarkEnd w:id="91"/>
      <w:bookmarkEnd w:id="92"/>
    </w:p>
    <w:p w14:paraId="3EFD56D2" w14:textId="77777777" w:rsidR="0033678D" w:rsidRPr="003A26F6" w:rsidRDefault="0033678D" w:rsidP="00FD523C">
      <w:pPr>
        <w:jc w:val="both"/>
      </w:pPr>
    </w:p>
    <w:p w14:paraId="5A38F3AD" w14:textId="7424B33E" w:rsidR="00FD523C" w:rsidRPr="003A26F6" w:rsidRDefault="00FD523C" w:rsidP="00FD523C">
      <w:pPr>
        <w:jc w:val="both"/>
      </w:pPr>
      <w:r w:rsidRPr="003A26F6">
        <w:t xml:space="preserve">Poročilo temelji na podatkih o poslih s poslovnimi nepremičninami, ki so jih zakonsko predpisani zavezanci za poročanje posredovali v evidenco trga nepremičnin (ETN) do 15. januarja 2024. </w:t>
      </w:r>
    </w:p>
    <w:p w14:paraId="55E909CA" w14:textId="77777777" w:rsidR="00FD523C" w:rsidRPr="003A26F6" w:rsidRDefault="00FD523C" w:rsidP="00FD523C">
      <w:pPr>
        <w:jc w:val="both"/>
      </w:pPr>
      <w:r w:rsidRPr="003A26F6">
        <w:t xml:space="preserve">Podatke o sklenjenih kupoprodajnih poslih, za katere se obračuna davek na promet nepremičnin (DPN), pošilja v ETN Finančna uprava Republike Slovenije (FURS). Podatke o kupoprodajnih poslih, za katere se obračuna davek na dodano vrednost (DDV), pa so dolžni v ETN pošiljati prodajalci. Podatke o sklenjenih najemnih poslih so dolžni pošiljati najemodajalci oziroma najemojemalci, ki so pravne osebe oziroma samostojni podjetniki. </w:t>
      </w:r>
    </w:p>
    <w:p w14:paraId="68297155" w14:textId="77777777" w:rsidR="00FD523C" w:rsidRPr="003A26F6" w:rsidRDefault="00FD523C" w:rsidP="00FD523C">
      <w:pPr>
        <w:jc w:val="both"/>
      </w:pPr>
      <w:r w:rsidRPr="003A26F6">
        <w:t>Zaradi nedoslednega poročanja in zamika pri poročanju v ETN, zajem podatkov ni popoln. Kljub temu ocenjujemo, da ETN zajema dovolj podatkov za prikaz dejanskega stanja na trgu poslovnih nepremičnin. Posredne prodaje poslovnih nepremičnin preko prodaj podjetij ali njihovih deležev se v ETN ne evidentirajo.</w:t>
      </w:r>
    </w:p>
    <w:p w14:paraId="4EF2AD91" w14:textId="52357CA1" w:rsidR="002173FB" w:rsidRPr="004E79CF" w:rsidRDefault="00FD523C" w:rsidP="002173FB">
      <w:pPr>
        <w:spacing w:after="0"/>
        <w:rPr>
          <w:color w:val="FF0000"/>
        </w:rPr>
      </w:pPr>
      <w:r w:rsidRPr="003A26F6">
        <w:t xml:space="preserve">V poročilu je obravnavan nepremičninski trg na ravni Slovenije in po izbranih tržnih analitičnih območjih (TAO), ki predstavljajo razmeroma enotne trge s podobnimi značilnostmi ponudbe in povpraševanja, v katerih se evidentira največ poslov za obravnavane vrste poslovnih nepremičnin. Območij, kjer je kupoprodajnih oziroma najemnih poslov s poslovnimi nepremičninami malo ali jih sploh ni, ne obravnavamo, ker bi bili statistični kazalniki cen in najemnin za ta območja lahko zavajajoči. Poročilo je zato omejeno na območja: Ljubljana, </w:t>
      </w:r>
      <w:r w:rsidRPr="00312B0A">
        <w:t>Maribor</w:t>
      </w:r>
      <w:r w:rsidR="002173FB" w:rsidRPr="00312B0A">
        <w:t xml:space="preserve"> in </w:t>
      </w:r>
      <w:r w:rsidRPr="00312B0A">
        <w:t>Obala.</w:t>
      </w:r>
      <w:r w:rsidRPr="003A26F6">
        <w:t xml:space="preserve"> Za pisarniške prostore ter trgovske in storitvene lokale obravnavamo je vključeno še lokalno analitično območje (LAO) Ljubljana Center. Lokalna analitična območja (LAO) sicer predstavljajo manjša območja znotraj TAO, kjer so poleg značilnosti ponudbe in povpraševanja za nakup oziroma najem nepremičnin zelo podobne tudi cene oziroma najemnine primerljivih nepremičnin.</w:t>
      </w:r>
      <w:r w:rsidR="002173FB">
        <w:br/>
      </w:r>
    </w:p>
    <w:p w14:paraId="18EDB9C0" w14:textId="4EF9771B" w:rsidR="00FD523C" w:rsidRPr="003A26F6" w:rsidRDefault="00FD523C" w:rsidP="00FD523C">
      <w:pPr>
        <w:jc w:val="both"/>
      </w:pPr>
    </w:p>
    <w:p w14:paraId="72FBB57E" w14:textId="2495EBE1" w:rsidR="00FD523C" w:rsidRPr="003A26F6" w:rsidRDefault="00FD523C" w:rsidP="00FD523C">
      <w:pPr>
        <w:pStyle w:val="Napis"/>
        <w:spacing w:after="120"/>
        <w:rPr>
          <w:b/>
          <w:sz w:val="22"/>
          <w:szCs w:val="22"/>
        </w:rPr>
      </w:pPr>
      <w:bookmarkStart w:id="93" w:name="_Toc129177227"/>
      <w:bookmarkStart w:id="94" w:name="_Toc127873519"/>
      <w:r w:rsidRPr="003A26F6">
        <w:rPr>
          <w:sz w:val="22"/>
          <w:szCs w:val="22"/>
        </w:rPr>
        <w:t xml:space="preserve"> Slika </w:t>
      </w:r>
      <w:r w:rsidRPr="003A26F6">
        <w:rPr>
          <w:sz w:val="22"/>
          <w:szCs w:val="22"/>
        </w:rPr>
        <w:fldChar w:fldCharType="begin"/>
      </w:r>
      <w:r w:rsidRPr="003A26F6">
        <w:rPr>
          <w:sz w:val="22"/>
          <w:szCs w:val="22"/>
        </w:rPr>
        <w:instrText xml:space="preserve"> SEQ Slika \* ARABIC </w:instrText>
      </w:r>
      <w:r w:rsidRPr="003A26F6">
        <w:rPr>
          <w:sz w:val="22"/>
          <w:szCs w:val="22"/>
        </w:rPr>
        <w:fldChar w:fldCharType="separate"/>
      </w:r>
      <w:r w:rsidR="007F6EED">
        <w:rPr>
          <w:noProof/>
          <w:sz w:val="22"/>
          <w:szCs w:val="22"/>
        </w:rPr>
        <w:t>21</w:t>
      </w:r>
      <w:r w:rsidRPr="003A26F6">
        <w:rPr>
          <w:sz w:val="22"/>
          <w:szCs w:val="22"/>
        </w:rPr>
        <w:fldChar w:fldCharType="end"/>
      </w:r>
      <w:r w:rsidRPr="003A26F6">
        <w:rPr>
          <w:sz w:val="22"/>
          <w:szCs w:val="22"/>
        </w:rPr>
        <w:t xml:space="preserve">: Izbrana analitična območja </w:t>
      </w:r>
      <w:bookmarkEnd w:id="93"/>
      <w:bookmarkEnd w:id="94"/>
    </w:p>
    <w:p w14:paraId="3D6E8C33" w14:textId="77777777" w:rsidR="00FD523C" w:rsidRPr="00340523" w:rsidRDefault="00FD523C" w:rsidP="00FD523C">
      <w:pPr>
        <w:spacing w:after="0"/>
        <w:jc w:val="both"/>
      </w:pPr>
      <w:r w:rsidRPr="00340523">
        <w:rPr>
          <w:noProof/>
          <w:lang w:eastAsia="sl-SI"/>
        </w:rPr>
        <w:drawing>
          <wp:inline distT="0" distB="0" distL="0" distR="0" wp14:anchorId="09C9FD6E" wp14:editId="34E30AC3">
            <wp:extent cx="2530027" cy="1904606"/>
            <wp:effectExtent l="0" t="0" r="3810" b="635"/>
            <wp:docPr id="54" name="Slika 54" descr="Prikaz tržno analitičnega območja Ljubljana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Prikaz tržno analitičnega območja Ljubljana na zemljevi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8786" cy="1911200"/>
                    </a:xfrm>
                    <a:prstGeom prst="rect">
                      <a:avLst/>
                    </a:prstGeom>
                  </pic:spPr>
                </pic:pic>
              </a:graphicData>
            </a:graphic>
          </wp:inline>
        </w:drawing>
      </w:r>
      <w:r w:rsidRPr="00340523">
        <w:t xml:space="preserve">             </w:t>
      </w:r>
      <w:r w:rsidRPr="00340523">
        <w:rPr>
          <w:noProof/>
          <w:lang w:eastAsia="sl-SI"/>
        </w:rPr>
        <w:drawing>
          <wp:inline distT="0" distB="0" distL="0" distR="0" wp14:anchorId="5C1AF1F8" wp14:editId="10C1AA7D">
            <wp:extent cx="2339340" cy="1869391"/>
            <wp:effectExtent l="0" t="0" r="3810" b="0"/>
            <wp:docPr id="57" name="Slika 57" descr="Prikaz tržno analitičnega območja Maribor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rikaz tržno analitičnega območja Maribor na zemljevi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4425" cy="1873454"/>
                    </a:xfrm>
                    <a:prstGeom prst="rect">
                      <a:avLst/>
                    </a:prstGeom>
                  </pic:spPr>
                </pic:pic>
              </a:graphicData>
            </a:graphic>
          </wp:inline>
        </w:drawing>
      </w:r>
      <w:r w:rsidRPr="00340523">
        <w:t xml:space="preserve">      </w:t>
      </w:r>
    </w:p>
    <w:p w14:paraId="550549E2" w14:textId="77777777" w:rsidR="00FD523C" w:rsidRPr="007465BC" w:rsidRDefault="00FD523C" w:rsidP="00FD523C">
      <w:pPr>
        <w:jc w:val="both"/>
      </w:pPr>
      <w:r w:rsidRPr="007465BC">
        <w:lastRenderedPageBreak/>
        <w:t>TAO Ljubljana</w:t>
      </w:r>
      <w:r w:rsidRPr="007465BC">
        <w:tab/>
      </w:r>
      <w:r w:rsidRPr="007465BC">
        <w:tab/>
      </w:r>
      <w:r w:rsidRPr="007465BC">
        <w:tab/>
      </w:r>
      <w:r w:rsidRPr="007465BC">
        <w:tab/>
      </w:r>
      <w:r w:rsidRPr="007465BC">
        <w:tab/>
      </w:r>
      <w:r w:rsidRPr="007465BC">
        <w:tab/>
        <w:t>TAO Maribor</w:t>
      </w:r>
      <w:r w:rsidRPr="007465BC">
        <w:tab/>
      </w:r>
    </w:p>
    <w:p w14:paraId="46F03646" w14:textId="77777777" w:rsidR="00FD523C" w:rsidRPr="007465BC" w:rsidRDefault="00FD523C" w:rsidP="00FD523C">
      <w:pPr>
        <w:spacing w:after="0"/>
        <w:jc w:val="both"/>
      </w:pPr>
      <w:r w:rsidRPr="007465BC">
        <w:rPr>
          <w:noProof/>
          <w:lang w:eastAsia="sl-SI"/>
        </w:rPr>
        <w:drawing>
          <wp:inline distT="0" distB="0" distL="0" distR="0" wp14:anchorId="70B62665" wp14:editId="232A3E29">
            <wp:extent cx="2535637" cy="1860550"/>
            <wp:effectExtent l="0" t="0" r="0" b="6350"/>
            <wp:docPr id="53" name="Slika 53" descr="Prikaz tržno analitičnega območja Obala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rikaz tržno analitičnega območja Obala na zemljevidu."/>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0845" cy="1864372"/>
                    </a:xfrm>
                    <a:prstGeom prst="rect">
                      <a:avLst/>
                    </a:prstGeom>
                  </pic:spPr>
                </pic:pic>
              </a:graphicData>
            </a:graphic>
          </wp:inline>
        </w:drawing>
      </w:r>
      <w:r w:rsidRPr="007465BC">
        <w:rPr>
          <w:noProof/>
          <w:lang w:eastAsia="sl-SI"/>
        </w:rPr>
        <w:t xml:space="preserve">            </w:t>
      </w:r>
      <w:r w:rsidRPr="007465BC">
        <w:rPr>
          <w:noProof/>
          <w:lang w:eastAsia="sl-SI"/>
        </w:rPr>
        <w:drawing>
          <wp:inline distT="0" distB="0" distL="0" distR="0" wp14:anchorId="70D39D8F" wp14:editId="01506B64">
            <wp:extent cx="2387600" cy="1861820"/>
            <wp:effectExtent l="0" t="0" r="0" b="5080"/>
            <wp:docPr id="7" name="Slika 7" descr="Prikaz lokalno analitičnega območja Ljubljana center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rikaz lokalno analitičnega območja Ljubljana center na zemljevi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7600" cy="1861820"/>
                    </a:xfrm>
                    <a:prstGeom prst="rect">
                      <a:avLst/>
                    </a:prstGeom>
                  </pic:spPr>
                </pic:pic>
              </a:graphicData>
            </a:graphic>
          </wp:inline>
        </w:drawing>
      </w:r>
      <w:r w:rsidRPr="007465BC">
        <w:t xml:space="preserve">     </w:t>
      </w:r>
    </w:p>
    <w:p w14:paraId="085EE6BD" w14:textId="77777777" w:rsidR="00FD523C" w:rsidRPr="007465BC" w:rsidRDefault="00FD523C" w:rsidP="00FD523C">
      <w:pPr>
        <w:jc w:val="both"/>
      </w:pPr>
      <w:r w:rsidRPr="007465BC">
        <w:t>TAO Obala</w:t>
      </w:r>
      <w:r w:rsidRPr="007465BC">
        <w:tab/>
      </w:r>
      <w:r w:rsidRPr="007465BC">
        <w:tab/>
      </w:r>
      <w:r w:rsidRPr="007465BC">
        <w:tab/>
      </w:r>
      <w:r w:rsidRPr="007465BC">
        <w:tab/>
      </w:r>
      <w:r w:rsidRPr="007465BC">
        <w:tab/>
      </w:r>
      <w:r w:rsidRPr="007465BC">
        <w:tab/>
        <w:t>LAO Ljubljana Center</w:t>
      </w:r>
    </w:p>
    <w:p w14:paraId="3BC682D4" w14:textId="77777777" w:rsidR="00FD523C" w:rsidRPr="007465BC" w:rsidRDefault="00FD523C" w:rsidP="00FD523C">
      <w:pPr>
        <w:jc w:val="both"/>
      </w:pPr>
    </w:p>
    <w:p w14:paraId="4995D243" w14:textId="77777777" w:rsidR="00FD523C" w:rsidRPr="007465BC" w:rsidRDefault="00FD523C" w:rsidP="00FD523C">
      <w:pPr>
        <w:jc w:val="both"/>
      </w:pPr>
      <w:r w:rsidRPr="007465BC">
        <w:t xml:space="preserve">Pri tržnih analizah pisarniških prostorov upoštevamo posle z deli stavb oziroma s stavbami, za katere je bila podana skupna pogodbena cena in so vključevali pisarniške prostore v obsegu vsaj 75 % površine zadevne stavbe, delež površine pripadajočega zemljišča pa ni presegel 5-kratnika površine stavbe. Med pisarniške prostore uvrščamo tudi prostore za banke, pošte in zavarovalnice ter prostore za zdravstvo (skupaj le-ti predstavljajo 12 % vseh pisarniških prostorov). </w:t>
      </w:r>
    </w:p>
    <w:p w14:paraId="13B0269D" w14:textId="77777777" w:rsidR="00FD523C" w:rsidRPr="007465BC" w:rsidRDefault="00FD523C" w:rsidP="00FD523C">
      <w:pPr>
        <w:jc w:val="both"/>
      </w:pPr>
      <w:r w:rsidRPr="007465BC">
        <w:t xml:space="preserve">Pri tržnih analizah trgovskih in storitvenih prostorov upoštevamo posle z deli stavb oziroma s stavbami, za katere je bila podana skupna pogodbena cena in so vključevali pisarniške prostore v obsegu vsaj 75 % površine zadevne stavbe, delež površine pripadajočega zemljišča pa ni presegel 5-kratnika površine stavbe. Med trgovske in storitvene prostore uvrščamo tudi gostinske lokale (le-ti predstavljajo 18 % vseh trgovskih in storitvenih prostorov). Pod izrazom nakupovalni center razumemo skupino trgovin, ki so zgrajene in upravljane kot celota. </w:t>
      </w:r>
    </w:p>
    <w:p w14:paraId="67C61971" w14:textId="77777777" w:rsidR="00FD523C" w:rsidRPr="007465BC" w:rsidRDefault="00FD523C" w:rsidP="00FD523C">
      <w:pPr>
        <w:jc w:val="both"/>
      </w:pPr>
      <w:r w:rsidRPr="007465BC">
        <w:t xml:space="preserve">Pri tržnih analizah pisarniških prostorov upoštevamo posle z deli stavb oziroma s stavbami, za katere je bila podana skupna pogodbena cena in so vključevali pisarniške prostore v obsegu vsaj 75 % površine zadevne stavbe, delež površine pripadajočega zemljišča pa ni presegel 5-kratnika površine stavbe. Med industrijske prostore uvrščamo proizvodne in skladiščne prostore. </w:t>
      </w:r>
    </w:p>
    <w:p w14:paraId="35CAFE09" w14:textId="77777777" w:rsidR="00FD523C" w:rsidRPr="007465BC" w:rsidRDefault="00FD523C" w:rsidP="00FD523C">
      <w:pPr>
        <w:jc w:val="both"/>
      </w:pPr>
      <w:r w:rsidRPr="007465BC">
        <w:t xml:space="preserve">Turističnih in drugih poslovnih nepremičnin, ki bi po vsebini tudi sodile med poslovne nepremičnine, v poročilu zaradi premajhnega števila prodajnih in najemnih transakcij ne obravnavamo. </w:t>
      </w:r>
    </w:p>
    <w:p w14:paraId="47806E05" w14:textId="77777777" w:rsidR="00FD523C" w:rsidRPr="007465BC" w:rsidRDefault="00FD523C" w:rsidP="00FD523C">
      <w:pPr>
        <w:jc w:val="both"/>
      </w:pPr>
      <w:r w:rsidRPr="007465BC">
        <w:t xml:space="preserve">Večina evidentiranih kupoprodajnih poslov je pregledanih s strani Geodetske uprave RS. Iz statistike so izločeni posli, ki vsebujejo nerealne in nesmiselne podatke ter podvojeni posli. Pri nepregledanih poslih so izločeni statistični osamelci. </w:t>
      </w:r>
    </w:p>
    <w:p w14:paraId="25098BFC" w14:textId="77777777" w:rsidR="00FD523C" w:rsidRPr="007465BC" w:rsidRDefault="00FD523C" w:rsidP="00FD523C">
      <w:pPr>
        <w:jc w:val="both"/>
      </w:pPr>
      <w:r w:rsidRPr="007465BC">
        <w:t>V poročilu so obravnavani izključno posli na prostem trgu, ker le ti odražajo tržne cene in najemnine. Med kupoprodajne posle na prostem trgu štejemo tudi prodaje na prostovoljnih javnih dražbah.</w:t>
      </w:r>
    </w:p>
    <w:p w14:paraId="7A4C1809" w14:textId="77777777" w:rsidR="00FD523C" w:rsidRPr="007465BC" w:rsidRDefault="00FD523C" w:rsidP="00FD523C">
      <w:pPr>
        <w:jc w:val="both"/>
      </w:pPr>
      <w:r w:rsidRPr="007465BC">
        <w:t xml:space="preserve">Pri najemnih poslih so upoštevane nove pogodbe in aneksi k najemnim pogodbam zaradi spremembe najemnine ali podaljšanja najema.  V analize najemnih poslov so vključeni najemi, </w:t>
      </w:r>
      <w:r w:rsidRPr="007465BC">
        <w:lastRenderedPageBreak/>
        <w:t xml:space="preserve">sklenjeni za najmanj 6 mesecev. Upoštevani so vsi najemni posli, ne glede na vključenost obratovalnih stroškov v najemnini in opremljenost oddane nepremičnine. </w:t>
      </w:r>
    </w:p>
    <w:p w14:paraId="54431B23" w14:textId="77777777" w:rsidR="00FD523C" w:rsidRPr="007465BC" w:rsidRDefault="00FD523C" w:rsidP="00FD523C">
      <w:pPr>
        <w:jc w:val="both"/>
      </w:pPr>
      <w:r w:rsidRPr="007465BC">
        <w:t xml:space="preserve">Vse cene in najemnine so upoštevane brez DDV. Pri analizah smo upoštevali prodane neto tlorisne površine oziroma oddane površine, ki so jih sporočili najemodajalci. Neto tlorisna površina je skupna notranja površina prostorov v stavbi (odšteta je površina zunanjih in notranjih sten). </w:t>
      </w:r>
    </w:p>
    <w:p w14:paraId="2D74EFF3" w14:textId="77777777" w:rsidR="00FD523C" w:rsidRPr="007465BC" w:rsidRDefault="00FD523C" w:rsidP="00FD523C">
      <w:pPr>
        <w:jc w:val="both"/>
      </w:pPr>
      <w:r w:rsidRPr="007465BC">
        <w:t xml:space="preserve">Za prikaz srednjih mer cen in najemnin smo v poročilu uporabili mediano. Zaradi narave razpoložljivih podatkov (asimetrija podatkov) ocenjujemo, da je mediana najbolj primerna za prikaz razmer na trgu. Prikazani so tudi intervali prodajnih cen oziroma najemnin med prvim in tretjim </w:t>
      </w:r>
      <w:proofErr w:type="spellStart"/>
      <w:r w:rsidRPr="007465BC">
        <w:t>kvartilom</w:t>
      </w:r>
      <w:proofErr w:type="spellEnd"/>
      <w:r w:rsidRPr="007465BC">
        <w:t>.</w:t>
      </w:r>
    </w:p>
    <w:p w14:paraId="7A25F5C5" w14:textId="77777777" w:rsidR="00FD523C" w:rsidRPr="007465BC" w:rsidRDefault="00FD523C" w:rsidP="00FD523C">
      <w:pPr>
        <w:jc w:val="both"/>
      </w:pPr>
      <w:r w:rsidRPr="007465BC">
        <w:t xml:space="preserve">Mediana (ali središčnica) je srednja vrednost, od katere ima polovica podatkov manjše ali enake vrednosti, polovica pa večje ali enake. Prvi in tretji </w:t>
      </w:r>
      <w:proofErr w:type="spellStart"/>
      <w:r w:rsidRPr="007465BC">
        <w:t>kvartil</w:t>
      </w:r>
      <w:proofErr w:type="spellEnd"/>
      <w:r w:rsidRPr="007465BC">
        <w:t xml:space="preserve"> sta števili, ki urejen podatkovni nabor razdelita na dva dela, tako da prvi del vsebuje četrtino podatkov, drugi del pa tri četrtine. Prvi </w:t>
      </w:r>
      <w:proofErr w:type="spellStart"/>
      <w:r w:rsidRPr="007465BC">
        <w:t>kvartil</w:t>
      </w:r>
      <w:proofErr w:type="spellEnd"/>
      <w:r w:rsidRPr="007465BC">
        <w:t xml:space="preserve"> imenujemo tudi spodnji </w:t>
      </w:r>
      <w:proofErr w:type="spellStart"/>
      <w:r w:rsidRPr="007465BC">
        <w:t>kvartil</w:t>
      </w:r>
      <w:proofErr w:type="spellEnd"/>
      <w:r w:rsidRPr="007465BC">
        <w:t xml:space="preserve">. To je vrednost od katere je 25 % vrednosti slučajne spremenljivke manjših in 75 % vrednosti večjih od vrednosti </w:t>
      </w:r>
      <w:proofErr w:type="spellStart"/>
      <w:r w:rsidRPr="007465BC">
        <w:t>kvartila</w:t>
      </w:r>
      <w:proofErr w:type="spellEnd"/>
      <w:r w:rsidRPr="007465BC">
        <w:t xml:space="preserve">. Tretji </w:t>
      </w:r>
      <w:proofErr w:type="spellStart"/>
      <w:r w:rsidRPr="007465BC">
        <w:t>kvartil</w:t>
      </w:r>
      <w:proofErr w:type="spellEnd"/>
      <w:r w:rsidRPr="007465BC">
        <w:t xml:space="preserve"> imenujemo tudi zgornji </w:t>
      </w:r>
      <w:proofErr w:type="spellStart"/>
      <w:r w:rsidRPr="007465BC">
        <w:t>kvartil</w:t>
      </w:r>
      <w:proofErr w:type="spellEnd"/>
      <w:r w:rsidRPr="007465BC">
        <w:t xml:space="preserve">. To je vrednost, od katere je tri četrtine vrednosti slučajne spremenljivke manjših in ena četrtina večjih od vrednosti </w:t>
      </w:r>
      <w:proofErr w:type="spellStart"/>
      <w:r w:rsidRPr="007465BC">
        <w:t>kvartila</w:t>
      </w:r>
      <w:proofErr w:type="spellEnd"/>
      <w:r w:rsidRPr="007465BC">
        <w:t xml:space="preserve">. Med 1. in 3. </w:t>
      </w:r>
      <w:proofErr w:type="spellStart"/>
      <w:r w:rsidRPr="007465BC">
        <w:t>kvartilom</w:t>
      </w:r>
      <w:proofErr w:type="spellEnd"/>
      <w:r w:rsidRPr="007465BC">
        <w:t xml:space="preserve"> je polovica vrednosti slučajne spremenljivke.</w:t>
      </w:r>
    </w:p>
    <w:p w14:paraId="1D52851F" w14:textId="77777777" w:rsidR="00FD523C" w:rsidRPr="007465BC" w:rsidRDefault="00FD523C" w:rsidP="00FD523C">
      <w:pPr>
        <w:jc w:val="both"/>
      </w:pPr>
      <w:r w:rsidRPr="007465BC">
        <w:t xml:space="preserve">Za izračunavanje odstotnih sprememb cen oziroma najemnin nepremičnin uporabljamo različico tako imenovane SPAR metode (angleško: </w:t>
      </w:r>
      <w:proofErr w:type="spellStart"/>
      <w:r w:rsidRPr="007465BC">
        <w:t>sale</w:t>
      </w:r>
      <w:proofErr w:type="spellEnd"/>
      <w:r w:rsidRPr="007465BC">
        <w:t xml:space="preserve"> </w:t>
      </w:r>
      <w:proofErr w:type="spellStart"/>
      <w:r w:rsidRPr="007465BC">
        <w:t>price</w:t>
      </w:r>
      <w:proofErr w:type="spellEnd"/>
      <w:r w:rsidRPr="007465BC">
        <w:t xml:space="preserve"> </w:t>
      </w:r>
      <w:proofErr w:type="spellStart"/>
      <w:r w:rsidRPr="007465BC">
        <w:t>appraisal</w:t>
      </w:r>
      <w:proofErr w:type="spellEnd"/>
      <w:r w:rsidRPr="007465BC">
        <w:t xml:space="preserve"> ratio). Ta temelji na primerjavi kvocientov evidentiranih tržnih cen oziroma najemnin prodanih oziroma oddanih nepremičnin in posplošenih vrednosti teh istih nepremičnin, izračunanih z modeli množičnega vrednotenja nepremičnin. Na ta način se iz izračunov vsaj deloma izloči vpliv sprememb v strukturi prodanih oziroma oddanih nepremičnin (velikost, starost, kakovost) na gibanje cen oziroma najemnin.</w:t>
      </w:r>
    </w:p>
    <w:p w14:paraId="01C9C82A" w14:textId="77777777" w:rsidR="00FD523C" w:rsidRPr="007465BC" w:rsidRDefault="00FD523C" w:rsidP="00FD523C">
      <w:pPr>
        <w:spacing w:after="0"/>
        <w:jc w:val="both"/>
      </w:pPr>
      <w:r w:rsidRPr="007465BC">
        <w:t>Množitelji najemnine so izračunani kot razmerje med mediano prodajnih cen in mediano letnih najemnin (oziroma mesečnih najemnin, pomnoženih z 12) za določeno vrsto nepremičnin v obravnavanem obdobju. Množitelji so kazalnik donosnosti posameznega tipa nepremičnine v določenem obdobju na določenem območju. Manjši množitelj najemnine pomeni večji donos od oddajanja in obratno. Večji kot je vzorec prodajnih cen in najemnin za neko območje, zanesljivejši kazalnik donosnosti je množitelj najemnine.</w:t>
      </w:r>
    </w:p>
    <w:p w14:paraId="351094D4" w14:textId="77777777" w:rsidR="00FD523C" w:rsidRPr="008F2A88" w:rsidRDefault="00FD523C" w:rsidP="00FD523C">
      <w:pPr>
        <w:spacing w:after="0"/>
        <w:jc w:val="both"/>
        <w:rPr>
          <w:highlight w:val="cyan"/>
        </w:rPr>
      </w:pPr>
    </w:p>
    <w:p w14:paraId="582A4AE1" w14:textId="77777777" w:rsidR="00FD523C" w:rsidRPr="00312B0A" w:rsidRDefault="00FD523C" w:rsidP="00FD523C">
      <w:pPr>
        <w:spacing w:after="0"/>
        <w:jc w:val="both"/>
      </w:pPr>
      <w:r w:rsidRPr="00312B0A">
        <w:t>Podatki o fondu poslovnih nepremičnin so prevzeti iz katastra nepremičnin na datum 31. 12. 2023. Upoštevane so neto tlorisne površine.</w:t>
      </w:r>
    </w:p>
    <w:p w14:paraId="69877D9E" w14:textId="77777777" w:rsidR="00FD523C" w:rsidRPr="007465BC" w:rsidRDefault="00FD523C" w:rsidP="00FD523C">
      <w:pPr>
        <w:spacing w:after="0"/>
        <w:jc w:val="both"/>
        <w:rPr>
          <w:highlight w:val="green"/>
        </w:rPr>
      </w:pPr>
    </w:p>
    <w:p w14:paraId="0DEAF51C" w14:textId="77777777" w:rsidR="00FD523C" w:rsidRPr="00F86981" w:rsidRDefault="00FD523C" w:rsidP="00FD523C">
      <w:pPr>
        <w:spacing w:after="0"/>
        <w:jc w:val="both"/>
      </w:pPr>
      <w:r w:rsidRPr="00312B0A">
        <w:t>V poglavjih »Izbrani večji posli« so navedeni le javno objavljeni posli.</w:t>
      </w:r>
      <w:r w:rsidRPr="00F86981">
        <w:t xml:space="preserve"> </w:t>
      </w:r>
    </w:p>
    <w:p w14:paraId="7F346483" w14:textId="77777777" w:rsidR="00244FBB" w:rsidRPr="00F97A9E" w:rsidRDefault="00244FBB" w:rsidP="00244FBB">
      <w:pPr>
        <w:keepNext/>
        <w:keepLines/>
        <w:spacing w:before="240" w:after="0"/>
        <w:outlineLvl w:val="0"/>
      </w:pPr>
    </w:p>
    <w:p w14:paraId="5FC9ED5C" w14:textId="77777777" w:rsidR="00244FBB" w:rsidRPr="00F97A9E" w:rsidRDefault="00244FBB" w:rsidP="002B0389">
      <w:pPr>
        <w:keepNext/>
        <w:keepLines/>
        <w:spacing w:before="240" w:after="0"/>
        <w:outlineLvl w:val="0"/>
      </w:pPr>
    </w:p>
    <w:sectPr w:rsidR="00244FBB" w:rsidRPr="00F97A9E" w:rsidSect="00AC41E1">
      <w:headerReference w:type="default" r:id="rId32"/>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F3A9" w14:textId="77777777" w:rsidR="00B325CA" w:rsidRDefault="00B325CA" w:rsidP="00C93119">
      <w:pPr>
        <w:spacing w:after="0" w:line="240" w:lineRule="auto"/>
      </w:pPr>
      <w:r>
        <w:separator/>
      </w:r>
    </w:p>
  </w:endnote>
  <w:endnote w:type="continuationSeparator" w:id="0">
    <w:p w14:paraId="2FFBA804" w14:textId="77777777" w:rsidR="00B325CA" w:rsidRDefault="00B325CA" w:rsidP="00C9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1CA80" w14:textId="77777777" w:rsidR="00B325CA" w:rsidRDefault="00B325CA" w:rsidP="00C93119">
      <w:pPr>
        <w:spacing w:after="0" w:line="240" w:lineRule="auto"/>
      </w:pPr>
      <w:r>
        <w:separator/>
      </w:r>
    </w:p>
  </w:footnote>
  <w:footnote w:type="continuationSeparator" w:id="0">
    <w:p w14:paraId="793F075D" w14:textId="77777777" w:rsidR="00B325CA" w:rsidRDefault="00B325CA" w:rsidP="00C93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427157"/>
      <w:docPartObj>
        <w:docPartGallery w:val="Page Numbers (Top of Page)"/>
        <w:docPartUnique/>
      </w:docPartObj>
    </w:sdtPr>
    <w:sdtEndPr/>
    <w:sdtContent>
      <w:p w14:paraId="334002FE" w14:textId="77777777" w:rsidR="003A6F58" w:rsidRDefault="003A6F58">
        <w:pPr>
          <w:pStyle w:val="Glava"/>
          <w:jc w:val="right"/>
        </w:pPr>
        <w:r>
          <w:fldChar w:fldCharType="begin"/>
        </w:r>
        <w:r>
          <w:instrText>PAGE   \* MERGEFORMAT</w:instrText>
        </w:r>
        <w:r>
          <w:fldChar w:fldCharType="separate"/>
        </w:r>
        <w:r w:rsidR="001D2685">
          <w:rPr>
            <w:noProof/>
          </w:rPr>
          <w:t>1</w:t>
        </w:r>
        <w:r>
          <w:fldChar w:fldCharType="end"/>
        </w:r>
      </w:p>
    </w:sdtContent>
  </w:sdt>
  <w:p w14:paraId="39BFA7EF" w14:textId="77777777" w:rsidR="003A6F58" w:rsidRPr="000304F2" w:rsidRDefault="003A6F58" w:rsidP="00103DFF">
    <w:pPr>
      <w:pStyle w:val="Glava"/>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6712"/>
    <w:multiLevelType w:val="hybridMultilevel"/>
    <w:tmpl w:val="B524A294"/>
    <w:lvl w:ilvl="0" w:tplc="A80C47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05984"/>
    <w:multiLevelType w:val="hybridMultilevel"/>
    <w:tmpl w:val="2D3CB7D8"/>
    <w:lvl w:ilvl="0" w:tplc="C6CC304C">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020D3F"/>
    <w:multiLevelType w:val="multilevel"/>
    <w:tmpl w:val="8EB41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DD93807"/>
    <w:multiLevelType w:val="hybridMultilevel"/>
    <w:tmpl w:val="4132A8A4"/>
    <w:lvl w:ilvl="0" w:tplc="377010C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985D31"/>
    <w:multiLevelType w:val="hybridMultilevel"/>
    <w:tmpl w:val="317CD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6A5900"/>
    <w:multiLevelType w:val="multilevel"/>
    <w:tmpl w:val="8EB41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4424073"/>
    <w:multiLevelType w:val="hybridMultilevel"/>
    <w:tmpl w:val="1E5AA4A8"/>
    <w:lvl w:ilvl="0" w:tplc="3B408E50">
      <w:start w:val="2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7D2626A"/>
    <w:multiLevelType w:val="multilevel"/>
    <w:tmpl w:val="A106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C3115"/>
    <w:multiLevelType w:val="hybridMultilevel"/>
    <w:tmpl w:val="DE7CFBA2"/>
    <w:lvl w:ilvl="0" w:tplc="033EAFC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73233"/>
    <w:multiLevelType w:val="multilevel"/>
    <w:tmpl w:val="2B467A8C"/>
    <w:lvl w:ilvl="0">
      <w:start w:val="2"/>
      <w:numFmt w:val="decimal"/>
      <w:lvlText w:val="%1."/>
      <w:lvlJc w:val="left"/>
      <w:pPr>
        <w:ind w:left="504" w:hanging="50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CA829F2"/>
    <w:multiLevelType w:val="multilevel"/>
    <w:tmpl w:val="02A4A5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1E65353"/>
    <w:multiLevelType w:val="multilevel"/>
    <w:tmpl w:val="A83E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B0F2A"/>
    <w:multiLevelType w:val="hybridMultilevel"/>
    <w:tmpl w:val="BA92FF4A"/>
    <w:lvl w:ilvl="0" w:tplc="050E328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0D2281"/>
    <w:multiLevelType w:val="hybridMultilevel"/>
    <w:tmpl w:val="952E8554"/>
    <w:lvl w:ilvl="0" w:tplc="B9A8195E">
      <w:start w:val="3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F08133D"/>
    <w:multiLevelType w:val="hybridMultilevel"/>
    <w:tmpl w:val="730ABFC8"/>
    <w:lvl w:ilvl="0" w:tplc="D0B434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18793F"/>
    <w:multiLevelType w:val="multilevel"/>
    <w:tmpl w:val="8EB41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74A70A2B"/>
    <w:multiLevelType w:val="multilevel"/>
    <w:tmpl w:val="042ED31C"/>
    <w:lvl w:ilvl="0">
      <w:start w:val="1"/>
      <w:numFmt w:val="decimal"/>
      <w:lvlText w:val="%1."/>
      <w:lvlJc w:val="left"/>
      <w:pPr>
        <w:ind w:left="72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51C175F"/>
    <w:multiLevelType w:val="hybridMultilevel"/>
    <w:tmpl w:val="021EB5F0"/>
    <w:lvl w:ilvl="0" w:tplc="EDE8960E">
      <w:start w:val="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84E0F8C"/>
    <w:multiLevelType w:val="multilevel"/>
    <w:tmpl w:val="5CDCD73C"/>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641695353">
    <w:abstractNumId w:val="0"/>
  </w:num>
  <w:num w:numId="2" w16cid:durableId="1604460206">
    <w:abstractNumId w:val="16"/>
  </w:num>
  <w:num w:numId="3" w16cid:durableId="2051764971">
    <w:abstractNumId w:val="10"/>
  </w:num>
  <w:num w:numId="4" w16cid:durableId="348994687">
    <w:abstractNumId w:val="4"/>
  </w:num>
  <w:num w:numId="5" w16cid:durableId="920256627">
    <w:abstractNumId w:val="8"/>
  </w:num>
  <w:num w:numId="6" w16cid:durableId="937759325">
    <w:abstractNumId w:val="12"/>
  </w:num>
  <w:num w:numId="7" w16cid:durableId="282688791">
    <w:abstractNumId w:val="18"/>
  </w:num>
  <w:num w:numId="8" w16cid:durableId="6833459">
    <w:abstractNumId w:val="9"/>
  </w:num>
  <w:num w:numId="9" w16cid:durableId="1004237383">
    <w:abstractNumId w:val="7"/>
  </w:num>
  <w:num w:numId="10" w16cid:durableId="205681162">
    <w:abstractNumId w:val="11"/>
  </w:num>
  <w:num w:numId="11" w16cid:durableId="566184447">
    <w:abstractNumId w:val="14"/>
  </w:num>
  <w:num w:numId="12" w16cid:durableId="1993942698">
    <w:abstractNumId w:val="2"/>
  </w:num>
  <w:num w:numId="13" w16cid:durableId="427391143">
    <w:abstractNumId w:val="17"/>
  </w:num>
  <w:num w:numId="14" w16cid:durableId="590504455">
    <w:abstractNumId w:val="15"/>
  </w:num>
  <w:num w:numId="15" w16cid:durableId="1189490475">
    <w:abstractNumId w:val="3"/>
  </w:num>
  <w:num w:numId="16" w16cid:durableId="1627002963">
    <w:abstractNumId w:val="1"/>
  </w:num>
  <w:num w:numId="17" w16cid:durableId="741218152">
    <w:abstractNumId w:val="6"/>
  </w:num>
  <w:num w:numId="18" w16cid:durableId="1646395403">
    <w:abstractNumId w:val="13"/>
  </w:num>
  <w:num w:numId="19" w16cid:durableId="4819681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DFF"/>
    <w:rsid w:val="00000D46"/>
    <w:rsid w:val="00006110"/>
    <w:rsid w:val="00006DD9"/>
    <w:rsid w:val="00013BEC"/>
    <w:rsid w:val="0001532B"/>
    <w:rsid w:val="00015441"/>
    <w:rsid w:val="00021957"/>
    <w:rsid w:val="000261CB"/>
    <w:rsid w:val="000269C7"/>
    <w:rsid w:val="00032FB5"/>
    <w:rsid w:val="00033F0D"/>
    <w:rsid w:val="00037FAB"/>
    <w:rsid w:val="0004126F"/>
    <w:rsid w:val="00045484"/>
    <w:rsid w:val="00053EC3"/>
    <w:rsid w:val="00054F45"/>
    <w:rsid w:val="00055976"/>
    <w:rsid w:val="00062AF1"/>
    <w:rsid w:val="0006426E"/>
    <w:rsid w:val="00065F69"/>
    <w:rsid w:val="0006642D"/>
    <w:rsid w:val="00072A9A"/>
    <w:rsid w:val="00073591"/>
    <w:rsid w:val="000735CF"/>
    <w:rsid w:val="00073CDB"/>
    <w:rsid w:val="00074B54"/>
    <w:rsid w:val="00075E43"/>
    <w:rsid w:val="000818A6"/>
    <w:rsid w:val="00081B2B"/>
    <w:rsid w:val="00090DAA"/>
    <w:rsid w:val="000A56A1"/>
    <w:rsid w:val="000B4CA0"/>
    <w:rsid w:val="000B707C"/>
    <w:rsid w:val="000B7C24"/>
    <w:rsid w:val="000C0054"/>
    <w:rsid w:val="000C1F1F"/>
    <w:rsid w:val="000C208D"/>
    <w:rsid w:val="000C44DB"/>
    <w:rsid w:val="000D32E4"/>
    <w:rsid w:val="000D3780"/>
    <w:rsid w:val="000D6372"/>
    <w:rsid w:val="000E1B16"/>
    <w:rsid w:val="000E296D"/>
    <w:rsid w:val="000E3125"/>
    <w:rsid w:val="000E3207"/>
    <w:rsid w:val="000E7D8F"/>
    <w:rsid w:val="000F16E3"/>
    <w:rsid w:val="000F1A05"/>
    <w:rsid w:val="00100FAA"/>
    <w:rsid w:val="00101D5B"/>
    <w:rsid w:val="00103DFF"/>
    <w:rsid w:val="00104061"/>
    <w:rsid w:val="00113A16"/>
    <w:rsid w:val="00114BF5"/>
    <w:rsid w:val="0012251C"/>
    <w:rsid w:val="00127B40"/>
    <w:rsid w:val="0013339A"/>
    <w:rsid w:val="001404F1"/>
    <w:rsid w:val="0014095A"/>
    <w:rsid w:val="001428A5"/>
    <w:rsid w:val="0014661B"/>
    <w:rsid w:val="00153C31"/>
    <w:rsid w:val="00154435"/>
    <w:rsid w:val="00167312"/>
    <w:rsid w:val="001705B0"/>
    <w:rsid w:val="00181DF4"/>
    <w:rsid w:val="0018588B"/>
    <w:rsid w:val="001867D0"/>
    <w:rsid w:val="0019678E"/>
    <w:rsid w:val="001A0E0E"/>
    <w:rsid w:val="001A2016"/>
    <w:rsid w:val="001A62CA"/>
    <w:rsid w:val="001B0B5C"/>
    <w:rsid w:val="001B1E27"/>
    <w:rsid w:val="001B28DB"/>
    <w:rsid w:val="001B2ECF"/>
    <w:rsid w:val="001B537A"/>
    <w:rsid w:val="001B5923"/>
    <w:rsid w:val="001B7061"/>
    <w:rsid w:val="001C1E27"/>
    <w:rsid w:val="001C1EA6"/>
    <w:rsid w:val="001C5896"/>
    <w:rsid w:val="001C713E"/>
    <w:rsid w:val="001D0BA1"/>
    <w:rsid w:val="001D106B"/>
    <w:rsid w:val="001D2685"/>
    <w:rsid w:val="001D2E3F"/>
    <w:rsid w:val="001D337A"/>
    <w:rsid w:val="001D7587"/>
    <w:rsid w:val="001E2B63"/>
    <w:rsid w:val="001F2A47"/>
    <w:rsid w:val="001F3801"/>
    <w:rsid w:val="001F7F78"/>
    <w:rsid w:val="002038E5"/>
    <w:rsid w:val="00204A5F"/>
    <w:rsid w:val="00205320"/>
    <w:rsid w:val="002130B7"/>
    <w:rsid w:val="0021568C"/>
    <w:rsid w:val="002173FB"/>
    <w:rsid w:val="0021781B"/>
    <w:rsid w:val="00221607"/>
    <w:rsid w:val="002309BC"/>
    <w:rsid w:val="002309C6"/>
    <w:rsid w:val="00231810"/>
    <w:rsid w:val="00233EB4"/>
    <w:rsid w:val="002430A6"/>
    <w:rsid w:val="00244FBB"/>
    <w:rsid w:val="00246152"/>
    <w:rsid w:val="00246288"/>
    <w:rsid w:val="00247DB6"/>
    <w:rsid w:val="0025397B"/>
    <w:rsid w:val="0026272D"/>
    <w:rsid w:val="00270435"/>
    <w:rsid w:val="002709D0"/>
    <w:rsid w:val="00271C3E"/>
    <w:rsid w:val="0027238C"/>
    <w:rsid w:val="00281330"/>
    <w:rsid w:val="002819AE"/>
    <w:rsid w:val="00285E17"/>
    <w:rsid w:val="002868CA"/>
    <w:rsid w:val="002870C8"/>
    <w:rsid w:val="00287857"/>
    <w:rsid w:val="002932B4"/>
    <w:rsid w:val="00294D22"/>
    <w:rsid w:val="00296803"/>
    <w:rsid w:val="002A144D"/>
    <w:rsid w:val="002A2EAB"/>
    <w:rsid w:val="002A45C1"/>
    <w:rsid w:val="002B0389"/>
    <w:rsid w:val="002B13EF"/>
    <w:rsid w:val="002B3BBA"/>
    <w:rsid w:val="002C123B"/>
    <w:rsid w:val="002C310C"/>
    <w:rsid w:val="002C7A0B"/>
    <w:rsid w:val="002C7BC1"/>
    <w:rsid w:val="002D7D02"/>
    <w:rsid w:val="002E4CA3"/>
    <w:rsid w:val="002E6886"/>
    <w:rsid w:val="002F1000"/>
    <w:rsid w:val="002F240D"/>
    <w:rsid w:val="002F245D"/>
    <w:rsid w:val="002F28CF"/>
    <w:rsid w:val="002F3621"/>
    <w:rsid w:val="002F3A62"/>
    <w:rsid w:val="002F4727"/>
    <w:rsid w:val="00300F15"/>
    <w:rsid w:val="00304588"/>
    <w:rsid w:val="00304E77"/>
    <w:rsid w:val="0030785F"/>
    <w:rsid w:val="00310E87"/>
    <w:rsid w:val="00312B0A"/>
    <w:rsid w:val="00313BC7"/>
    <w:rsid w:val="00315BC7"/>
    <w:rsid w:val="003256C9"/>
    <w:rsid w:val="00326F79"/>
    <w:rsid w:val="0033678D"/>
    <w:rsid w:val="00340523"/>
    <w:rsid w:val="0034138A"/>
    <w:rsid w:val="00345501"/>
    <w:rsid w:val="00356BAA"/>
    <w:rsid w:val="00357178"/>
    <w:rsid w:val="003623A4"/>
    <w:rsid w:val="00363FB4"/>
    <w:rsid w:val="00367BE6"/>
    <w:rsid w:val="00370F2F"/>
    <w:rsid w:val="00383314"/>
    <w:rsid w:val="00384ED2"/>
    <w:rsid w:val="00386639"/>
    <w:rsid w:val="00387CD7"/>
    <w:rsid w:val="00392738"/>
    <w:rsid w:val="003A16BC"/>
    <w:rsid w:val="003A26F6"/>
    <w:rsid w:val="003A2F1E"/>
    <w:rsid w:val="003A43D3"/>
    <w:rsid w:val="003A4847"/>
    <w:rsid w:val="003A6F58"/>
    <w:rsid w:val="003B2824"/>
    <w:rsid w:val="003B2DF7"/>
    <w:rsid w:val="003B4082"/>
    <w:rsid w:val="003B53BD"/>
    <w:rsid w:val="003C20D8"/>
    <w:rsid w:val="003C2630"/>
    <w:rsid w:val="003D7327"/>
    <w:rsid w:val="003E1BD9"/>
    <w:rsid w:val="003E62D3"/>
    <w:rsid w:val="003F0CB1"/>
    <w:rsid w:val="003F3004"/>
    <w:rsid w:val="003F4613"/>
    <w:rsid w:val="003F501D"/>
    <w:rsid w:val="00405A83"/>
    <w:rsid w:val="004102B9"/>
    <w:rsid w:val="004174BF"/>
    <w:rsid w:val="00417E71"/>
    <w:rsid w:val="004200C3"/>
    <w:rsid w:val="004229A0"/>
    <w:rsid w:val="00430FF6"/>
    <w:rsid w:val="004318AA"/>
    <w:rsid w:val="00431FD2"/>
    <w:rsid w:val="00434818"/>
    <w:rsid w:val="00437D63"/>
    <w:rsid w:val="00440555"/>
    <w:rsid w:val="00453592"/>
    <w:rsid w:val="004567DA"/>
    <w:rsid w:val="004605AB"/>
    <w:rsid w:val="004622F3"/>
    <w:rsid w:val="00463C7D"/>
    <w:rsid w:val="00463EB3"/>
    <w:rsid w:val="00470211"/>
    <w:rsid w:val="00470579"/>
    <w:rsid w:val="00470EB0"/>
    <w:rsid w:val="00472802"/>
    <w:rsid w:val="00472C52"/>
    <w:rsid w:val="0047673A"/>
    <w:rsid w:val="0048473F"/>
    <w:rsid w:val="00493408"/>
    <w:rsid w:val="004935A2"/>
    <w:rsid w:val="004965B4"/>
    <w:rsid w:val="0049753B"/>
    <w:rsid w:val="004A0123"/>
    <w:rsid w:val="004A46FC"/>
    <w:rsid w:val="004A4C81"/>
    <w:rsid w:val="004A639B"/>
    <w:rsid w:val="004A6DE8"/>
    <w:rsid w:val="004B262D"/>
    <w:rsid w:val="004B4861"/>
    <w:rsid w:val="004B6B46"/>
    <w:rsid w:val="004C04AA"/>
    <w:rsid w:val="004C3AE7"/>
    <w:rsid w:val="004C3AEB"/>
    <w:rsid w:val="004D618B"/>
    <w:rsid w:val="004D723C"/>
    <w:rsid w:val="004E79CF"/>
    <w:rsid w:val="004E7F80"/>
    <w:rsid w:val="004F1BDC"/>
    <w:rsid w:val="004F59BE"/>
    <w:rsid w:val="00502B37"/>
    <w:rsid w:val="00502E68"/>
    <w:rsid w:val="00503343"/>
    <w:rsid w:val="00516A86"/>
    <w:rsid w:val="005210D8"/>
    <w:rsid w:val="00521ADB"/>
    <w:rsid w:val="00523C51"/>
    <w:rsid w:val="00527685"/>
    <w:rsid w:val="00530EE2"/>
    <w:rsid w:val="005345CE"/>
    <w:rsid w:val="005376B5"/>
    <w:rsid w:val="005378D2"/>
    <w:rsid w:val="00543635"/>
    <w:rsid w:val="00543640"/>
    <w:rsid w:val="00546DF0"/>
    <w:rsid w:val="00550382"/>
    <w:rsid w:val="00553553"/>
    <w:rsid w:val="005547FF"/>
    <w:rsid w:val="00557707"/>
    <w:rsid w:val="0056147A"/>
    <w:rsid w:val="00561788"/>
    <w:rsid w:val="005632B3"/>
    <w:rsid w:val="00564CAC"/>
    <w:rsid w:val="00567FB5"/>
    <w:rsid w:val="0057011E"/>
    <w:rsid w:val="005706C4"/>
    <w:rsid w:val="00570726"/>
    <w:rsid w:val="0057406C"/>
    <w:rsid w:val="005757A8"/>
    <w:rsid w:val="005809BE"/>
    <w:rsid w:val="005811DE"/>
    <w:rsid w:val="005814F4"/>
    <w:rsid w:val="00582A9D"/>
    <w:rsid w:val="00591FBB"/>
    <w:rsid w:val="005B2FF1"/>
    <w:rsid w:val="005B49B2"/>
    <w:rsid w:val="005B63F8"/>
    <w:rsid w:val="005C6EE1"/>
    <w:rsid w:val="005D19CA"/>
    <w:rsid w:val="005D5945"/>
    <w:rsid w:val="005D5C4A"/>
    <w:rsid w:val="005D669D"/>
    <w:rsid w:val="005D6A18"/>
    <w:rsid w:val="005D7CCE"/>
    <w:rsid w:val="005D7D54"/>
    <w:rsid w:val="005E10BC"/>
    <w:rsid w:val="005E3ADC"/>
    <w:rsid w:val="005E4C07"/>
    <w:rsid w:val="005E4F32"/>
    <w:rsid w:val="005E5468"/>
    <w:rsid w:val="005F0B1B"/>
    <w:rsid w:val="005F14CF"/>
    <w:rsid w:val="005F3D86"/>
    <w:rsid w:val="00600E8C"/>
    <w:rsid w:val="00601EAC"/>
    <w:rsid w:val="0060579F"/>
    <w:rsid w:val="0060591B"/>
    <w:rsid w:val="006070B6"/>
    <w:rsid w:val="0061005C"/>
    <w:rsid w:val="00611030"/>
    <w:rsid w:val="00613947"/>
    <w:rsid w:val="00614733"/>
    <w:rsid w:val="006156EB"/>
    <w:rsid w:val="00615B44"/>
    <w:rsid w:val="00617A97"/>
    <w:rsid w:val="00621768"/>
    <w:rsid w:val="006277CB"/>
    <w:rsid w:val="006312C6"/>
    <w:rsid w:val="0063299A"/>
    <w:rsid w:val="006346AB"/>
    <w:rsid w:val="006355E8"/>
    <w:rsid w:val="006370A0"/>
    <w:rsid w:val="00643111"/>
    <w:rsid w:val="0064383C"/>
    <w:rsid w:val="006448A9"/>
    <w:rsid w:val="006511D9"/>
    <w:rsid w:val="00653AFD"/>
    <w:rsid w:val="006546EB"/>
    <w:rsid w:val="00655343"/>
    <w:rsid w:val="00656CAA"/>
    <w:rsid w:val="006639FD"/>
    <w:rsid w:val="0067005D"/>
    <w:rsid w:val="006711F4"/>
    <w:rsid w:val="00672967"/>
    <w:rsid w:val="006737E8"/>
    <w:rsid w:val="00680A41"/>
    <w:rsid w:val="00687D3C"/>
    <w:rsid w:val="0069011E"/>
    <w:rsid w:val="00695020"/>
    <w:rsid w:val="006A2024"/>
    <w:rsid w:val="006B1F9C"/>
    <w:rsid w:val="006B3F07"/>
    <w:rsid w:val="006B3F87"/>
    <w:rsid w:val="006B4CFB"/>
    <w:rsid w:val="006B7C07"/>
    <w:rsid w:val="006C0792"/>
    <w:rsid w:val="006C0A4B"/>
    <w:rsid w:val="006C2FC9"/>
    <w:rsid w:val="006C4472"/>
    <w:rsid w:val="006C5956"/>
    <w:rsid w:val="006D4376"/>
    <w:rsid w:val="006E05A9"/>
    <w:rsid w:val="006E3426"/>
    <w:rsid w:val="006E4CFC"/>
    <w:rsid w:val="006E53D7"/>
    <w:rsid w:val="006F61C9"/>
    <w:rsid w:val="0070618C"/>
    <w:rsid w:val="00706381"/>
    <w:rsid w:val="00710955"/>
    <w:rsid w:val="0071442D"/>
    <w:rsid w:val="00716D55"/>
    <w:rsid w:val="00733E65"/>
    <w:rsid w:val="00734E02"/>
    <w:rsid w:val="007465BC"/>
    <w:rsid w:val="007467A2"/>
    <w:rsid w:val="00750031"/>
    <w:rsid w:val="00751A23"/>
    <w:rsid w:val="0075503A"/>
    <w:rsid w:val="00761B8F"/>
    <w:rsid w:val="0076453A"/>
    <w:rsid w:val="0077075E"/>
    <w:rsid w:val="007726D0"/>
    <w:rsid w:val="0077446E"/>
    <w:rsid w:val="007745E7"/>
    <w:rsid w:val="0077543E"/>
    <w:rsid w:val="00777230"/>
    <w:rsid w:val="007775CE"/>
    <w:rsid w:val="007847B7"/>
    <w:rsid w:val="00787AAD"/>
    <w:rsid w:val="00787CD4"/>
    <w:rsid w:val="00791CC8"/>
    <w:rsid w:val="00792FB8"/>
    <w:rsid w:val="007962A0"/>
    <w:rsid w:val="007965CB"/>
    <w:rsid w:val="007A0946"/>
    <w:rsid w:val="007A34D2"/>
    <w:rsid w:val="007A4498"/>
    <w:rsid w:val="007A66DF"/>
    <w:rsid w:val="007A75C5"/>
    <w:rsid w:val="007A7879"/>
    <w:rsid w:val="007B0D57"/>
    <w:rsid w:val="007B1319"/>
    <w:rsid w:val="007B62AA"/>
    <w:rsid w:val="007B6FFD"/>
    <w:rsid w:val="007C0E2E"/>
    <w:rsid w:val="007C1080"/>
    <w:rsid w:val="007C46AD"/>
    <w:rsid w:val="007C6895"/>
    <w:rsid w:val="007D099E"/>
    <w:rsid w:val="007D1346"/>
    <w:rsid w:val="007D16EC"/>
    <w:rsid w:val="007D1F83"/>
    <w:rsid w:val="007E3F20"/>
    <w:rsid w:val="007F0E8D"/>
    <w:rsid w:val="007F65A8"/>
    <w:rsid w:val="007F6EED"/>
    <w:rsid w:val="008000CB"/>
    <w:rsid w:val="00800A78"/>
    <w:rsid w:val="00801148"/>
    <w:rsid w:val="0080115E"/>
    <w:rsid w:val="00807422"/>
    <w:rsid w:val="00815DE5"/>
    <w:rsid w:val="00822554"/>
    <w:rsid w:val="00824AF6"/>
    <w:rsid w:val="0083298A"/>
    <w:rsid w:val="008330F7"/>
    <w:rsid w:val="008337D9"/>
    <w:rsid w:val="008428AE"/>
    <w:rsid w:val="00843002"/>
    <w:rsid w:val="00850383"/>
    <w:rsid w:val="008525A4"/>
    <w:rsid w:val="00857624"/>
    <w:rsid w:val="00861FB4"/>
    <w:rsid w:val="0086316E"/>
    <w:rsid w:val="008656B3"/>
    <w:rsid w:val="008663DB"/>
    <w:rsid w:val="00867C0B"/>
    <w:rsid w:val="0087281D"/>
    <w:rsid w:val="00875A5E"/>
    <w:rsid w:val="00886ADD"/>
    <w:rsid w:val="00887EF6"/>
    <w:rsid w:val="008901F5"/>
    <w:rsid w:val="008957E5"/>
    <w:rsid w:val="00896D41"/>
    <w:rsid w:val="00897508"/>
    <w:rsid w:val="008A0574"/>
    <w:rsid w:val="008A1934"/>
    <w:rsid w:val="008A1CDD"/>
    <w:rsid w:val="008A32DF"/>
    <w:rsid w:val="008A43A6"/>
    <w:rsid w:val="008A6683"/>
    <w:rsid w:val="008A7A13"/>
    <w:rsid w:val="008B3EBD"/>
    <w:rsid w:val="008C1820"/>
    <w:rsid w:val="008C4F48"/>
    <w:rsid w:val="008C5887"/>
    <w:rsid w:val="008C7664"/>
    <w:rsid w:val="008C7BF1"/>
    <w:rsid w:val="008D1352"/>
    <w:rsid w:val="008D2BB0"/>
    <w:rsid w:val="008D455D"/>
    <w:rsid w:val="008D4730"/>
    <w:rsid w:val="008D765D"/>
    <w:rsid w:val="008E29E7"/>
    <w:rsid w:val="008E40F4"/>
    <w:rsid w:val="008E6939"/>
    <w:rsid w:val="008E779E"/>
    <w:rsid w:val="008F2B1A"/>
    <w:rsid w:val="00901296"/>
    <w:rsid w:val="00904EFC"/>
    <w:rsid w:val="00905074"/>
    <w:rsid w:val="0090552A"/>
    <w:rsid w:val="00906311"/>
    <w:rsid w:val="009119E4"/>
    <w:rsid w:val="00913B17"/>
    <w:rsid w:val="0091473B"/>
    <w:rsid w:val="00921802"/>
    <w:rsid w:val="00923B8E"/>
    <w:rsid w:val="00936B7E"/>
    <w:rsid w:val="009540C1"/>
    <w:rsid w:val="00954F2E"/>
    <w:rsid w:val="00955977"/>
    <w:rsid w:val="009568D9"/>
    <w:rsid w:val="00960E44"/>
    <w:rsid w:val="009616B9"/>
    <w:rsid w:val="009629A7"/>
    <w:rsid w:val="00966FDD"/>
    <w:rsid w:val="0097049B"/>
    <w:rsid w:val="009705E3"/>
    <w:rsid w:val="009773C5"/>
    <w:rsid w:val="009802BC"/>
    <w:rsid w:val="009862FA"/>
    <w:rsid w:val="0098791E"/>
    <w:rsid w:val="009A22F3"/>
    <w:rsid w:val="009A37A4"/>
    <w:rsid w:val="009A7827"/>
    <w:rsid w:val="009A798D"/>
    <w:rsid w:val="009B066B"/>
    <w:rsid w:val="009B2183"/>
    <w:rsid w:val="009B2520"/>
    <w:rsid w:val="009B3D10"/>
    <w:rsid w:val="009B5149"/>
    <w:rsid w:val="009B6842"/>
    <w:rsid w:val="009B7083"/>
    <w:rsid w:val="009C1DE9"/>
    <w:rsid w:val="009C78FF"/>
    <w:rsid w:val="009D022C"/>
    <w:rsid w:val="009D7F18"/>
    <w:rsid w:val="009E11F6"/>
    <w:rsid w:val="009E5510"/>
    <w:rsid w:val="009E55A6"/>
    <w:rsid w:val="009F0D3E"/>
    <w:rsid w:val="009F147E"/>
    <w:rsid w:val="009F3A89"/>
    <w:rsid w:val="009F46EB"/>
    <w:rsid w:val="009F6BB1"/>
    <w:rsid w:val="009F6E00"/>
    <w:rsid w:val="009F7A34"/>
    <w:rsid w:val="009F7D60"/>
    <w:rsid w:val="00A0122E"/>
    <w:rsid w:val="00A015C0"/>
    <w:rsid w:val="00A02A2E"/>
    <w:rsid w:val="00A02F24"/>
    <w:rsid w:val="00A12859"/>
    <w:rsid w:val="00A134D9"/>
    <w:rsid w:val="00A213A1"/>
    <w:rsid w:val="00A23344"/>
    <w:rsid w:val="00A3536D"/>
    <w:rsid w:val="00A35B9F"/>
    <w:rsid w:val="00A36C6C"/>
    <w:rsid w:val="00A377F0"/>
    <w:rsid w:val="00A40DF1"/>
    <w:rsid w:val="00A4372D"/>
    <w:rsid w:val="00A47CB2"/>
    <w:rsid w:val="00A52848"/>
    <w:rsid w:val="00A54D92"/>
    <w:rsid w:val="00A569AE"/>
    <w:rsid w:val="00A576B0"/>
    <w:rsid w:val="00A60F10"/>
    <w:rsid w:val="00A619BA"/>
    <w:rsid w:val="00A731F2"/>
    <w:rsid w:val="00A77BAA"/>
    <w:rsid w:val="00A81413"/>
    <w:rsid w:val="00A8298A"/>
    <w:rsid w:val="00A832D6"/>
    <w:rsid w:val="00A85AD7"/>
    <w:rsid w:val="00A85AD9"/>
    <w:rsid w:val="00A86CD2"/>
    <w:rsid w:val="00A95BCE"/>
    <w:rsid w:val="00A96408"/>
    <w:rsid w:val="00A97C37"/>
    <w:rsid w:val="00AA1FB5"/>
    <w:rsid w:val="00AA34BC"/>
    <w:rsid w:val="00AA5950"/>
    <w:rsid w:val="00AB1DF5"/>
    <w:rsid w:val="00AB2237"/>
    <w:rsid w:val="00AB36F0"/>
    <w:rsid w:val="00AB7C41"/>
    <w:rsid w:val="00AC0CC8"/>
    <w:rsid w:val="00AC32C1"/>
    <w:rsid w:val="00AC41E1"/>
    <w:rsid w:val="00AC4683"/>
    <w:rsid w:val="00AC64CC"/>
    <w:rsid w:val="00AD43AC"/>
    <w:rsid w:val="00AD6BBD"/>
    <w:rsid w:val="00AD7F8D"/>
    <w:rsid w:val="00AE0807"/>
    <w:rsid w:val="00AE3EB6"/>
    <w:rsid w:val="00AF4E33"/>
    <w:rsid w:val="00AF77A4"/>
    <w:rsid w:val="00B01C3F"/>
    <w:rsid w:val="00B01D0A"/>
    <w:rsid w:val="00B02646"/>
    <w:rsid w:val="00B04059"/>
    <w:rsid w:val="00B10724"/>
    <w:rsid w:val="00B128A0"/>
    <w:rsid w:val="00B158E2"/>
    <w:rsid w:val="00B20618"/>
    <w:rsid w:val="00B20C0D"/>
    <w:rsid w:val="00B2171F"/>
    <w:rsid w:val="00B23D07"/>
    <w:rsid w:val="00B27F41"/>
    <w:rsid w:val="00B30013"/>
    <w:rsid w:val="00B325CA"/>
    <w:rsid w:val="00B3492A"/>
    <w:rsid w:val="00B43217"/>
    <w:rsid w:val="00B44626"/>
    <w:rsid w:val="00B4490A"/>
    <w:rsid w:val="00B4730E"/>
    <w:rsid w:val="00B53556"/>
    <w:rsid w:val="00B54799"/>
    <w:rsid w:val="00B55DEA"/>
    <w:rsid w:val="00B62707"/>
    <w:rsid w:val="00B6579D"/>
    <w:rsid w:val="00B67501"/>
    <w:rsid w:val="00B829D1"/>
    <w:rsid w:val="00B860A5"/>
    <w:rsid w:val="00B869CC"/>
    <w:rsid w:val="00B8735D"/>
    <w:rsid w:val="00B939A0"/>
    <w:rsid w:val="00B9748B"/>
    <w:rsid w:val="00BA1C76"/>
    <w:rsid w:val="00BA357F"/>
    <w:rsid w:val="00BA44BD"/>
    <w:rsid w:val="00BA5753"/>
    <w:rsid w:val="00BB1F69"/>
    <w:rsid w:val="00BC19B4"/>
    <w:rsid w:val="00BC25F8"/>
    <w:rsid w:val="00BC6618"/>
    <w:rsid w:val="00BC6A7B"/>
    <w:rsid w:val="00BD3815"/>
    <w:rsid w:val="00BD59D1"/>
    <w:rsid w:val="00BD779B"/>
    <w:rsid w:val="00BE6676"/>
    <w:rsid w:val="00BE67FC"/>
    <w:rsid w:val="00BF04A7"/>
    <w:rsid w:val="00C017DC"/>
    <w:rsid w:val="00C02A52"/>
    <w:rsid w:val="00C04CD9"/>
    <w:rsid w:val="00C1376C"/>
    <w:rsid w:val="00C15488"/>
    <w:rsid w:val="00C20F5F"/>
    <w:rsid w:val="00C22816"/>
    <w:rsid w:val="00C2478E"/>
    <w:rsid w:val="00C25B53"/>
    <w:rsid w:val="00C264B5"/>
    <w:rsid w:val="00C32525"/>
    <w:rsid w:val="00C34009"/>
    <w:rsid w:val="00C3563E"/>
    <w:rsid w:val="00C40977"/>
    <w:rsid w:val="00C4277A"/>
    <w:rsid w:val="00C43FAA"/>
    <w:rsid w:val="00C56538"/>
    <w:rsid w:val="00C60F6A"/>
    <w:rsid w:val="00C61C60"/>
    <w:rsid w:val="00C6482F"/>
    <w:rsid w:val="00C67BE2"/>
    <w:rsid w:val="00C71D42"/>
    <w:rsid w:val="00C72378"/>
    <w:rsid w:val="00C80264"/>
    <w:rsid w:val="00C80784"/>
    <w:rsid w:val="00C8215F"/>
    <w:rsid w:val="00C93119"/>
    <w:rsid w:val="00C93550"/>
    <w:rsid w:val="00CA253E"/>
    <w:rsid w:val="00CB06D3"/>
    <w:rsid w:val="00CB2609"/>
    <w:rsid w:val="00CB4FDF"/>
    <w:rsid w:val="00CC334B"/>
    <w:rsid w:val="00CC3354"/>
    <w:rsid w:val="00CC6E31"/>
    <w:rsid w:val="00CD0123"/>
    <w:rsid w:val="00CD03E3"/>
    <w:rsid w:val="00CD0475"/>
    <w:rsid w:val="00CD0942"/>
    <w:rsid w:val="00CD3164"/>
    <w:rsid w:val="00CD4282"/>
    <w:rsid w:val="00CD5EA9"/>
    <w:rsid w:val="00CE01DC"/>
    <w:rsid w:val="00CE3C85"/>
    <w:rsid w:val="00CE605C"/>
    <w:rsid w:val="00CF31A1"/>
    <w:rsid w:val="00CF4882"/>
    <w:rsid w:val="00CF56D2"/>
    <w:rsid w:val="00CF6328"/>
    <w:rsid w:val="00CF6A5E"/>
    <w:rsid w:val="00D01D76"/>
    <w:rsid w:val="00D039D7"/>
    <w:rsid w:val="00D110A4"/>
    <w:rsid w:val="00D125B6"/>
    <w:rsid w:val="00D1345D"/>
    <w:rsid w:val="00D1451B"/>
    <w:rsid w:val="00D15A53"/>
    <w:rsid w:val="00D20B7B"/>
    <w:rsid w:val="00D24DA9"/>
    <w:rsid w:val="00D27973"/>
    <w:rsid w:val="00D32B43"/>
    <w:rsid w:val="00D40CC3"/>
    <w:rsid w:val="00D43A91"/>
    <w:rsid w:val="00D46707"/>
    <w:rsid w:val="00D53651"/>
    <w:rsid w:val="00D555AE"/>
    <w:rsid w:val="00D610ED"/>
    <w:rsid w:val="00D62A47"/>
    <w:rsid w:val="00D6443C"/>
    <w:rsid w:val="00D64DAD"/>
    <w:rsid w:val="00D66DCF"/>
    <w:rsid w:val="00D67B52"/>
    <w:rsid w:val="00D8015B"/>
    <w:rsid w:val="00D8098C"/>
    <w:rsid w:val="00D81636"/>
    <w:rsid w:val="00D83C55"/>
    <w:rsid w:val="00D86209"/>
    <w:rsid w:val="00D92C7E"/>
    <w:rsid w:val="00D933B8"/>
    <w:rsid w:val="00D93968"/>
    <w:rsid w:val="00DA20FD"/>
    <w:rsid w:val="00DA3203"/>
    <w:rsid w:val="00DA74A3"/>
    <w:rsid w:val="00DC183D"/>
    <w:rsid w:val="00DC2EE2"/>
    <w:rsid w:val="00DC5AA9"/>
    <w:rsid w:val="00DD1CA1"/>
    <w:rsid w:val="00DD4358"/>
    <w:rsid w:val="00DE39E4"/>
    <w:rsid w:val="00DE5246"/>
    <w:rsid w:val="00DE7205"/>
    <w:rsid w:val="00DF308A"/>
    <w:rsid w:val="00DF37FA"/>
    <w:rsid w:val="00DF4451"/>
    <w:rsid w:val="00E00A2C"/>
    <w:rsid w:val="00E02F4A"/>
    <w:rsid w:val="00E10466"/>
    <w:rsid w:val="00E10F1D"/>
    <w:rsid w:val="00E114F7"/>
    <w:rsid w:val="00E1673D"/>
    <w:rsid w:val="00E175C4"/>
    <w:rsid w:val="00E20455"/>
    <w:rsid w:val="00E27E9E"/>
    <w:rsid w:val="00E36E4E"/>
    <w:rsid w:val="00E431BC"/>
    <w:rsid w:val="00E462CD"/>
    <w:rsid w:val="00E510C6"/>
    <w:rsid w:val="00E52B52"/>
    <w:rsid w:val="00E54671"/>
    <w:rsid w:val="00E55125"/>
    <w:rsid w:val="00E5514C"/>
    <w:rsid w:val="00E57AB4"/>
    <w:rsid w:val="00E63101"/>
    <w:rsid w:val="00E63E50"/>
    <w:rsid w:val="00E67A12"/>
    <w:rsid w:val="00E734C7"/>
    <w:rsid w:val="00E75C87"/>
    <w:rsid w:val="00E85458"/>
    <w:rsid w:val="00E90673"/>
    <w:rsid w:val="00E92749"/>
    <w:rsid w:val="00EA2207"/>
    <w:rsid w:val="00EA2500"/>
    <w:rsid w:val="00EA2CFC"/>
    <w:rsid w:val="00EB50E2"/>
    <w:rsid w:val="00EB78DC"/>
    <w:rsid w:val="00EC3336"/>
    <w:rsid w:val="00EC5AE9"/>
    <w:rsid w:val="00ED2B30"/>
    <w:rsid w:val="00ED5619"/>
    <w:rsid w:val="00ED5C12"/>
    <w:rsid w:val="00EE5A40"/>
    <w:rsid w:val="00EE5F48"/>
    <w:rsid w:val="00EE68CA"/>
    <w:rsid w:val="00EE7C28"/>
    <w:rsid w:val="00EF1052"/>
    <w:rsid w:val="00EF110F"/>
    <w:rsid w:val="00EF4801"/>
    <w:rsid w:val="00EF6E5A"/>
    <w:rsid w:val="00F02073"/>
    <w:rsid w:val="00F0506F"/>
    <w:rsid w:val="00F062CF"/>
    <w:rsid w:val="00F12DFA"/>
    <w:rsid w:val="00F14072"/>
    <w:rsid w:val="00F14C76"/>
    <w:rsid w:val="00F2267C"/>
    <w:rsid w:val="00F242A9"/>
    <w:rsid w:val="00F25A4A"/>
    <w:rsid w:val="00F276EE"/>
    <w:rsid w:val="00F33793"/>
    <w:rsid w:val="00F34245"/>
    <w:rsid w:val="00F41856"/>
    <w:rsid w:val="00F45A97"/>
    <w:rsid w:val="00F514F8"/>
    <w:rsid w:val="00F53672"/>
    <w:rsid w:val="00F54C84"/>
    <w:rsid w:val="00F57201"/>
    <w:rsid w:val="00F5722D"/>
    <w:rsid w:val="00F575FD"/>
    <w:rsid w:val="00F62F0D"/>
    <w:rsid w:val="00F65530"/>
    <w:rsid w:val="00F732D9"/>
    <w:rsid w:val="00F73414"/>
    <w:rsid w:val="00F75551"/>
    <w:rsid w:val="00F75A29"/>
    <w:rsid w:val="00F75C9F"/>
    <w:rsid w:val="00F831E9"/>
    <w:rsid w:val="00F842E9"/>
    <w:rsid w:val="00F86981"/>
    <w:rsid w:val="00F9566F"/>
    <w:rsid w:val="00F9600D"/>
    <w:rsid w:val="00F97A9E"/>
    <w:rsid w:val="00FA531E"/>
    <w:rsid w:val="00FA7137"/>
    <w:rsid w:val="00FA77C8"/>
    <w:rsid w:val="00FB1AEE"/>
    <w:rsid w:val="00FB55DC"/>
    <w:rsid w:val="00FB5A11"/>
    <w:rsid w:val="00FC4E14"/>
    <w:rsid w:val="00FD352C"/>
    <w:rsid w:val="00FD523C"/>
    <w:rsid w:val="00FD77B3"/>
    <w:rsid w:val="00FE05A6"/>
    <w:rsid w:val="00FE1ADA"/>
    <w:rsid w:val="00FE1D60"/>
    <w:rsid w:val="00FE4085"/>
    <w:rsid w:val="00FF630C"/>
    <w:rsid w:val="00FF6594"/>
    <w:rsid w:val="00FF78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DD30"/>
  <w15:docId w15:val="{31A0EEE4-4ECA-4D32-AACA-66A90811C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03DFF"/>
    <w:pPr>
      <w:spacing w:after="200" w:line="276" w:lineRule="auto"/>
    </w:pPr>
  </w:style>
  <w:style w:type="paragraph" w:styleId="Naslov1">
    <w:name w:val="heading 1"/>
    <w:basedOn w:val="Navaden"/>
    <w:next w:val="Navaden"/>
    <w:link w:val="Naslov1Znak"/>
    <w:uiPriority w:val="9"/>
    <w:qFormat/>
    <w:rsid w:val="00103D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03D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03DFF"/>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103DFF"/>
    <w:rPr>
      <w:rFonts w:asciiTheme="majorHAnsi" w:eastAsiaTheme="majorEastAsia" w:hAnsiTheme="majorHAnsi" w:cstheme="majorBidi"/>
      <w:color w:val="2E74B5" w:themeColor="accent1" w:themeShade="BF"/>
      <w:sz w:val="26"/>
      <w:szCs w:val="26"/>
    </w:rPr>
  </w:style>
  <w:style w:type="paragraph" w:styleId="Odstavekseznama">
    <w:name w:val="List Paragraph"/>
    <w:basedOn w:val="Navaden"/>
    <w:uiPriority w:val="34"/>
    <w:qFormat/>
    <w:rsid w:val="00103DFF"/>
    <w:pPr>
      <w:ind w:left="720"/>
      <w:contextualSpacing/>
    </w:pPr>
  </w:style>
  <w:style w:type="character" w:customStyle="1" w:styleId="BesedilooblakaZnak">
    <w:name w:val="Besedilo oblačka Znak"/>
    <w:basedOn w:val="Privzetapisavaodstavka"/>
    <w:link w:val="Besedilooblaka"/>
    <w:uiPriority w:val="99"/>
    <w:semiHidden/>
    <w:rsid w:val="00103DFF"/>
    <w:rPr>
      <w:rFonts w:ascii="Tahoma" w:hAnsi="Tahoma" w:cs="Tahoma"/>
      <w:sz w:val="16"/>
      <w:szCs w:val="16"/>
    </w:rPr>
  </w:style>
  <w:style w:type="paragraph" w:styleId="Besedilooblaka">
    <w:name w:val="Balloon Text"/>
    <w:basedOn w:val="Navaden"/>
    <w:link w:val="BesedilooblakaZnak"/>
    <w:uiPriority w:val="99"/>
    <w:semiHidden/>
    <w:unhideWhenUsed/>
    <w:rsid w:val="00103DFF"/>
    <w:pPr>
      <w:spacing w:after="0" w:line="240" w:lineRule="auto"/>
    </w:pPr>
    <w:rPr>
      <w:rFonts w:ascii="Tahoma" w:hAnsi="Tahoma" w:cs="Tahoma"/>
      <w:sz w:val="16"/>
      <w:szCs w:val="16"/>
    </w:rPr>
  </w:style>
  <w:style w:type="paragraph" w:styleId="Glava">
    <w:name w:val="header"/>
    <w:basedOn w:val="Navaden"/>
    <w:link w:val="GlavaZnak"/>
    <w:uiPriority w:val="99"/>
    <w:unhideWhenUsed/>
    <w:rsid w:val="00103DFF"/>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DFF"/>
  </w:style>
  <w:style w:type="paragraph" w:styleId="Noga">
    <w:name w:val="footer"/>
    <w:basedOn w:val="Navaden"/>
    <w:link w:val="NogaZnak"/>
    <w:uiPriority w:val="99"/>
    <w:unhideWhenUsed/>
    <w:rsid w:val="00103DFF"/>
    <w:pPr>
      <w:tabs>
        <w:tab w:val="center" w:pos="4536"/>
        <w:tab w:val="right" w:pos="9072"/>
      </w:tabs>
      <w:spacing w:after="0" w:line="240" w:lineRule="auto"/>
    </w:pPr>
  </w:style>
  <w:style w:type="character" w:customStyle="1" w:styleId="NogaZnak">
    <w:name w:val="Noga Znak"/>
    <w:basedOn w:val="Privzetapisavaodstavka"/>
    <w:link w:val="Noga"/>
    <w:uiPriority w:val="99"/>
    <w:rsid w:val="00103DFF"/>
  </w:style>
  <w:style w:type="table" w:styleId="Tabelamrea">
    <w:name w:val="Table Grid"/>
    <w:basedOn w:val="Navadnatabela"/>
    <w:uiPriority w:val="59"/>
    <w:unhideWhenUsed/>
    <w:rsid w:val="00103DF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unhideWhenUsed/>
    <w:rsid w:val="00103DFF"/>
    <w:pPr>
      <w:spacing w:line="240" w:lineRule="auto"/>
    </w:pPr>
    <w:rPr>
      <w:sz w:val="20"/>
      <w:szCs w:val="20"/>
    </w:rPr>
  </w:style>
  <w:style w:type="character" w:customStyle="1" w:styleId="PripombabesediloZnak">
    <w:name w:val="Pripomba – besedilo Znak"/>
    <w:basedOn w:val="Privzetapisavaodstavka"/>
    <w:link w:val="Pripombabesedilo"/>
    <w:uiPriority w:val="99"/>
    <w:rsid w:val="00103DFF"/>
    <w:rPr>
      <w:sz w:val="20"/>
      <w:szCs w:val="20"/>
    </w:rPr>
  </w:style>
  <w:style w:type="character" w:customStyle="1" w:styleId="ZadevapripombeZnak">
    <w:name w:val="Zadeva pripombe Znak"/>
    <w:basedOn w:val="PripombabesediloZnak"/>
    <w:link w:val="Zadevapripombe"/>
    <w:uiPriority w:val="99"/>
    <w:semiHidden/>
    <w:rsid w:val="00103DFF"/>
    <w:rPr>
      <w:b/>
      <w:bCs/>
      <w:sz w:val="20"/>
      <w:szCs w:val="20"/>
    </w:rPr>
  </w:style>
  <w:style w:type="paragraph" w:styleId="Zadevapripombe">
    <w:name w:val="annotation subject"/>
    <w:basedOn w:val="Pripombabesedilo"/>
    <w:next w:val="Pripombabesedilo"/>
    <w:link w:val="ZadevapripombeZnak"/>
    <w:uiPriority w:val="99"/>
    <w:semiHidden/>
    <w:unhideWhenUsed/>
    <w:rsid w:val="00103DFF"/>
    <w:rPr>
      <w:b/>
      <w:bCs/>
    </w:rPr>
  </w:style>
  <w:style w:type="paragraph" w:styleId="NaslovTOC">
    <w:name w:val="TOC Heading"/>
    <w:basedOn w:val="Naslov1"/>
    <w:next w:val="Navaden"/>
    <w:uiPriority w:val="39"/>
    <w:unhideWhenUsed/>
    <w:qFormat/>
    <w:rsid w:val="00103DFF"/>
    <w:pPr>
      <w:spacing w:line="259" w:lineRule="auto"/>
      <w:outlineLvl w:val="9"/>
    </w:pPr>
    <w:rPr>
      <w:lang w:val="en-US"/>
    </w:rPr>
  </w:style>
  <w:style w:type="paragraph" w:styleId="Kazalovsebine1">
    <w:name w:val="toc 1"/>
    <w:basedOn w:val="Navaden"/>
    <w:next w:val="Navaden"/>
    <w:autoRedefine/>
    <w:uiPriority w:val="39"/>
    <w:unhideWhenUsed/>
    <w:rsid w:val="00103DFF"/>
    <w:pPr>
      <w:spacing w:after="100"/>
    </w:pPr>
  </w:style>
  <w:style w:type="paragraph" w:styleId="Kazalovsebine2">
    <w:name w:val="toc 2"/>
    <w:basedOn w:val="Navaden"/>
    <w:next w:val="Navaden"/>
    <w:autoRedefine/>
    <w:uiPriority w:val="39"/>
    <w:unhideWhenUsed/>
    <w:rsid w:val="00103DFF"/>
    <w:pPr>
      <w:spacing w:after="100"/>
      <w:ind w:left="220"/>
    </w:pPr>
  </w:style>
  <w:style w:type="character" w:styleId="Hiperpovezava">
    <w:name w:val="Hyperlink"/>
    <w:basedOn w:val="Privzetapisavaodstavka"/>
    <w:uiPriority w:val="99"/>
    <w:unhideWhenUsed/>
    <w:rsid w:val="00103DFF"/>
    <w:rPr>
      <w:color w:val="0563C1" w:themeColor="hyperlink"/>
      <w:u w:val="single"/>
    </w:rPr>
  </w:style>
  <w:style w:type="paragraph" w:styleId="Napis">
    <w:name w:val="caption"/>
    <w:basedOn w:val="Navaden"/>
    <w:next w:val="Navaden"/>
    <w:uiPriority w:val="35"/>
    <w:unhideWhenUsed/>
    <w:qFormat/>
    <w:rsid w:val="00103DFF"/>
    <w:pPr>
      <w:spacing w:line="240" w:lineRule="auto"/>
    </w:pPr>
    <w:rPr>
      <w:i/>
      <w:iCs/>
      <w:color w:val="44546A" w:themeColor="text2"/>
      <w:sz w:val="18"/>
      <w:szCs w:val="18"/>
    </w:rPr>
  </w:style>
  <w:style w:type="paragraph" w:styleId="Kazaloslik">
    <w:name w:val="table of figures"/>
    <w:basedOn w:val="Navaden"/>
    <w:next w:val="Navaden"/>
    <w:uiPriority w:val="99"/>
    <w:unhideWhenUsed/>
    <w:rsid w:val="00103DFF"/>
    <w:pPr>
      <w:spacing w:after="0"/>
    </w:pPr>
  </w:style>
  <w:style w:type="table" w:styleId="Tabelasvetlamrea">
    <w:name w:val="Grid Table Light"/>
    <w:basedOn w:val="Navadnatabela"/>
    <w:uiPriority w:val="40"/>
    <w:rsid w:val="00103DFF"/>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zija">
    <w:name w:val="Revision"/>
    <w:hidden/>
    <w:uiPriority w:val="99"/>
    <w:semiHidden/>
    <w:rsid w:val="007E3F20"/>
    <w:pPr>
      <w:spacing w:after="0" w:line="240" w:lineRule="auto"/>
    </w:pPr>
  </w:style>
  <w:style w:type="character" w:styleId="Pripombasklic">
    <w:name w:val="annotation reference"/>
    <w:basedOn w:val="Privzetapisavaodstavka"/>
    <w:uiPriority w:val="99"/>
    <w:semiHidden/>
    <w:unhideWhenUsed/>
    <w:rsid w:val="00F14072"/>
    <w:rPr>
      <w:sz w:val="16"/>
      <w:szCs w:val="16"/>
    </w:rPr>
  </w:style>
  <w:style w:type="table" w:styleId="Seznamvtabeli3poudarek3">
    <w:name w:val="List Table 3 Accent 3"/>
    <w:basedOn w:val="Navadnatabela"/>
    <w:uiPriority w:val="48"/>
    <w:rsid w:val="00F12DF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svetlamrea1">
    <w:name w:val="Grid Table 1 Light"/>
    <w:basedOn w:val="Navadnatabela"/>
    <w:uiPriority w:val="46"/>
    <w:rsid w:val="00F12DF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39343">
      <w:bodyDiv w:val="1"/>
      <w:marLeft w:val="0"/>
      <w:marRight w:val="0"/>
      <w:marTop w:val="0"/>
      <w:marBottom w:val="0"/>
      <w:divBdr>
        <w:top w:val="none" w:sz="0" w:space="0" w:color="auto"/>
        <w:left w:val="none" w:sz="0" w:space="0" w:color="auto"/>
        <w:bottom w:val="none" w:sz="0" w:space="0" w:color="auto"/>
        <w:right w:val="none" w:sz="0" w:space="0" w:color="auto"/>
      </w:divBdr>
    </w:div>
    <w:div w:id="414859779">
      <w:bodyDiv w:val="1"/>
      <w:marLeft w:val="0"/>
      <w:marRight w:val="0"/>
      <w:marTop w:val="0"/>
      <w:marBottom w:val="0"/>
      <w:divBdr>
        <w:top w:val="none" w:sz="0" w:space="0" w:color="auto"/>
        <w:left w:val="none" w:sz="0" w:space="0" w:color="auto"/>
        <w:bottom w:val="none" w:sz="0" w:space="0" w:color="auto"/>
        <w:right w:val="none" w:sz="0" w:space="0" w:color="auto"/>
      </w:divBdr>
    </w:div>
    <w:div w:id="571503805">
      <w:bodyDiv w:val="1"/>
      <w:marLeft w:val="0"/>
      <w:marRight w:val="0"/>
      <w:marTop w:val="0"/>
      <w:marBottom w:val="0"/>
      <w:divBdr>
        <w:top w:val="none" w:sz="0" w:space="0" w:color="auto"/>
        <w:left w:val="none" w:sz="0" w:space="0" w:color="auto"/>
        <w:bottom w:val="none" w:sz="0" w:space="0" w:color="auto"/>
        <w:right w:val="none" w:sz="0" w:space="0" w:color="auto"/>
      </w:divBdr>
    </w:div>
    <w:div w:id="780800747">
      <w:bodyDiv w:val="1"/>
      <w:marLeft w:val="0"/>
      <w:marRight w:val="0"/>
      <w:marTop w:val="0"/>
      <w:marBottom w:val="0"/>
      <w:divBdr>
        <w:top w:val="none" w:sz="0" w:space="0" w:color="auto"/>
        <w:left w:val="none" w:sz="0" w:space="0" w:color="auto"/>
        <w:bottom w:val="none" w:sz="0" w:space="0" w:color="auto"/>
        <w:right w:val="none" w:sz="0" w:space="0" w:color="auto"/>
      </w:divBdr>
    </w:div>
    <w:div w:id="792749294">
      <w:bodyDiv w:val="1"/>
      <w:marLeft w:val="0"/>
      <w:marRight w:val="0"/>
      <w:marTop w:val="0"/>
      <w:marBottom w:val="0"/>
      <w:divBdr>
        <w:top w:val="none" w:sz="0" w:space="0" w:color="auto"/>
        <w:left w:val="none" w:sz="0" w:space="0" w:color="auto"/>
        <w:bottom w:val="none" w:sz="0" w:space="0" w:color="auto"/>
        <w:right w:val="none" w:sz="0" w:space="0" w:color="auto"/>
      </w:divBdr>
    </w:div>
    <w:div w:id="938606867">
      <w:bodyDiv w:val="1"/>
      <w:marLeft w:val="0"/>
      <w:marRight w:val="0"/>
      <w:marTop w:val="0"/>
      <w:marBottom w:val="0"/>
      <w:divBdr>
        <w:top w:val="none" w:sz="0" w:space="0" w:color="auto"/>
        <w:left w:val="none" w:sz="0" w:space="0" w:color="auto"/>
        <w:bottom w:val="none" w:sz="0" w:space="0" w:color="auto"/>
        <w:right w:val="none" w:sz="0" w:space="0" w:color="auto"/>
      </w:divBdr>
    </w:div>
    <w:div w:id="980571451">
      <w:bodyDiv w:val="1"/>
      <w:marLeft w:val="0"/>
      <w:marRight w:val="0"/>
      <w:marTop w:val="0"/>
      <w:marBottom w:val="0"/>
      <w:divBdr>
        <w:top w:val="none" w:sz="0" w:space="0" w:color="auto"/>
        <w:left w:val="none" w:sz="0" w:space="0" w:color="auto"/>
        <w:bottom w:val="none" w:sz="0" w:space="0" w:color="auto"/>
        <w:right w:val="none" w:sz="0" w:space="0" w:color="auto"/>
      </w:divBdr>
    </w:div>
    <w:div w:id="1061977437">
      <w:bodyDiv w:val="1"/>
      <w:marLeft w:val="0"/>
      <w:marRight w:val="0"/>
      <w:marTop w:val="0"/>
      <w:marBottom w:val="0"/>
      <w:divBdr>
        <w:top w:val="none" w:sz="0" w:space="0" w:color="auto"/>
        <w:left w:val="none" w:sz="0" w:space="0" w:color="auto"/>
        <w:bottom w:val="none" w:sz="0" w:space="0" w:color="auto"/>
        <w:right w:val="none" w:sz="0" w:space="0" w:color="auto"/>
      </w:divBdr>
      <w:divsChild>
        <w:div w:id="683630091">
          <w:marLeft w:val="0"/>
          <w:marRight w:val="0"/>
          <w:marTop w:val="0"/>
          <w:marBottom w:val="0"/>
          <w:divBdr>
            <w:top w:val="single" w:sz="2" w:space="0" w:color="E3E3E3"/>
            <w:left w:val="single" w:sz="2" w:space="0" w:color="E3E3E3"/>
            <w:bottom w:val="single" w:sz="2" w:space="0" w:color="E3E3E3"/>
            <w:right w:val="single" w:sz="2" w:space="0" w:color="E3E3E3"/>
          </w:divBdr>
          <w:divsChild>
            <w:div w:id="215892944">
              <w:marLeft w:val="0"/>
              <w:marRight w:val="0"/>
              <w:marTop w:val="0"/>
              <w:marBottom w:val="0"/>
              <w:divBdr>
                <w:top w:val="single" w:sz="2" w:space="0" w:color="E3E3E3"/>
                <w:left w:val="single" w:sz="2" w:space="0" w:color="E3E3E3"/>
                <w:bottom w:val="single" w:sz="2" w:space="0" w:color="E3E3E3"/>
                <w:right w:val="single" w:sz="2" w:space="0" w:color="E3E3E3"/>
              </w:divBdr>
              <w:divsChild>
                <w:div w:id="600145522">
                  <w:marLeft w:val="0"/>
                  <w:marRight w:val="0"/>
                  <w:marTop w:val="0"/>
                  <w:marBottom w:val="0"/>
                  <w:divBdr>
                    <w:top w:val="single" w:sz="2" w:space="0" w:color="E3E3E3"/>
                    <w:left w:val="single" w:sz="2" w:space="0" w:color="E3E3E3"/>
                    <w:bottom w:val="single" w:sz="2" w:space="0" w:color="E3E3E3"/>
                    <w:right w:val="single" w:sz="2" w:space="0" w:color="E3E3E3"/>
                  </w:divBdr>
                  <w:divsChild>
                    <w:div w:id="1005284183">
                      <w:marLeft w:val="0"/>
                      <w:marRight w:val="0"/>
                      <w:marTop w:val="0"/>
                      <w:marBottom w:val="0"/>
                      <w:divBdr>
                        <w:top w:val="single" w:sz="2" w:space="0" w:color="E3E3E3"/>
                        <w:left w:val="single" w:sz="2" w:space="0" w:color="E3E3E3"/>
                        <w:bottom w:val="single" w:sz="2" w:space="0" w:color="E3E3E3"/>
                        <w:right w:val="single" w:sz="2" w:space="0" w:color="E3E3E3"/>
                      </w:divBdr>
                      <w:divsChild>
                        <w:div w:id="2034072903">
                          <w:marLeft w:val="0"/>
                          <w:marRight w:val="0"/>
                          <w:marTop w:val="0"/>
                          <w:marBottom w:val="0"/>
                          <w:divBdr>
                            <w:top w:val="single" w:sz="2" w:space="0" w:color="E3E3E3"/>
                            <w:left w:val="single" w:sz="2" w:space="0" w:color="E3E3E3"/>
                            <w:bottom w:val="single" w:sz="2" w:space="0" w:color="E3E3E3"/>
                            <w:right w:val="single" w:sz="2" w:space="0" w:color="E3E3E3"/>
                          </w:divBdr>
                          <w:divsChild>
                            <w:div w:id="1899126270">
                              <w:marLeft w:val="0"/>
                              <w:marRight w:val="0"/>
                              <w:marTop w:val="100"/>
                              <w:marBottom w:val="100"/>
                              <w:divBdr>
                                <w:top w:val="single" w:sz="2" w:space="0" w:color="E3E3E3"/>
                                <w:left w:val="single" w:sz="2" w:space="0" w:color="E3E3E3"/>
                                <w:bottom w:val="single" w:sz="2" w:space="0" w:color="E3E3E3"/>
                                <w:right w:val="single" w:sz="2" w:space="0" w:color="E3E3E3"/>
                              </w:divBdr>
                              <w:divsChild>
                                <w:div w:id="87890552">
                                  <w:marLeft w:val="0"/>
                                  <w:marRight w:val="0"/>
                                  <w:marTop w:val="0"/>
                                  <w:marBottom w:val="0"/>
                                  <w:divBdr>
                                    <w:top w:val="single" w:sz="2" w:space="0" w:color="E3E3E3"/>
                                    <w:left w:val="single" w:sz="2" w:space="0" w:color="E3E3E3"/>
                                    <w:bottom w:val="single" w:sz="2" w:space="0" w:color="E3E3E3"/>
                                    <w:right w:val="single" w:sz="2" w:space="0" w:color="E3E3E3"/>
                                  </w:divBdr>
                                  <w:divsChild>
                                    <w:div w:id="1172599816">
                                      <w:marLeft w:val="0"/>
                                      <w:marRight w:val="0"/>
                                      <w:marTop w:val="0"/>
                                      <w:marBottom w:val="0"/>
                                      <w:divBdr>
                                        <w:top w:val="single" w:sz="2" w:space="0" w:color="E3E3E3"/>
                                        <w:left w:val="single" w:sz="2" w:space="0" w:color="E3E3E3"/>
                                        <w:bottom w:val="single" w:sz="2" w:space="0" w:color="E3E3E3"/>
                                        <w:right w:val="single" w:sz="2" w:space="0" w:color="E3E3E3"/>
                                      </w:divBdr>
                                      <w:divsChild>
                                        <w:div w:id="1615016381">
                                          <w:marLeft w:val="0"/>
                                          <w:marRight w:val="0"/>
                                          <w:marTop w:val="0"/>
                                          <w:marBottom w:val="0"/>
                                          <w:divBdr>
                                            <w:top w:val="single" w:sz="2" w:space="0" w:color="E3E3E3"/>
                                            <w:left w:val="single" w:sz="2" w:space="0" w:color="E3E3E3"/>
                                            <w:bottom w:val="single" w:sz="2" w:space="0" w:color="E3E3E3"/>
                                            <w:right w:val="single" w:sz="2" w:space="0" w:color="E3E3E3"/>
                                          </w:divBdr>
                                          <w:divsChild>
                                            <w:div w:id="898059018">
                                              <w:marLeft w:val="0"/>
                                              <w:marRight w:val="0"/>
                                              <w:marTop w:val="0"/>
                                              <w:marBottom w:val="0"/>
                                              <w:divBdr>
                                                <w:top w:val="single" w:sz="2" w:space="0" w:color="E3E3E3"/>
                                                <w:left w:val="single" w:sz="2" w:space="0" w:color="E3E3E3"/>
                                                <w:bottom w:val="single" w:sz="2" w:space="0" w:color="E3E3E3"/>
                                                <w:right w:val="single" w:sz="2" w:space="0" w:color="E3E3E3"/>
                                              </w:divBdr>
                                              <w:divsChild>
                                                <w:div w:id="1825311432">
                                                  <w:marLeft w:val="0"/>
                                                  <w:marRight w:val="0"/>
                                                  <w:marTop w:val="0"/>
                                                  <w:marBottom w:val="0"/>
                                                  <w:divBdr>
                                                    <w:top w:val="single" w:sz="2" w:space="0" w:color="E3E3E3"/>
                                                    <w:left w:val="single" w:sz="2" w:space="0" w:color="E3E3E3"/>
                                                    <w:bottom w:val="single" w:sz="2" w:space="0" w:color="E3E3E3"/>
                                                    <w:right w:val="single" w:sz="2" w:space="0" w:color="E3E3E3"/>
                                                  </w:divBdr>
                                                  <w:divsChild>
                                                    <w:div w:id="2110470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7068153">
          <w:marLeft w:val="0"/>
          <w:marRight w:val="0"/>
          <w:marTop w:val="0"/>
          <w:marBottom w:val="0"/>
          <w:divBdr>
            <w:top w:val="none" w:sz="0" w:space="0" w:color="auto"/>
            <w:left w:val="none" w:sz="0" w:space="0" w:color="auto"/>
            <w:bottom w:val="none" w:sz="0" w:space="0" w:color="auto"/>
            <w:right w:val="none" w:sz="0" w:space="0" w:color="auto"/>
          </w:divBdr>
        </w:div>
      </w:divsChild>
    </w:div>
    <w:div w:id="1293559899">
      <w:bodyDiv w:val="1"/>
      <w:marLeft w:val="0"/>
      <w:marRight w:val="0"/>
      <w:marTop w:val="0"/>
      <w:marBottom w:val="0"/>
      <w:divBdr>
        <w:top w:val="none" w:sz="0" w:space="0" w:color="auto"/>
        <w:left w:val="none" w:sz="0" w:space="0" w:color="auto"/>
        <w:bottom w:val="none" w:sz="0" w:space="0" w:color="auto"/>
        <w:right w:val="none" w:sz="0" w:space="0" w:color="auto"/>
      </w:divBdr>
    </w:div>
    <w:div w:id="1402949846">
      <w:bodyDiv w:val="1"/>
      <w:marLeft w:val="0"/>
      <w:marRight w:val="0"/>
      <w:marTop w:val="0"/>
      <w:marBottom w:val="0"/>
      <w:divBdr>
        <w:top w:val="none" w:sz="0" w:space="0" w:color="auto"/>
        <w:left w:val="none" w:sz="0" w:space="0" w:color="auto"/>
        <w:bottom w:val="none" w:sz="0" w:space="0" w:color="auto"/>
        <w:right w:val="none" w:sz="0" w:space="0" w:color="auto"/>
      </w:divBdr>
    </w:div>
    <w:div w:id="1581212090">
      <w:bodyDiv w:val="1"/>
      <w:marLeft w:val="0"/>
      <w:marRight w:val="0"/>
      <w:marTop w:val="0"/>
      <w:marBottom w:val="0"/>
      <w:divBdr>
        <w:top w:val="none" w:sz="0" w:space="0" w:color="auto"/>
        <w:left w:val="none" w:sz="0" w:space="0" w:color="auto"/>
        <w:bottom w:val="none" w:sz="0" w:space="0" w:color="auto"/>
        <w:right w:val="none" w:sz="0" w:space="0" w:color="auto"/>
      </w:divBdr>
    </w:div>
    <w:div w:id="1624269152">
      <w:bodyDiv w:val="1"/>
      <w:marLeft w:val="0"/>
      <w:marRight w:val="0"/>
      <w:marTop w:val="0"/>
      <w:marBottom w:val="0"/>
      <w:divBdr>
        <w:top w:val="none" w:sz="0" w:space="0" w:color="auto"/>
        <w:left w:val="none" w:sz="0" w:space="0" w:color="auto"/>
        <w:bottom w:val="none" w:sz="0" w:space="0" w:color="auto"/>
        <w:right w:val="none" w:sz="0" w:space="0" w:color="auto"/>
      </w:divBdr>
    </w:div>
    <w:div w:id="2116821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56BA35-C9C1-4BDC-97FE-19F1CBB4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10874</Words>
  <Characters>61984</Characters>
  <Application>Microsoft Office Word</Application>
  <DocSecurity>0</DocSecurity>
  <Lines>516</Lines>
  <Paragraphs>145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Marjeta Vozlič</dc:creator>
  <cp:keywords/>
  <dc:description/>
  <cp:lastModifiedBy>Matej Furlan</cp:lastModifiedBy>
  <cp:revision>8</cp:revision>
  <dcterms:created xsi:type="dcterms:W3CDTF">2024-03-04T12:47:00Z</dcterms:created>
  <dcterms:modified xsi:type="dcterms:W3CDTF">2024-03-05T13:12:00Z</dcterms:modified>
</cp:coreProperties>
</file>